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C" w:rsidRDefault="00535CEC" w:rsidP="00535CEC">
      <w:pPr>
        <w:pStyle w:val="Standard"/>
        <w:tabs>
          <w:tab w:val="right" w:pos="46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 к рабочим программам по технологии.</w:t>
      </w:r>
    </w:p>
    <w:p w:rsidR="00535CEC" w:rsidRDefault="00535CEC" w:rsidP="00535CEC">
      <w:pPr>
        <w:pStyle w:val="Standard"/>
        <w:tabs>
          <w:tab w:val="right" w:pos="46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35CEC" w:rsidRDefault="00535CEC" w:rsidP="00535CEC">
      <w:pPr>
        <w:pStyle w:val="Standard"/>
        <w:tabs>
          <w:tab w:val="right" w:pos="467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559"/>
        <w:gridCol w:w="850"/>
        <w:gridCol w:w="709"/>
        <w:gridCol w:w="1559"/>
        <w:gridCol w:w="3544"/>
        <w:gridCol w:w="3827"/>
        <w:gridCol w:w="3260"/>
      </w:tblGrid>
      <w:tr w:rsidR="00535CEC" w:rsidTr="00BA7332"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Составитель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курса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курса</w:t>
            </w:r>
          </w:p>
        </w:tc>
      </w:tr>
      <w:tr w:rsidR="00535CEC" w:rsidTr="00BA7332"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образования,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рекомендаций  Примерной основной образовательной программы основного общего образования, примерной программы  по учебным предметам «Технология» 5- 9 классы и </w:t>
            </w:r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 программы по технологии 5-8 классы / авт.-сост. А.Т. Тищенко, Н.В. Синица. — М.: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-Граф, 2012, </w:t>
            </w:r>
            <w:proofErr w:type="gramStart"/>
            <w:r w:rsidR="00661EE9">
              <w:rPr>
                <w:rFonts w:ascii="Times New Roman" w:hAnsi="Times New Roman" w:cs="Times New Roman"/>
                <w:sz w:val="20"/>
                <w:szCs w:val="20"/>
              </w:rPr>
              <w:t>основной  общеобразовательной</w:t>
            </w:r>
            <w:proofErr w:type="gramEnd"/>
            <w:r w:rsidR="00661EE9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основного общего образования</w:t>
            </w:r>
            <w:r w:rsidR="00661EE9">
              <w:rPr>
                <w:rFonts w:ascii="Times New Roman" w:hAnsi="Times New Roman" w:cs="Times New Roman"/>
              </w:rPr>
              <w:t xml:space="preserve"> </w:t>
            </w:r>
            <w:r w:rsidR="00661EE9">
              <w:rPr>
                <w:sz w:val="20"/>
                <w:szCs w:val="20"/>
              </w:rPr>
              <w:t>МБОУ «Байдеряковская ООШ», учебного  плана МБОУ «Байдеряковская ООШ» на 2022-2023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положения о рабочей программе МБОУ «Байдеряковская ООШ» и списка  учебников и методических пособий МБОУ «Байдеряковская ООШ».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соответствует требованиям к структуре программ, заявленным в ФГОС, и включает следующие модули: разделы: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1.Планируемые результаты изучения курса технологии.     </w:t>
            </w:r>
          </w:p>
          <w:p w:rsidR="00535CEC" w:rsidRPr="00CA47B4" w:rsidRDefault="00535CEC" w:rsidP="00BA7332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CA47B4">
              <w:rPr>
                <w:rFonts w:ascii="Times New Roman" w:hAnsi="Times New Roman" w:cs="Times New Roman"/>
                <w:lang w:val="ru-RU"/>
              </w:rPr>
              <w:t>2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A47B4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Предметные результаты освоения курса технологии.</w:t>
            </w:r>
          </w:p>
          <w:p w:rsidR="00535CEC" w:rsidRDefault="00535CEC" w:rsidP="00BA7332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3.Национально-региональная составляющая в преподавании предмета.</w:t>
            </w:r>
          </w:p>
          <w:p w:rsidR="00535CEC" w:rsidRDefault="00535CEC" w:rsidP="00BA733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Содержание </w:t>
            </w:r>
            <w:proofErr w:type="gramStart"/>
            <w:r>
              <w:rPr>
                <w:sz w:val="20"/>
                <w:szCs w:val="20"/>
              </w:rPr>
              <w:t>учебного  курса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5.Тематическое планирование.</w:t>
            </w:r>
          </w:p>
          <w:p w:rsidR="00535CEC" w:rsidRPr="00CA47B4" w:rsidRDefault="00535CEC" w:rsidP="00BA7332">
            <w:pPr>
              <w:pStyle w:val="a3"/>
              <w:ind w:left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CA47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535CEC" w:rsidRDefault="00535CEC" w:rsidP="00BA7332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Standard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целью изучения учебного предмета «Технология» в системе общего образования является:</w:t>
            </w:r>
          </w:p>
          <w:p w:rsidR="00535CEC" w:rsidRPr="00CA47B4" w:rsidRDefault="00535CEC" w:rsidP="00BA7332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обеспечение понимания обучающимися сущности современных материальных, информационных и гуманитарных технологий и перспектив их развития;</w:t>
            </w:r>
          </w:p>
          <w:p w:rsidR="00535CEC" w:rsidRPr="00CA47B4" w:rsidRDefault="00535CEC" w:rsidP="00BA7332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деятельности;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представлений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составляющих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 современном производстве и о распространенных в нем технологиях.</w:t>
            </w:r>
          </w:p>
          <w:p w:rsidR="00535CEC" w:rsidRDefault="00535CEC" w:rsidP="00BA7332">
            <w:pPr>
              <w:pStyle w:val="Standard"/>
              <w:jc w:val="both"/>
              <w:rPr>
                <w:rFonts w:eastAsia="Liberation Serif" w:cs="Liberation Seri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 обеспечивает формирование представлений о технологической культуре производства, 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 труда подрастающих поколений, становление системы технических технологических знаний и умений, воспитание трудовых и</w:t>
            </w:r>
            <w:r>
              <w:t xml:space="preserve"> </w:t>
            </w:r>
            <w:r>
              <w:rPr>
                <w:sz w:val="20"/>
                <w:szCs w:val="20"/>
              </w:rPr>
              <w:t>патриотических качеств личности.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      </w:r>
          </w:p>
          <w:p w:rsidR="00535CEC" w:rsidRDefault="00535CEC" w:rsidP="00BA7332">
            <w:pPr>
              <w:pStyle w:val="Standard"/>
              <w:jc w:val="both"/>
              <w:rPr>
                <w:rStyle w:val="FontStyle5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основной школе учащиеся должны овладеть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необходимыми в повседневной жизни базовыми приемами ручного и механизированного труда с использованием распространенных инструментов, способами управления отдельными видами распространенной в быту техники, необходимой в обыденной жизни и будущей профессиональной деятельности; научатся применять в практической деятельности знания, полученные при изучении основ наук.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Pr="006E7A5B" w:rsidRDefault="00535CEC" w:rsidP="00BA7332">
            <w:pPr>
              <w:pStyle w:val="a5"/>
            </w:pPr>
            <w:r>
              <w:rPr>
                <w:rStyle w:val="FontStyle58"/>
                <w:i w:val="0"/>
                <w:iCs w:val="0"/>
                <w:sz w:val="20"/>
                <w:szCs w:val="20"/>
              </w:rPr>
              <w:lastRenderedPageBreak/>
              <w:t xml:space="preserve"> </w:t>
            </w:r>
            <w:r w:rsidRPr="006E7A5B">
              <w:rPr>
                <w:rStyle w:val="4"/>
                <w:sz w:val="20"/>
                <w:szCs w:val="20"/>
              </w:rPr>
              <w:t>Модуль «Производство и технология»</w:t>
            </w:r>
            <w:r>
              <w:rPr>
                <w:rStyle w:val="4"/>
                <w:sz w:val="20"/>
                <w:szCs w:val="20"/>
              </w:rPr>
              <w:t xml:space="preserve"> (21 ч.)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>
              <w:rPr>
                <w:rStyle w:val="4"/>
                <w:sz w:val="20"/>
                <w:szCs w:val="20"/>
              </w:rPr>
              <w:t xml:space="preserve"> </w:t>
            </w:r>
            <w:r w:rsidRPr="006E7A5B">
              <w:rPr>
                <w:rFonts w:eastAsia="Franklin Gothic Book"/>
                <w:lang w:eastAsia="ru-RU"/>
              </w:rPr>
              <w:t xml:space="preserve"> </w:t>
            </w:r>
            <w:bookmarkStart w:id="0" w:name="bookmark21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Преобразовательная деятельность человека.</w:t>
            </w:r>
            <w:bookmarkEnd w:id="0"/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Style w:val="FontStyle58"/>
                <w:i w:val="0"/>
                <w:iCs w:val="0"/>
                <w:sz w:val="20"/>
                <w:szCs w:val="20"/>
              </w:rPr>
              <w:t xml:space="preserve"> </w:t>
            </w:r>
            <w:r w:rsidRPr="00F35CC0">
              <w:rPr>
                <w:rStyle w:val="FontStyle58"/>
                <w:rFonts w:eastAsia="FuturaDemiC"/>
                <w:i w:val="0"/>
                <w:iCs w:val="0"/>
                <w:color w:val="231F20"/>
                <w:sz w:val="20"/>
                <w:szCs w:val="20"/>
              </w:rPr>
              <w:t xml:space="preserve"> </w:t>
            </w:r>
            <w:bookmarkStart w:id="1" w:name="bookmark22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Раздел 2. Простейшие машины и </w:t>
            </w:r>
            <w:proofErr w:type="gramStart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механизмы</w:t>
            </w:r>
            <w:bookmarkEnd w:id="1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2" w:name="bookmark23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Задачи и технологии их решения.</w:t>
            </w:r>
            <w:bookmarkEnd w:id="2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3" w:name="bookmark24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4. Основы проектной деятельности.</w:t>
            </w:r>
            <w:bookmarkEnd w:id="3"/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4" w:name="bookmark25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5. Технология домашнего хозяйства.</w:t>
            </w:r>
            <w:bookmarkEnd w:id="4"/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  </w:t>
            </w:r>
            <w:bookmarkStart w:id="5" w:name="bookmark26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6. Мир профессий.</w:t>
            </w:r>
            <w:bookmarkEnd w:id="5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bookmarkStart w:id="6" w:name="bookmark34"/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>Модуль «Технология обработки материалов и пищевых продуктов»</w:t>
            </w:r>
            <w:bookmarkEnd w:id="6"/>
            <w:r>
              <w:rPr>
                <w:rFonts w:eastAsia="Franklin Gothic Book"/>
                <w:sz w:val="20"/>
                <w:szCs w:val="20"/>
                <w:lang w:eastAsia="ru-RU"/>
              </w:rPr>
              <w:t xml:space="preserve"> (30 ч.)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>
              <w:rPr>
                <w:rFonts w:eastAsia="Franklin Gothic Book"/>
                <w:sz w:val="20"/>
                <w:szCs w:val="20"/>
                <w:lang w:eastAsia="ru-RU"/>
              </w:rPr>
              <w:t xml:space="preserve"> </w:t>
            </w:r>
            <w:bookmarkStart w:id="7" w:name="bookmark36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Структура технологии: от материала к изделию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>.</w:t>
            </w:r>
            <w:bookmarkEnd w:id="7"/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8" w:name="bookmark37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2. Материалы и их свойства.</w:t>
            </w:r>
            <w:bookmarkEnd w:id="8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9" w:name="bookmark38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Основные ручные инструменты.</w:t>
            </w:r>
            <w:bookmarkEnd w:id="9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10" w:name="bookmark39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4. Трудовые действия как основные слагаемые тех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нологии.</w:t>
            </w:r>
            <w:bookmarkEnd w:id="10"/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11" w:name="bookmark40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5. Технологии обработки конструкционных материа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лов.</w:t>
            </w:r>
            <w:bookmarkEnd w:id="11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12" w:name="bookmark41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6. Технология обработки текстильных материалов.</w:t>
            </w:r>
            <w:bookmarkEnd w:id="12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bookmarkStart w:id="13" w:name="bookmark42"/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7. Технологии обработки пищевых продуктов.</w:t>
            </w:r>
            <w:bookmarkEnd w:id="13"/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Default="00535CEC" w:rsidP="00BA7332">
            <w:pPr>
              <w:keepNext/>
              <w:keepLines/>
              <w:spacing w:after="68" w:line="210" w:lineRule="exact"/>
              <w:rPr>
                <w:rStyle w:val="4"/>
                <w:rFonts w:ascii="Times New Roman" w:hAnsi="Times New Roman" w:cs="Times New Roman"/>
                <w:b/>
              </w:rPr>
            </w:pPr>
          </w:p>
          <w:p w:rsidR="00535CEC" w:rsidRPr="00F35CC0" w:rsidRDefault="00535CEC" w:rsidP="00BA7332">
            <w:pPr>
              <w:pStyle w:val="a5"/>
              <w:rPr>
                <w:sz w:val="20"/>
                <w:szCs w:val="20"/>
              </w:rPr>
            </w:pPr>
            <w:r w:rsidRPr="00F35CC0">
              <w:rPr>
                <w:rStyle w:val="4"/>
                <w:sz w:val="20"/>
                <w:szCs w:val="20"/>
              </w:rPr>
              <w:t>Модуль «Растениеводство»</w:t>
            </w:r>
            <w:r>
              <w:rPr>
                <w:rStyle w:val="4"/>
                <w:sz w:val="20"/>
                <w:szCs w:val="20"/>
              </w:rPr>
              <w:t xml:space="preserve"> (19 ч)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Style w:val="4"/>
                <w:sz w:val="20"/>
                <w:szCs w:val="20"/>
              </w:rPr>
              <w:lastRenderedPageBreak/>
              <w:t xml:space="preserve"> </w:t>
            </w:r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Элементы технологий выращивания сельскохо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зяйственных культур.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2. Сельскохозяйственное производство.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Сельскохозяйственные профессии.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Default="00535CEC" w:rsidP="00BA7332">
            <w:pPr>
              <w:pStyle w:val="a5"/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5CEC" w:rsidTr="00BA7332"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Рабочая программа разработана в соответствии с требованиями Федерального государственного образовательного стандарта основного общего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учетом рекомендаций  Примерной основной образовательной программы основного общего образования, примерной программы  по учебным предметам «Технология» 5- 9 классы и </w:t>
            </w:r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 программы по технологии 5-8 классы / авт.-сост. А.Т. Тищенко, Н.В. Синица. — М.: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-Граф, 2012, </w:t>
            </w:r>
            <w:proofErr w:type="gramStart"/>
            <w:r w:rsidR="00661EE9">
              <w:rPr>
                <w:rFonts w:ascii="Times New Roman" w:hAnsi="Times New Roman" w:cs="Times New Roman"/>
                <w:sz w:val="20"/>
                <w:szCs w:val="20"/>
              </w:rPr>
              <w:t>основной  общеобразовательной</w:t>
            </w:r>
            <w:proofErr w:type="gramEnd"/>
            <w:r w:rsidR="00661EE9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основного общего образования</w:t>
            </w:r>
            <w:r w:rsidR="00661EE9">
              <w:rPr>
                <w:rFonts w:ascii="Times New Roman" w:hAnsi="Times New Roman" w:cs="Times New Roman"/>
              </w:rPr>
              <w:t xml:space="preserve"> </w:t>
            </w:r>
            <w:r w:rsidR="00661EE9">
              <w:rPr>
                <w:sz w:val="20"/>
                <w:szCs w:val="20"/>
              </w:rPr>
              <w:t>МБОУ «Байдеряковская ООШ», учебного  плана МБОУ «Байдеряковская ООШ» на 2022-2023 учебный год</w:t>
            </w:r>
            <w:r w:rsidR="00661EE9"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 о рабочей программе МБОУ «Байдеряковская ООШ» и списка  учебников и методических пособий МБОУ «Байдеряковская ООШ».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соответствует требованиям к структуре программ, заявленным в ФГОС, и включает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следующие  разделы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1.Планируемые результаты изучения курса технологии.     </w:t>
            </w:r>
          </w:p>
          <w:p w:rsidR="00535CEC" w:rsidRPr="00CA47B4" w:rsidRDefault="00535CEC" w:rsidP="00BA7332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CA47B4">
              <w:rPr>
                <w:rFonts w:ascii="Times New Roman" w:hAnsi="Times New Roman" w:cs="Times New Roman"/>
                <w:lang w:val="ru-RU"/>
              </w:rPr>
              <w:t>2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A47B4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Предметные результаты освоения курса технологии.</w:t>
            </w:r>
          </w:p>
          <w:p w:rsidR="00535CEC" w:rsidRDefault="00535CEC" w:rsidP="00BA7332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3.Национально-региональная составляющая в преподавании предмета.</w:t>
            </w:r>
          </w:p>
          <w:p w:rsidR="00535CEC" w:rsidRDefault="00535CEC" w:rsidP="00BA733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Содержание </w:t>
            </w:r>
            <w:proofErr w:type="gramStart"/>
            <w:r>
              <w:rPr>
                <w:sz w:val="20"/>
                <w:szCs w:val="20"/>
              </w:rPr>
              <w:t>учебного  курса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</w:p>
          <w:p w:rsidR="00535CEC" w:rsidRDefault="00535CEC" w:rsidP="00BA733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5.Тематическое планирован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Основной целью изучения учебного предмета «Технология» в системе общего образования является:</w:t>
            </w:r>
          </w:p>
          <w:p w:rsidR="00535CEC" w:rsidRPr="00CA47B4" w:rsidRDefault="00535CEC" w:rsidP="00BA7332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обеспечение понимания обучающимися сущности современных материальных, информационных и гуманитарных технологий и перспектив их развития;</w:t>
            </w:r>
          </w:p>
          <w:p w:rsidR="00535CEC" w:rsidRPr="00CA47B4" w:rsidRDefault="00535CEC" w:rsidP="00BA7332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47B4">
              <w:rPr>
                <w:sz w:val="24"/>
                <w:szCs w:val="24"/>
                <w:lang w:val="ru-RU"/>
              </w:rPr>
              <w:t xml:space="preserve">- 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</w:t>
            </w:r>
            <w:r w:rsidRPr="00CA47B4">
              <w:rPr>
                <w:sz w:val="24"/>
                <w:szCs w:val="24"/>
                <w:lang w:val="ru-RU"/>
              </w:rPr>
              <w:t xml:space="preserve"> 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построения жизненных планов, в первую очередь, касающихся сферы и содержания будущей профессиональной деятельности;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составляющих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 современном производстве и о распространенных в нем технологиях.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технологических 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умений, воспитание трудовых и патриотических качеств личности.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      </w:r>
          </w:p>
          <w:p w:rsidR="00535CEC" w:rsidRDefault="00535CEC" w:rsidP="00BA7332">
            <w:pPr>
              <w:pStyle w:val="Standard"/>
              <w:jc w:val="both"/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основной школе учащиеся должны овладеть необходимыми в повседневной жизни базовыми приемами ручного и механизированного труда с использованием распространенных инструментов, способами управления отдельными видами распространенной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быту техники, необходимой в обыденной жизни и будущей профессиональной деятельности; научатся применять в практической деятельности знания, полученные при изучении основ наук.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Pr="006E7A5B" w:rsidRDefault="00535CEC" w:rsidP="00BA7332">
            <w:pPr>
              <w:pStyle w:val="a5"/>
            </w:pPr>
            <w:r>
              <w:rPr>
                <w:rStyle w:val="FontStyle56"/>
                <w:sz w:val="20"/>
                <w:szCs w:val="20"/>
              </w:rPr>
              <w:t xml:space="preserve"> </w:t>
            </w:r>
            <w:r>
              <w:rPr>
                <w:rStyle w:val="FontStyle58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FontStyle58"/>
                <w:rFonts w:eastAsia="FuturaDemiC"/>
                <w:i w:val="0"/>
                <w:iCs w:val="0"/>
                <w:color w:val="231F20"/>
                <w:sz w:val="20"/>
                <w:szCs w:val="20"/>
              </w:rPr>
              <w:t xml:space="preserve"> </w:t>
            </w:r>
            <w:r w:rsidRPr="006E7A5B">
              <w:rPr>
                <w:rStyle w:val="4"/>
                <w:sz w:val="20"/>
                <w:szCs w:val="20"/>
              </w:rPr>
              <w:t>Модуль «Производство и технология»</w:t>
            </w:r>
            <w:r>
              <w:rPr>
                <w:rStyle w:val="4"/>
                <w:sz w:val="20"/>
                <w:szCs w:val="20"/>
              </w:rPr>
              <w:t xml:space="preserve"> (21 ч.)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>
              <w:rPr>
                <w:rStyle w:val="4"/>
                <w:sz w:val="20"/>
                <w:szCs w:val="20"/>
              </w:rPr>
              <w:t xml:space="preserve"> </w:t>
            </w:r>
            <w:r w:rsidRPr="006E7A5B">
              <w:rPr>
                <w:rFonts w:eastAsia="Franklin Gothic Book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Преобразовательная деятельность человека.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Style w:val="FontStyle58"/>
                <w:i w:val="0"/>
                <w:iCs w:val="0"/>
                <w:sz w:val="20"/>
                <w:szCs w:val="20"/>
              </w:rPr>
              <w:t xml:space="preserve"> </w:t>
            </w:r>
            <w:r w:rsidRPr="00F35CC0">
              <w:rPr>
                <w:rStyle w:val="FontStyle58"/>
                <w:rFonts w:eastAsia="FuturaDemiC"/>
                <w:i w:val="0"/>
                <w:iCs w:val="0"/>
                <w:color w:val="231F20"/>
                <w:sz w:val="20"/>
                <w:szCs w:val="20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2. Простейшие машины и механизмы.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Задачи и технологии их решения.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4. Основы проектной деятельности.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5. Технология домашнего хозяйства.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 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6. Мир профессий.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>Модуль «Технология обработки материалов и пищевых продуктов»</w:t>
            </w:r>
            <w:r>
              <w:rPr>
                <w:rFonts w:eastAsia="Franklin Gothic Book"/>
                <w:sz w:val="20"/>
                <w:szCs w:val="20"/>
                <w:lang w:eastAsia="ru-RU"/>
              </w:rPr>
              <w:t xml:space="preserve"> (30 ч.)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>
              <w:rPr>
                <w:rFonts w:eastAsia="Franklin Gothic 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Структура технологии: от материала к изделию.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2. Материалы и их свойства.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Основные ручные инструменты.</w:t>
            </w:r>
          </w:p>
          <w:p w:rsidR="00535CEC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4. Трудовые действия как основные слагаемые тех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нологии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>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5. Технологии обработки конструкционных материа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лов.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6. Технология обработки текстильных материалов.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7. Технологии обработки пищевых продуктов.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35CEC" w:rsidRDefault="00535CEC" w:rsidP="00BA7332">
            <w:pPr>
              <w:keepNext/>
              <w:keepLines/>
              <w:spacing w:after="68" w:line="210" w:lineRule="exact"/>
              <w:rPr>
                <w:rStyle w:val="4"/>
                <w:rFonts w:ascii="Times New Roman" w:hAnsi="Times New Roman" w:cs="Times New Roman"/>
                <w:b/>
              </w:rPr>
            </w:pPr>
          </w:p>
          <w:p w:rsidR="00535CEC" w:rsidRPr="00F35CC0" w:rsidRDefault="00535CEC" w:rsidP="00BA7332">
            <w:pPr>
              <w:pStyle w:val="a5"/>
              <w:rPr>
                <w:sz w:val="20"/>
                <w:szCs w:val="20"/>
              </w:rPr>
            </w:pPr>
            <w:r w:rsidRPr="00F35CC0">
              <w:rPr>
                <w:rStyle w:val="4"/>
                <w:sz w:val="20"/>
                <w:szCs w:val="20"/>
              </w:rPr>
              <w:t>Модуль «Растениеводство»</w:t>
            </w:r>
            <w:r>
              <w:rPr>
                <w:rStyle w:val="4"/>
                <w:sz w:val="20"/>
                <w:szCs w:val="20"/>
              </w:rPr>
              <w:t xml:space="preserve"> (19 ч.)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Style w:val="4"/>
                <w:sz w:val="20"/>
                <w:szCs w:val="20"/>
              </w:rPr>
              <w:t xml:space="preserve"> </w:t>
            </w:r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Элементы технологий выращивания сельскохо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зяйственных культур.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2. Сельскохозяйственное производство.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Сельскохозяйственные профессии.</w:t>
            </w:r>
            <w:r>
              <w:rPr>
                <w:rFonts w:eastAsia="Century Schoolbook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535CEC" w:rsidRDefault="00535CEC" w:rsidP="00BA7332">
            <w:pPr>
              <w:pStyle w:val="Standard"/>
            </w:pPr>
          </w:p>
        </w:tc>
      </w:tr>
      <w:tr w:rsidR="00535CEC" w:rsidTr="00BA7332"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образования,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рекомендаций  Примерной основной образовательной программы основного общего образования, примерной программы  по учебным предметам «Технология» 5- 9 классы и </w:t>
            </w:r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 программы по технологии 5-8 классы / авт.-сост. А.Т. Тищенко, Н.В. Синица. — М.: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-Граф, 2012, </w:t>
            </w:r>
            <w:proofErr w:type="gramStart"/>
            <w:r w:rsidR="00661EE9">
              <w:rPr>
                <w:rFonts w:ascii="Times New Roman" w:hAnsi="Times New Roman" w:cs="Times New Roman"/>
                <w:sz w:val="20"/>
                <w:szCs w:val="20"/>
              </w:rPr>
              <w:t>основной  общеобразовательной</w:t>
            </w:r>
            <w:proofErr w:type="gramEnd"/>
            <w:r w:rsidR="00661EE9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основного общего образования</w:t>
            </w:r>
            <w:r w:rsidR="00661EE9">
              <w:rPr>
                <w:rFonts w:ascii="Times New Roman" w:hAnsi="Times New Roman" w:cs="Times New Roman"/>
              </w:rPr>
              <w:t xml:space="preserve"> </w:t>
            </w:r>
            <w:r w:rsidR="00661EE9">
              <w:rPr>
                <w:sz w:val="20"/>
                <w:szCs w:val="20"/>
              </w:rPr>
              <w:t>МБОУ «Байдеряковская ООШ», учебного  плана МБОУ «Байдеряковская ООШ» на 2022-2023 учебный год</w:t>
            </w:r>
            <w:r w:rsidR="00661EE9"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рабочей программе МБОУ «Байдеряковская ООШ» и списка  учебников и методических пособий МБОУ «Байдеряковская ООШ».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соответствует требованиям к структуре программ, заявленным в ФГОС, и включает следующие разделы: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1.Планируемые результаты изучения курса технологии.     </w:t>
            </w:r>
          </w:p>
          <w:p w:rsidR="00535CEC" w:rsidRPr="00CA47B4" w:rsidRDefault="00535CEC" w:rsidP="00BA7332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CA47B4">
              <w:rPr>
                <w:rFonts w:ascii="Times New Roman" w:hAnsi="Times New Roman" w:cs="Times New Roman"/>
                <w:lang w:val="ru-RU"/>
              </w:rPr>
              <w:t>2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A47B4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Предметные результаты освоения курса технологии.</w:t>
            </w:r>
          </w:p>
          <w:p w:rsidR="00535CEC" w:rsidRDefault="00535CEC" w:rsidP="00BA7332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3.Национально-региональная составляющая в преподавании предмета.</w:t>
            </w:r>
          </w:p>
          <w:p w:rsidR="00535CEC" w:rsidRDefault="00535CEC" w:rsidP="00BA7332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Содержание </w:t>
            </w:r>
            <w:proofErr w:type="gramStart"/>
            <w:r>
              <w:rPr>
                <w:sz w:val="20"/>
                <w:szCs w:val="20"/>
              </w:rPr>
              <w:t>учебного  курса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</w:p>
          <w:p w:rsidR="00535CEC" w:rsidRDefault="00535CEC" w:rsidP="00BA7332">
            <w:pPr>
              <w:pStyle w:val="Style9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5.Тематическое планирован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целью изучения учебного предмета «Технология» в системе общего образования является:</w:t>
            </w:r>
          </w:p>
          <w:p w:rsidR="00535CEC" w:rsidRPr="00377CD8" w:rsidRDefault="00535CEC" w:rsidP="00BA7332">
            <w:pPr>
              <w:pStyle w:val="a5"/>
              <w:rPr>
                <w:sz w:val="20"/>
                <w:szCs w:val="20"/>
              </w:rPr>
            </w:pPr>
            <w:r>
              <w:t xml:space="preserve">- обеспечение </w:t>
            </w:r>
            <w:r w:rsidRPr="00377CD8">
              <w:rPr>
                <w:sz w:val="20"/>
                <w:szCs w:val="20"/>
              </w:rPr>
              <w:t>понимания обучающимися сущности современных материальных, информационных и гуманитарных технологий и перспектив их развития;</w:t>
            </w:r>
          </w:p>
          <w:p w:rsidR="00535CEC" w:rsidRPr="00CA47B4" w:rsidRDefault="00535CEC" w:rsidP="00BA7332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47B4">
              <w:rPr>
                <w:sz w:val="24"/>
                <w:szCs w:val="24"/>
                <w:lang w:val="ru-RU"/>
              </w:rPr>
              <w:t xml:space="preserve">- 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</w:t>
            </w:r>
            <w:r w:rsidRPr="00CA47B4">
              <w:rPr>
                <w:sz w:val="24"/>
                <w:szCs w:val="24"/>
                <w:lang w:val="ru-RU"/>
              </w:rPr>
              <w:t xml:space="preserve"> 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построения жизненных планов, в первую очередь, касающихся сферы и содержания будущей профессиональной деятельности;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составляющих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 современном производстве и о распространенных в нем технологиях.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технологических 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умений, воспитание трудовых и патриотических качеств личности.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      </w:r>
          </w:p>
          <w:p w:rsidR="00535CEC" w:rsidRDefault="00535CEC" w:rsidP="00BA7332">
            <w:pPr>
              <w:pStyle w:val="Standard"/>
              <w:snapToGrid w:val="0"/>
              <w:jc w:val="both"/>
              <w:rPr>
                <w:rStyle w:val="FontStyle5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основной школе учащиеся должны овладеть необходимыми в повседневной жизни базовыми приемами ручного и механизированного труда с использованием распространенных инструментов, способами управления отдельными видами распространенной в быту техники, необходимой в обыденной жизни и будущей профессиональной деятельности; научатся применять в практической деятельности знания, полученные при изучении основ наук.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Pr="006E7A5B" w:rsidRDefault="00535CEC" w:rsidP="00BA7332">
            <w:pPr>
              <w:pStyle w:val="a5"/>
            </w:pPr>
            <w:r w:rsidRPr="006E7A5B">
              <w:rPr>
                <w:rStyle w:val="4"/>
                <w:sz w:val="20"/>
                <w:szCs w:val="20"/>
              </w:rPr>
              <w:t>Модуль «Производство и технология»</w:t>
            </w:r>
            <w:r>
              <w:rPr>
                <w:rStyle w:val="4"/>
                <w:sz w:val="20"/>
                <w:szCs w:val="20"/>
              </w:rPr>
              <w:t xml:space="preserve"> (21 ч.)</w:t>
            </w:r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Style w:val="FontStyle58"/>
                <w:rFonts w:eastAsia="FuturaDemiC"/>
                <w:i w:val="0"/>
                <w:iCs w:val="0"/>
                <w:sz w:val="20"/>
                <w:szCs w:val="20"/>
              </w:rPr>
              <w:t xml:space="preserve">7. </w:t>
            </w:r>
            <w:bookmarkStart w:id="14" w:name="bookmark28"/>
            <w:r w:rsidRPr="00857984">
              <w:rPr>
                <w:rFonts w:eastAsia="Century Schoolbook"/>
                <w:sz w:val="20"/>
                <w:szCs w:val="20"/>
              </w:rPr>
              <w:t>Раздел 7. Технологии и искусство.</w:t>
            </w:r>
            <w:bookmarkEnd w:id="14"/>
            <w:r>
              <w:rPr>
                <w:rFonts w:eastAsia="Century Schoolbook"/>
                <w:sz w:val="20"/>
                <w:szCs w:val="20"/>
              </w:rPr>
              <w:t xml:space="preserve">  </w:t>
            </w:r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</w:t>
            </w:r>
            <w:bookmarkStart w:id="15" w:name="bookmark29"/>
            <w:r w:rsidRPr="00857984">
              <w:rPr>
                <w:rFonts w:eastAsia="Century Schoolbook"/>
                <w:sz w:val="20"/>
                <w:szCs w:val="20"/>
              </w:rPr>
              <w:t xml:space="preserve">Раздел 8. Технологии и мир. Современная </w:t>
            </w:r>
            <w:proofErr w:type="spellStart"/>
            <w:r w:rsidRPr="00857984">
              <w:rPr>
                <w:rFonts w:eastAsia="Century Schoolbook"/>
                <w:sz w:val="20"/>
                <w:szCs w:val="20"/>
              </w:rPr>
              <w:t>техносфера</w:t>
            </w:r>
            <w:proofErr w:type="spellEnd"/>
            <w:r w:rsidRPr="00857984">
              <w:rPr>
                <w:rFonts w:eastAsia="Century Schoolbook"/>
                <w:sz w:val="20"/>
                <w:szCs w:val="20"/>
              </w:rPr>
              <w:t>.</w:t>
            </w:r>
            <w:bookmarkEnd w:id="15"/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</w:t>
            </w:r>
            <w:bookmarkStart w:id="16" w:name="bookmark30"/>
            <w:r w:rsidRPr="00857984">
              <w:rPr>
                <w:rFonts w:eastAsia="Century Schoolbook"/>
                <w:sz w:val="20"/>
                <w:szCs w:val="20"/>
              </w:rPr>
              <w:t>Раздел 9. Современные технологии.</w:t>
            </w:r>
            <w:bookmarkEnd w:id="16"/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</w:t>
            </w:r>
            <w:bookmarkStart w:id="17" w:name="bookmark31"/>
            <w:r w:rsidRPr="00857984">
              <w:rPr>
                <w:rFonts w:eastAsia="Century Schoolbook"/>
                <w:sz w:val="20"/>
                <w:szCs w:val="20"/>
              </w:rPr>
              <w:t>Раздел 10. Основы информационно-когнитивных технологий.</w:t>
            </w:r>
            <w:bookmarkEnd w:id="17"/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</w:t>
            </w:r>
            <w:bookmarkStart w:id="18" w:name="bookmark32"/>
            <w:r w:rsidRPr="00857984">
              <w:rPr>
                <w:rFonts w:eastAsia="Century Schoolbook"/>
                <w:sz w:val="20"/>
                <w:szCs w:val="20"/>
              </w:rPr>
              <w:t>Раздел 11. Элементы управления.</w:t>
            </w:r>
            <w:bookmarkEnd w:id="18"/>
          </w:p>
          <w:p w:rsidR="00535CEC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</w:t>
            </w:r>
            <w:bookmarkStart w:id="19" w:name="bookmark33"/>
            <w:r w:rsidRPr="00857984">
              <w:rPr>
                <w:rFonts w:eastAsia="Century Schoolbook"/>
                <w:sz w:val="20"/>
                <w:szCs w:val="20"/>
              </w:rPr>
              <w:t>Раздел 12. Мир профессий</w:t>
            </w:r>
            <w:r w:rsidRPr="0000781C">
              <w:rPr>
                <w:rFonts w:eastAsia="Century Schoolbook"/>
                <w:lang w:eastAsia="ru-RU"/>
              </w:rPr>
              <w:t>.</w:t>
            </w:r>
            <w:bookmarkEnd w:id="19"/>
            <w:r>
              <w:rPr>
                <w:rFonts w:eastAsia="Century Schoolbook"/>
                <w:lang w:eastAsia="ru-RU"/>
              </w:rPr>
              <w:t xml:space="preserve">  </w:t>
            </w:r>
          </w:p>
          <w:p w:rsidR="00535CEC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</w:p>
          <w:p w:rsidR="00535CEC" w:rsidRPr="00F35CC0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>Модуль «Технология обработки материалов и пищевых продуктов»</w:t>
            </w:r>
            <w:r>
              <w:rPr>
                <w:rFonts w:eastAsia="Franklin Gothic Book"/>
                <w:sz w:val="20"/>
                <w:szCs w:val="20"/>
                <w:lang w:eastAsia="ru-RU"/>
              </w:rPr>
              <w:t xml:space="preserve"> (30 ч.)</w:t>
            </w:r>
          </w:p>
          <w:p w:rsidR="00535CEC" w:rsidRPr="00857984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bookmarkStart w:id="20" w:name="bookmark44"/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t>Раздел 8. Моделирование как основа познания и практиче</w:t>
            </w:r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softHyphen/>
              <w:t>ской деятельности.</w:t>
            </w:r>
            <w:bookmarkEnd w:id="20"/>
          </w:p>
          <w:p w:rsidR="00535CEC" w:rsidRPr="00857984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857984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bookmarkStart w:id="21" w:name="bookmark45"/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t>Раздел 9. Машины и их модели.</w:t>
            </w:r>
            <w:bookmarkEnd w:id="21"/>
          </w:p>
          <w:p w:rsidR="00535CEC" w:rsidRPr="00857984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857984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bookmarkStart w:id="22" w:name="bookmark46"/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t>Раздел 10. Традиционные производства и технологии.</w:t>
            </w:r>
            <w:bookmarkEnd w:id="22"/>
          </w:p>
          <w:p w:rsidR="00535CEC" w:rsidRPr="00857984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</w:pPr>
            <w:bookmarkStart w:id="23" w:name="bookmark47"/>
            <w:r w:rsidRPr="00857984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  <w:t>Раздел 11. Технологии в когнитивной сфере.</w:t>
            </w:r>
            <w:bookmarkEnd w:id="23"/>
          </w:p>
          <w:p w:rsidR="00535CEC" w:rsidRPr="00857984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</w:pPr>
            <w:r w:rsidRPr="00857984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bookmarkStart w:id="24" w:name="bookmark48"/>
            <w:r w:rsidRPr="00857984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  <w:t>Раздел 12. Технологии и человек.</w:t>
            </w:r>
            <w:bookmarkEnd w:id="24"/>
          </w:p>
          <w:p w:rsidR="00535CEC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</w:pPr>
          </w:p>
          <w:p w:rsidR="00535CEC" w:rsidRPr="00F35CC0" w:rsidRDefault="00535CEC" w:rsidP="00BA7332">
            <w:pPr>
              <w:pStyle w:val="a5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Style w:val="4"/>
                <w:sz w:val="20"/>
                <w:szCs w:val="20"/>
              </w:rPr>
              <w:t>Модуль «Растениеводство»</w:t>
            </w:r>
            <w:r>
              <w:rPr>
                <w:rStyle w:val="4"/>
                <w:sz w:val="20"/>
                <w:szCs w:val="20"/>
              </w:rPr>
              <w:t xml:space="preserve"> (19 ч.)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Style w:val="4"/>
                <w:sz w:val="20"/>
                <w:szCs w:val="20"/>
              </w:rPr>
              <w:t xml:space="preserve"> </w:t>
            </w:r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Элементы технологий выращивания сельскохо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зяйственных культур.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2. Сельскохозяйственное производство.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Сельскохозяйственные профессии.</w:t>
            </w:r>
          </w:p>
          <w:p w:rsidR="00535CEC" w:rsidRDefault="00535CEC" w:rsidP="00BA7332">
            <w:pPr>
              <w:pStyle w:val="a5"/>
            </w:pPr>
          </w:p>
        </w:tc>
      </w:tr>
      <w:tr w:rsidR="00535CEC" w:rsidTr="00BA7332"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образования,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рекомендаций  Примерной основной образовательной программы основного общего образования, примерной программы  по учебным предметам «Технология» 5- 9 классы и </w:t>
            </w:r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 xml:space="preserve"> программы по технологии 5-8 классы / авт.-сост. А.Т. Тищенко, Н.В. Синица. — М.: </w:t>
            </w:r>
            <w:proofErr w:type="spellStart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Style w:val="FontStyle56"/>
                <w:rFonts w:ascii="Times New Roman" w:hAnsi="Times New Roman" w:cs="Times New Roman"/>
                <w:sz w:val="20"/>
                <w:szCs w:val="20"/>
              </w:rPr>
              <w:t>-Граф, 2012</w:t>
            </w:r>
            <w:r w:rsidR="00661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61EE9">
              <w:rPr>
                <w:rFonts w:ascii="Times New Roman" w:hAnsi="Times New Roman" w:cs="Times New Roman"/>
                <w:sz w:val="20"/>
                <w:szCs w:val="20"/>
              </w:rPr>
              <w:t>основной  общеобразовательной</w:t>
            </w:r>
            <w:proofErr w:type="gramEnd"/>
            <w:r w:rsidR="00661EE9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основного общего образования</w:t>
            </w:r>
            <w:r w:rsidR="00661EE9">
              <w:rPr>
                <w:rFonts w:ascii="Times New Roman" w:hAnsi="Times New Roman" w:cs="Times New Roman"/>
              </w:rPr>
              <w:t xml:space="preserve"> </w:t>
            </w:r>
            <w:r w:rsidR="00661EE9">
              <w:rPr>
                <w:sz w:val="20"/>
                <w:szCs w:val="20"/>
              </w:rPr>
              <w:t>МБОУ «Байдеряковская ООШ», учебного  плана МБОУ «Байдеряковская ООШ» на 2022-2023 учебный год</w:t>
            </w:r>
            <w:bookmarkStart w:id="25" w:name="_GoBack"/>
            <w:bookmarkEnd w:id="25"/>
            <w:r>
              <w:rPr>
                <w:rFonts w:ascii="Times New Roman" w:hAnsi="Times New Roman" w:cs="Times New Roman"/>
                <w:sz w:val="20"/>
                <w:szCs w:val="20"/>
              </w:rPr>
              <w:t>, положения о рабочей программе МБОУ «Байдеряковская ООШ» и списка  учебников и методических пособий МБОУ «Байдеряковская ООШ».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соответствует требованиям к структуре программ, заявленным в ФГОС, и включает следующие разделы:</w:t>
            </w:r>
          </w:p>
          <w:p w:rsidR="00535CEC" w:rsidRDefault="00535CEC" w:rsidP="00BA7332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1.Планируемые результаты изучения курса технологии.     </w:t>
            </w:r>
          </w:p>
          <w:p w:rsidR="00535CEC" w:rsidRPr="00CA47B4" w:rsidRDefault="00535CEC" w:rsidP="00BA7332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CA47B4">
              <w:rPr>
                <w:rFonts w:ascii="Times New Roman" w:hAnsi="Times New Roman" w:cs="Times New Roman"/>
                <w:lang w:val="ru-RU"/>
              </w:rPr>
              <w:t>2</w:t>
            </w:r>
            <w:r w:rsidRPr="00CA47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A47B4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Предметные результаты освоения курса технологии.</w:t>
            </w:r>
          </w:p>
          <w:p w:rsidR="00535CEC" w:rsidRDefault="00535CEC" w:rsidP="00BA7332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3.Национально-региональная составляющая в преподавании предмета.</w:t>
            </w:r>
          </w:p>
          <w:p w:rsidR="00535CEC" w:rsidRDefault="00535CEC" w:rsidP="00BA7332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Содержание </w:t>
            </w:r>
            <w:proofErr w:type="gramStart"/>
            <w:r>
              <w:rPr>
                <w:sz w:val="20"/>
                <w:szCs w:val="20"/>
              </w:rPr>
              <w:t>учебного  курса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</w:p>
          <w:p w:rsidR="00535CEC" w:rsidRDefault="00535CEC" w:rsidP="00BA7332">
            <w:pPr>
              <w:pStyle w:val="Style9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5.Тематическое планирован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Default="00535CEC" w:rsidP="00BA7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целью изучения учебного предмета «Технология» в системе общего образования является:</w:t>
            </w:r>
          </w:p>
          <w:p w:rsidR="00535CEC" w:rsidRPr="00377CD8" w:rsidRDefault="00535CEC" w:rsidP="00BA733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</w:t>
            </w:r>
            <w:proofErr w:type="gramStart"/>
            <w:r>
              <w:rPr>
                <w:sz w:val="20"/>
                <w:szCs w:val="20"/>
              </w:rPr>
              <w:t xml:space="preserve">понимания </w:t>
            </w:r>
            <w:r w:rsidRPr="00377CD8">
              <w:rPr>
                <w:sz w:val="20"/>
                <w:szCs w:val="20"/>
              </w:rPr>
              <w:t xml:space="preserve"> обучающимися</w:t>
            </w:r>
            <w:proofErr w:type="gramEnd"/>
            <w:r w:rsidRPr="00377CD8">
              <w:rPr>
                <w:sz w:val="20"/>
                <w:szCs w:val="20"/>
              </w:rPr>
              <w:t xml:space="preserve"> сущности современных материальных, информационных и гуманитарных технологий и перспектив их развития;</w:t>
            </w:r>
          </w:p>
          <w:p w:rsidR="00535CEC" w:rsidRPr="00377CD8" w:rsidRDefault="00535CEC" w:rsidP="00BA7332">
            <w:pPr>
              <w:pStyle w:val="a5"/>
              <w:rPr>
                <w:sz w:val="20"/>
                <w:szCs w:val="20"/>
              </w:rPr>
            </w:pPr>
            <w:r>
              <w:t xml:space="preserve"> - </w:t>
            </w:r>
            <w:r w:rsidRPr="00377CD8">
              <w:rPr>
                <w:sz w:val="20"/>
                <w:szCs w:val="20"/>
              </w:rPr>
      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деятельности;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о составляющих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 современном производстве и о распространенных в нем технологиях.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технологических 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умений, воспитание трудовых и патриотических качеств личности.</w:t>
            </w:r>
          </w:p>
          <w:p w:rsidR="00535CEC" w:rsidRDefault="00535CEC" w:rsidP="00BA733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      </w:r>
          </w:p>
          <w:p w:rsidR="00535CEC" w:rsidRDefault="00535CEC" w:rsidP="00BA7332">
            <w:pPr>
              <w:pStyle w:val="Standard"/>
              <w:snapToGrid w:val="0"/>
              <w:jc w:val="both"/>
              <w:rPr>
                <w:rStyle w:val="FontStyle5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основной школе учащиеся должны овладеть необходимыми в повседневной жизни базовыми приемами ручного и механизированного труда с использованием распространенных инструментов, способами управления отдельными видами распространенной в быту техники, необходимой в обыденной жизни и будущей профессиональной деятельности; научатся применять в практической деятельности знания, полученные при изучении основ наук.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5CEC" w:rsidRPr="006E7A5B" w:rsidRDefault="00535CEC" w:rsidP="00BA7332">
            <w:pPr>
              <w:pStyle w:val="a5"/>
            </w:pPr>
            <w:r>
              <w:rPr>
                <w:rStyle w:val="FontStyle58"/>
                <w:rFonts w:eastAsia="FuturaDemiC"/>
                <w:i w:val="0"/>
                <w:iCs w:val="0"/>
                <w:color w:val="231F20"/>
                <w:sz w:val="20"/>
                <w:szCs w:val="20"/>
              </w:rPr>
              <w:t xml:space="preserve">    </w:t>
            </w:r>
            <w:r w:rsidRPr="006E7A5B">
              <w:rPr>
                <w:rStyle w:val="4"/>
                <w:sz w:val="20"/>
                <w:szCs w:val="20"/>
              </w:rPr>
              <w:t>Модуль «Производство и технология»</w:t>
            </w:r>
            <w:r>
              <w:rPr>
                <w:rStyle w:val="4"/>
                <w:sz w:val="20"/>
                <w:szCs w:val="20"/>
              </w:rPr>
              <w:t xml:space="preserve"> (21 ч.)</w:t>
            </w:r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Style w:val="FontStyle58"/>
                <w:rFonts w:eastAsia="FuturaDemiC"/>
                <w:i w:val="0"/>
                <w:iCs w:val="0"/>
                <w:sz w:val="20"/>
                <w:szCs w:val="20"/>
              </w:rPr>
              <w:t xml:space="preserve">7. </w:t>
            </w:r>
            <w:r w:rsidRPr="00857984">
              <w:rPr>
                <w:rFonts w:eastAsia="Century Schoolbook"/>
                <w:sz w:val="20"/>
                <w:szCs w:val="20"/>
              </w:rPr>
              <w:t>Раздел 7. Технологии и искусство.</w:t>
            </w:r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Раздел 8. Технологии и мир. Современная </w:t>
            </w:r>
            <w:proofErr w:type="spellStart"/>
            <w:r w:rsidRPr="00857984">
              <w:rPr>
                <w:rFonts w:eastAsia="Century Schoolbook"/>
                <w:sz w:val="20"/>
                <w:szCs w:val="20"/>
              </w:rPr>
              <w:t>техносфера</w:t>
            </w:r>
            <w:proofErr w:type="spellEnd"/>
            <w:r w:rsidRPr="00857984">
              <w:rPr>
                <w:rFonts w:eastAsia="Century Schoolbook"/>
                <w:sz w:val="20"/>
                <w:szCs w:val="20"/>
              </w:rPr>
              <w:t>.</w:t>
            </w:r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Раздел 9. Современные технологии.</w:t>
            </w:r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Раздел 10. Основы информационно-когнитивных технологий.</w:t>
            </w:r>
          </w:p>
          <w:p w:rsidR="00535CEC" w:rsidRPr="00857984" w:rsidRDefault="00535CEC" w:rsidP="00BA7332">
            <w:pPr>
              <w:pStyle w:val="a5"/>
              <w:rPr>
                <w:rFonts w:eastAsia="Century Schoolbook"/>
                <w:sz w:val="20"/>
                <w:szCs w:val="20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Раздел 11. Элементы управления.</w:t>
            </w:r>
          </w:p>
          <w:p w:rsidR="00535CEC" w:rsidRPr="0000781C" w:rsidRDefault="00535CEC" w:rsidP="00BA7332">
            <w:pPr>
              <w:pStyle w:val="a5"/>
              <w:rPr>
                <w:rFonts w:eastAsia="Century Schoolbook"/>
                <w:lang w:eastAsia="ru-RU"/>
              </w:rPr>
            </w:pPr>
            <w:r w:rsidRPr="00857984">
              <w:rPr>
                <w:rFonts w:eastAsia="Century Schoolbook"/>
                <w:sz w:val="20"/>
                <w:szCs w:val="20"/>
              </w:rPr>
              <w:t xml:space="preserve"> Раздел 12. Мир профессий</w:t>
            </w:r>
            <w:r w:rsidRPr="0000781C">
              <w:rPr>
                <w:rFonts w:eastAsia="Century Schoolbook"/>
                <w:lang w:eastAsia="ru-RU"/>
              </w:rPr>
              <w:t>.</w:t>
            </w:r>
          </w:p>
          <w:p w:rsidR="00535CEC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</w:p>
          <w:p w:rsidR="00535CEC" w:rsidRPr="00F35CC0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>Модуль «Технология обработки материалов и пищевых продуктов»</w:t>
            </w:r>
            <w:r>
              <w:rPr>
                <w:rFonts w:eastAsia="Franklin Gothic Book"/>
                <w:sz w:val="20"/>
                <w:szCs w:val="20"/>
                <w:lang w:eastAsia="ru-RU"/>
              </w:rPr>
              <w:t xml:space="preserve"> (15 ч.)</w:t>
            </w:r>
          </w:p>
          <w:p w:rsidR="00535CEC" w:rsidRPr="00857984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t>Раздел 8. Моделирование как основа познания и практиче</w:t>
            </w:r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softHyphen/>
              <w:t>ской деятельности.</w:t>
            </w:r>
          </w:p>
          <w:p w:rsidR="00535CEC" w:rsidRPr="00857984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857984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t>Раздел 9. Машины и их модели.</w:t>
            </w:r>
          </w:p>
          <w:p w:rsidR="00535CEC" w:rsidRPr="00857984" w:rsidRDefault="00535CEC" w:rsidP="00BA7332">
            <w:pPr>
              <w:pStyle w:val="a5"/>
              <w:rPr>
                <w:rFonts w:eastAsia="Franklin Gothic Book"/>
                <w:sz w:val="20"/>
                <w:szCs w:val="20"/>
                <w:lang w:eastAsia="ru-RU"/>
              </w:rPr>
            </w:pPr>
            <w:r w:rsidRPr="00857984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r w:rsidRPr="00857984">
              <w:rPr>
                <w:rFonts w:eastAsia="Franklin Gothic Book"/>
                <w:sz w:val="20"/>
                <w:szCs w:val="20"/>
                <w:lang w:eastAsia="ru-RU"/>
              </w:rPr>
              <w:t>Раздел 10. Традиционные производства и технологии.</w:t>
            </w:r>
          </w:p>
          <w:p w:rsidR="00535CEC" w:rsidRPr="00857984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</w:pPr>
            <w:r w:rsidRPr="00857984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  <w:t>Раздел 11. Технологии в когнитивной сфере.</w:t>
            </w:r>
          </w:p>
          <w:p w:rsidR="00535CEC" w:rsidRPr="00857984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</w:pPr>
            <w:r w:rsidRPr="00857984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r w:rsidRPr="00857984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  <w:t>Раздел 12. Технологии и человек.</w:t>
            </w:r>
          </w:p>
          <w:p w:rsidR="00535CEC" w:rsidRDefault="00535CEC" w:rsidP="00BA7332">
            <w:pPr>
              <w:pStyle w:val="a5"/>
              <w:rPr>
                <w:rStyle w:val="4"/>
                <w:sz w:val="20"/>
                <w:szCs w:val="20"/>
              </w:rPr>
            </w:pPr>
          </w:p>
          <w:p w:rsidR="00535CEC" w:rsidRPr="002E66CC" w:rsidRDefault="00535CEC" w:rsidP="00BA7332">
            <w:pPr>
              <w:pStyle w:val="a5"/>
            </w:pPr>
            <w:r w:rsidRPr="002E66CC">
              <w:rPr>
                <w:rStyle w:val="4"/>
                <w:sz w:val="20"/>
                <w:szCs w:val="20"/>
              </w:rPr>
              <w:t>Модуль «Компьютерная графика,</w:t>
            </w:r>
            <w:r w:rsidRPr="002E66CC">
              <w:rPr>
                <w:rStyle w:val="4"/>
              </w:rPr>
              <w:t xml:space="preserve"> черчение»</w:t>
            </w:r>
            <w:r>
              <w:rPr>
                <w:rStyle w:val="4"/>
              </w:rPr>
              <w:t xml:space="preserve"> (15 ч.)</w:t>
            </w:r>
          </w:p>
          <w:p w:rsidR="00535CEC" w:rsidRPr="002E66CC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</w:pPr>
            <w:r w:rsidRPr="002E66CC">
              <w:rPr>
                <w:rFonts w:ascii="Franklin Gothic Book" w:eastAsia="Franklin Gothic Book" w:hAnsi="Franklin Gothic Book" w:cs="Franklin Gothic Book"/>
                <w:lang w:eastAsia="ru-RU"/>
              </w:rPr>
              <w:t xml:space="preserve"> </w:t>
            </w:r>
            <w:bookmarkStart w:id="26" w:name="bookmark63"/>
            <w:r w:rsidRPr="002E66CC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  <w:t>Раздел 1. Модели и их свойства.</w:t>
            </w:r>
            <w:bookmarkEnd w:id="26"/>
          </w:p>
          <w:p w:rsidR="00535CEC" w:rsidRPr="002E66CC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</w:pPr>
            <w:r w:rsidRPr="002E66CC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bookmarkStart w:id="27" w:name="bookmark64"/>
            <w:r w:rsidRPr="002E66CC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  <w:t>Раздел 2. Черчение как технология создания графической модели инженерного объекта.</w:t>
            </w:r>
            <w:bookmarkEnd w:id="27"/>
          </w:p>
          <w:p w:rsidR="00535CEC" w:rsidRPr="002E66CC" w:rsidRDefault="00535CEC" w:rsidP="00BA7332">
            <w:pPr>
              <w:pStyle w:val="a5"/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</w:pPr>
            <w:r w:rsidRPr="002E66CC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bookmarkStart w:id="28" w:name="bookmark65"/>
            <w:r w:rsidRPr="002E66CC">
              <w:rPr>
                <w:rFonts w:ascii="Century Schoolbook" w:eastAsia="Century Schoolbook" w:hAnsi="Century Schoolbook" w:cs="Century Schoolbook"/>
                <w:bCs/>
                <w:sz w:val="20"/>
                <w:szCs w:val="20"/>
                <w:lang w:eastAsia="ru-RU"/>
              </w:rPr>
              <w:t>Раздел 3. Технология создания чертежей в программных средах.</w:t>
            </w:r>
            <w:bookmarkEnd w:id="28"/>
          </w:p>
          <w:p w:rsidR="00535CEC" w:rsidRDefault="00535CEC" w:rsidP="00BA7332">
            <w:pPr>
              <w:pStyle w:val="a5"/>
              <w:rPr>
                <w:rStyle w:val="4"/>
                <w:sz w:val="20"/>
                <w:szCs w:val="20"/>
              </w:rPr>
            </w:pPr>
          </w:p>
          <w:p w:rsidR="00535CEC" w:rsidRPr="00F35CC0" w:rsidRDefault="00535CEC" w:rsidP="00BA7332">
            <w:pPr>
              <w:pStyle w:val="a5"/>
              <w:rPr>
                <w:sz w:val="20"/>
                <w:szCs w:val="20"/>
              </w:rPr>
            </w:pPr>
            <w:r w:rsidRPr="00F35CC0">
              <w:rPr>
                <w:rStyle w:val="4"/>
                <w:sz w:val="20"/>
                <w:szCs w:val="20"/>
              </w:rPr>
              <w:t>Модуль «Растениеводство»</w:t>
            </w:r>
            <w:r>
              <w:rPr>
                <w:rStyle w:val="4"/>
                <w:sz w:val="20"/>
                <w:szCs w:val="20"/>
              </w:rPr>
              <w:t xml:space="preserve"> (19 ч)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Style w:val="4"/>
                <w:sz w:val="20"/>
                <w:szCs w:val="20"/>
              </w:rPr>
              <w:t xml:space="preserve"> </w:t>
            </w:r>
            <w:r w:rsidRPr="00F35CC0">
              <w:rPr>
                <w:rFonts w:eastAsia="Franklin Gothic 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1. Элементы технологий выращивания сельскохо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softHyphen/>
              <w:t>зяйственных культур.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2. Сельскохозяйственное производство.</w:t>
            </w:r>
          </w:p>
          <w:p w:rsidR="00535CEC" w:rsidRPr="00F35CC0" w:rsidRDefault="00535CEC" w:rsidP="00BA7332">
            <w:pPr>
              <w:pStyle w:val="a5"/>
              <w:rPr>
                <w:rFonts w:eastAsia="Century Schoolbook"/>
                <w:bCs/>
                <w:sz w:val="20"/>
                <w:szCs w:val="20"/>
                <w:lang w:eastAsia="ru-RU"/>
              </w:rPr>
            </w:pPr>
            <w:r w:rsidRPr="00F35CC0">
              <w:rPr>
                <w:rFonts w:eastAsia="Century Schoolbook"/>
                <w:sz w:val="20"/>
                <w:szCs w:val="20"/>
                <w:lang w:eastAsia="ru-RU"/>
              </w:rPr>
              <w:t xml:space="preserve"> </w:t>
            </w:r>
            <w:r w:rsidRPr="00F35CC0">
              <w:rPr>
                <w:rFonts w:eastAsia="Century Schoolbook"/>
                <w:bCs/>
                <w:sz w:val="20"/>
                <w:szCs w:val="20"/>
                <w:lang w:eastAsia="ru-RU"/>
              </w:rPr>
              <w:t>Раздел 3. Сельскохозяйственные профессии.</w:t>
            </w:r>
          </w:p>
          <w:p w:rsidR="00535CEC" w:rsidRDefault="00535CEC" w:rsidP="00BA7332">
            <w:pPr>
              <w:pStyle w:val="Standard"/>
              <w:shd w:val="clear" w:color="auto" w:fill="FFFFFF"/>
              <w:snapToGrid w:val="0"/>
            </w:pPr>
          </w:p>
        </w:tc>
      </w:tr>
    </w:tbl>
    <w:p w:rsidR="00535CEC" w:rsidRDefault="00535CEC" w:rsidP="00535CEC">
      <w:pPr>
        <w:pStyle w:val="Standard"/>
      </w:pPr>
    </w:p>
    <w:p w:rsidR="00535CEC" w:rsidRDefault="00535CEC" w:rsidP="00535CEC">
      <w:pPr>
        <w:pStyle w:val="Standard"/>
      </w:pPr>
    </w:p>
    <w:p w:rsidR="00535CEC" w:rsidRDefault="00535CEC" w:rsidP="00535CEC">
      <w:pPr>
        <w:pStyle w:val="Standard"/>
      </w:pPr>
    </w:p>
    <w:p w:rsidR="00535CEC" w:rsidRDefault="00535CEC" w:rsidP="00535CEC">
      <w:pPr>
        <w:pStyle w:val="Standard"/>
      </w:pPr>
    </w:p>
    <w:p w:rsidR="00535CEC" w:rsidRDefault="00535CEC" w:rsidP="00535CEC">
      <w:pPr>
        <w:pStyle w:val="Standard"/>
      </w:pPr>
    </w:p>
    <w:p w:rsidR="00120A71" w:rsidRDefault="00120A71"/>
    <w:sectPr w:rsidR="00120A71" w:rsidSect="00535C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uturaDemi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EC"/>
    <w:rsid w:val="00120A71"/>
    <w:rsid w:val="00535CEC"/>
    <w:rsid w:val="006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306A-451A-4E99-98CA-1188933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EC"/>
    <w:pPr>
      <w:widowControl w:val="0"/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535CEC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8">
    <w:name w:val="Font Style58"/>
    <w:rsid w:val="00535CEC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andard">
    <w:name w:val="Standard"/>
    <w:rsid w:val="00535CEC"/>
    <w:pPr>
      <w:widowControl w:val="0"/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5CEC"/>
    <w:pPr>
      <w:suppressLineNumbers/>
    </w:pPr>
  </w:style>
  <w:style w:type="paragraph" w:styleId="a3">
    <w:name w:val="List Paragraph"/>
    <w:basedOn w:val="Standard"/>
    <w:link w:val="a4"/>
    <w:uiPriority w:val="99"/>
    <w:qFormat/>
    <w:rsid w:val="00535C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a5">
    <w:name w:val="No Spacing"/>
    <w:qFormat/>
    <w:rsid w:val="00535C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Style9">
    <w:name w:val="Style9"/>
    <w:basedOn w:val="Standard"/>
    <w:rsid w:val="00535CEC"/>
    <w:rPr>
      <w:rFonts w:ascii="Calibri" w:hAnsi="Calibri" w:cs="Calibri"/>
    </w:rPr>
  </w:style>
  <w:style w:type="character" w:customStyle="1" w:styleId="4">
    <w:name w:val="Заголовок №4"/>
    <w:basedOn w:val="a0"/>
    <w:rsid w:val="00535CE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99"/>
    <w:locked/>
    <w:rsid w:val="00535CEC"/>
    <w:rPr>
      <w:rFonts w:ascii="Calibri" w:eastAsia="Calibri" w:hAnsi="Calibri" w:cs="Calibri"/>
      <w:kern w:val="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2023-03-06T04:59:00Z</dcterms:created>
  <dcterms:modified xsi:type="dcterms:W3CDTF">2023-03-06T08:08:00Z</dcterms:modified>
</cp:coreProperties>
</file>