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61" w:rsidRPr="00404098" w:rsidRDefault="00BA6A61" w:rsidP="00BA6A61">
      <w:pPr>
        <w:pStyle w:val="Standard"/>
        <w:jc w:val="center"/>
      </w:pPr>
      <w:r w:rsidRPr="00404098">
        <w:t>Аннотация к рабочим пр</w:t>
      </w:r>
      <w:r>
        <w:t>ограммам по изобразительному искусству</w:t>
      </w:r>
      <w:r w:rsidRPr="00404098">
        <w:t>.</w:t>
      </w:r>
    </w:p>
    <w:p w:rsidR="00BA6A61" w:rsidRPr="00404098" w:rsidRDefault="00BA6A61" w:rsidP="00BA6A61">
      <w:pPr>
        <w:pStyle w:val="Standard"/>
      </w:pPr>
    </w:p>
    <w:p w:rsidR="00BA6A61" w:rsidRPr="00404098" w:rsidRDefault="00BA6A61" w:rsidP="00BA6A61">
      <w:pPr>
        <w:pStyle w:val="Standard"/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51"/>
        <w:gridCol w:w="937"/>
        <w:gridCol w:w="1310"/>
        <w:gridCol w:w="3416"/>
        <w:gridCol w:w="3585"/>
        <w:gridCol w:w="3060"/>
      </w:tblGrid>
      <w:tr w:rsidR="00BA6A61" w:rsidRPr="00404098" w:rsidTr="00BA7332"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Структура курса</w:t>
            </w:r>
          </w:p>
        </w:tc>
      </w:tr>
      <w:tr w:rsidR="00BA6A61" w:rsidRPr="00404098" w:rsidTr="00BA7332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9864BD" w:rsidRDefault="00BA6A61" w:rsidP="00BA7332">
            <w:pPr>
              <w:pStyle w:val="a3"/>
              <w:rPr>
                <w:b/>
                <w:sz w:val="20"/>
                <w:szCs w:val="20"/>
              </w:rPr>
            </w:pPr>
            <w:r w:rsidRPr="009864BD">
              <w:rPr>
                <w:sz w:val="20"/>
                <w:szCs w:val="20"/>
              </w:rPr>
      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с учетом  рекомендаций  Примерной основной образовательной программы основного общего образования, примерной программы  по учебным предметам «Изобразительное искусство»  и  программы по изобразительному искусству  5-8 классы / авторы программы  </w:t>
            </w:r>
            <w:proofErr w:type="spellStart"/>
            <w:r w:rsidRPr="009864BD">
              <w:rPr>
                <w:sz w:val="20"/>
                <w:szCs w:val="20"/>
              </w:rPr>
              <w:t>Б.М.Неменский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Л.А.Неменская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Н.А.Горяева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А.С.Питерских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E2566">
              <w:rPr>
                <w:sz w:val="20"/>
                <w:szCs w:val="20"/>
              </w:rPr>
              <w:t>, основной  общеобразовательной  программы основного общего образования</w:t>
            </w:r>
            <w:r w:rsidR="00FE2566">
              <w:t xml:space="preserve"> </w:t>
            </w:r>
            <w:r w:rsidRPr="009864BD">
              <w:rPr>
                <w:sz w:val="20"/>
                <w:szCs w:val="20"/>
              </w:rPr>
              <w:t xml:space="preserve">МБОУ «Байдеряковская </w:t>
            </w:r>
            <w:r w:rsidR="00FE2566">
              <w:rPr>
                <w:sz w:val="20"/>
                <w:szCs w:val="20"/>
              </w:rPr>
              <w:t>ООШ»</w:t>
            </w:r>
            <w:r w:rsidRPr="009864BD">
              <w:rPr>
                <w:sz w:val="20"/>
                <w:szCs w:val="20"/>
              </w:rPr>
              <w:t>, учебного  плана МБОУ «Байдеряковская ООШ»</w:t>
            </w:r>
            <w:r w:rsidR="00FE2566">
              <w:rPr>
                <w:sz w:val="20"/>
                <w:szCs w:val="20"/>
              </w:rPr>
              <w:t xml:space="preserve"> на 2022-2023 учебный год</w:t>
            </w:r>
            <w:r w:rsidRPr="009864BD">
              <w:rPr>
                <w:sz w:val="20"/>
                <w:szCs w:val="20"/>
              </w:rPr>
              <w:t>, 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86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соответствует требованиям к структуре программ, заявленным в ФГОС, и включает следующие </w:t>
            </w:r>
            <w:proofErr w:type="gram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разделы:1.Планируемые</w:t>
            </w:r>
            <w:proofErr w:type="gram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изучения курса 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2.Предметные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освоения курса 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3.Национально-региональная составляющая в преподавании предмета.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4. Содержание </w:t>
            </w:r>
            <w:proofErr w:type="gram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учебного  курса</w:t>
            </w:r>
            <w:proofErr w:type="gram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5.Тематическое планирование.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целью изучения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предмета «Изобразительное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визуальнопространственного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развитие осуществляется в практической,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в процессе личностного художественного творчества.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у учащихся интереса к внутреннему миру человека, способности «углубления в себя», сознание своих внутренних переживаний.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A61" w:rsidRPr="00CD7030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 xml:space="preserve">Виды    изобразительного    искусства  </w:t>
            </w:r>
            <w:proofErr w:type="gramStart"/>
            <w:r w:rsidRPr="00CD703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D7030">
              <w:rPr>
                <w:rFonts w:ascii="Times New Roman" w:hAnsi="Times New Roman" w:cs="Times New Roman"/>
                <w:sz w:val="20"/>
                <w:szCs w:val="20"/>
              </w:rPr>
              <w:t>8 часов)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>Мир наших вещей. Натюрморт</w:t>
            </w:r>
          </w:p>
          <w:p w:rsidR="00BA6A61" w:rsidRPr="00CD7030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 xml:space="preserve"> (8 часов)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61" w:rsidRPr="00CD7030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>Вглядываясь в человека.  Портрет (10 часов)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>Человек и пространство в изобразительном искусстве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7030">
              <w:rPr>
                <w:rFonts w:ascii="Times New Roman" w:hAnsi="Times New Roman" w:cs="Times New Roman"/>
                <w:sz w:val="20"/>
                <w:szCs w:val="20"/>
              </w:rPr>
              <w:t xml:space="preserve"> (9 часов)</w:t>
            </w:r>
          </w:p>
        </w:tc>
      </w:tr>
      <w:tr w:rsidR="00BA6A61" w:rsidRPr="00404098" w:rsidTr="00BA7332"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9864BD" w:rsidRDefault="00BA6A61" w:rsidP="00BA733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64BD">
              <w:rPr>
                <w:sz w:val="20"/>
                <w:szCs w:val="20"/>
              </w:rPr>
      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с учетом  рекомендаций  Примерной основной образовательной программы основного общего образования, примерной программы  по учебным предметам «Изобразительное искусство»  и  программы по изобразительному искусству  5-8 классы / авторы программы  </w:t>
            </w:r>
            <w:proofErr w:type="spellStart"/>
            <w:r w:rsidRPr="009864BD">
              <w:rPr>
                <w:sz w:val="20"/>
                <w:szCs w:val="20"/>
              </w:rPr>
              <w:t>Б.М.Неменский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Л.А.Неменская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Н.А.Горяева</w:t>
            </w:r>
            <w:proofErr w:type="spellEnd"/>
            <w:r w:rsidRPr="009864BD">
              <w:rPr>
                <w:sz w:val="20"/>
                <w:szCs w:val="20"/>
              </w:rPr>
              <w:t xml:space="preserve">, </w:t>
            </w:r>
            <w:proofErr w:type="spellStart"/>
            <w:r w:rsidRPr="009864BD">
              <w:rPr>
                <w:sz w:val="20"/>
                <w:szCs w:val="20"/>
              </w:rPr>
              <w:t>А.С.Питерских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E2566">
              <w:rPr>
                <w:sz w:val="20"/>
                <w:szCs w:val="20"/>
              </w:rPr>
              <w:t>, основной  общеобразовательной  программы основного общего образования</w:t>
            </w:r>
            <w:r w:rsidR="00FE2566">
              <w:t xml:space="preserve"> </w:t>
            </w:r>
            <w:r w:rsidR="00FE2566" w:rsidRPr="009864BD">
              <w:rPr>
                <w:sz w:val="20"/>
                <w:szCs w:val="20"/>
              </w:rPr>
              <w:t xml:space="preserve">МБОУ «Байдеряковская </w:t>
            </w:r>
            <w:r w:rsidR="00FE2566">
              <w:rPr>
                <w:sz w:val="20"/>
                <w:szCs w:val="20"/>
              </w:rPr>
              <w:t>ООШ»</w:t>
            </w:r>
            <w:r w:rsidR="00FE2566" w:rsidRPr="009864BD">
              <w:rPr>
                <w:sz w:val="20"/>
                <w:szCs w:val="20"/>
              </w:rPr>
              <w:t>, учебного  плана МБОУ «Байдеряковская ООШ»</w:t>
            </w:r>
            <w:r w:rsidR="00FE2566">
              <w:rPr>
                <w:sz w:val="20"/>
                <w:szCs w:val="20"/>
              </w:rPr>
              <w:t xml:space="preserve"> на 2022-2023 учебный год</w:t>
            </w:r>
            <w:bookmarkStart w:id="0" w:name="_GoBack"/>
            <w:bookmarkEnd w:id="0"/>
            <w:r w:rsidRPr="009864BD">
              <w:rPr>
                <w:sz w:val="20"/>
                <w:szCs w:val="20"/>
              </w:rPr>
              <w:t>, 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86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соответствует требованиям к структуре программ, заявленным в ФГОС, и включает следующие </w:t>
            </w:r>
            <w:proofErr w:type="gram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разделы:1.Планируемые</w:t>
            </w:r>
            <w:proofErr w:type="gram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изучения курса 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2.Предметные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освоения курса 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3.Национально-региональная составляющая в преподавании предмета.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4. Содержание </w:t>
            </w:r>
            <w:proofErr w:type="gramStart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учебного  курса</w:t>
            </w:r>
            <w:proofErr w:type="gramEnd"/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5.Тематическое планирование.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Основной целью изучения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предмета «Изобразительное искусство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визуальнопространственного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развитие осуществляется в практической,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в процессе личностного художественного творчества.</w:t>
            </w:r>
          </w:p>
          <w:p w:rsidR="00BA6A61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4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у учащихся интереса к внутреннему миру человека, способности «углубления в себя», сознание своих внутренних переживаний.</w:t>
            </w:r>
          </w:p>
          <w:p w:rsidR="00BA6A61" w:rsidRPr="00404098" w:rsidRDefault="00BA6A61" w:rsidP="00BA733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Художник — дизайн — архитектура.</w:t>
            </w:r>
          </w:p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Искусство композиции — основа дизайна и архитектуры (9 часов)</w:t>
            </w:r>
          </w:p>
          <w:p w:rsidR="00BA6A61" w:rsidRDefault="00BA6A61" w:rsidP="00BA7332">
            <w:pPr>
              <w:pStyle w:val="a3"/>
              <w:rPr>
                <w:sz w:val="20"/>
                <w:szCs w:val="20"/>
              </w:rPr>
            </w:pPr>
          </w:p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В мире вещей и зданий. Художественный язык конструктивных искусств (8 часов)</w:t>
            </w:r>
          </w:p>
          <w:p w:rsidR="00BA6A61" w:rsidRDefault="00BA6A61" w:rsidP="00BA7332">
            <w:pPr>
              <w:pStyle w:val="a3"/>
              <w:rPr>
                <w:sz w:val="20"/>
                <w:szCs w:val="20"/>
              </w:rPr>
            </w:pPr>
          </w:p>
          <w:p w:rsidR="00BA6A61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Город и человек.</w:t>
            </w:r>
          </w:p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 xml:space="preserve"> Социальное значение дизайна и архитектуры в жизни человека (10 часов)</w:t>
            </w:r>
          </w:p>
          <w:p w:rsidR="00BA6A61" w:rsidRDefault="00BA6A61" w:rsidP="00BA7332">
            <w:pPr>
              <w:pStyle w:val="a3"/>
              <w:rPr>
                <w:sz w:val="20"/>
                <w:szCs w:val="20"/>
              </w:rPr>
            </w:pPr>
          </w:p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Человек в зеркале дизайна и архитектуры.</w:t>
            </w:r>
          </w:p>
          <w:p w:rsidR="00BA6A61" w:rsidRPr="001A03FD" w:rsidRDefault="00BA6A61" w:rsidP="00BA7332">
            <w:pPr>
              <w:pStyle w:val="a3"/>
              <w:rPr>
                <w:sz w:val="20"/>
                <w:szCs w:val="20"/>
              </w:rPr>
            </w:pPr>
            <w:r w:rsidRPr="001A03FD">
              <w:rPr>
                <w:sz w:val="20"/>
                <w:szCs w:val="20"/>
              </w:rPr>
              <w:t>Образ жизни и индивидуальное проектирование (8 часов)</w:t>
            </w:r>
          </w:p>
        </w:tc>
      </w:tr>
    </w:tbl>
    <w:p w:rsidR="00BA6A61" w:rsidRPr="00404098" w:rsidRDefault="00BA6A61" w:rsidP="00BA6A6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20A71" w:rsidRDefault="00120A71"/>
    <w:sectPr w:rsidR="00120A71" w:rsidSect="00A44A0D">
      <w:pgSz w:w="16838" w:h="11906" w:orient="landscape"/>
      <w:pgMar w:top="568" w:right="820" w:bottom="1134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61"/>
    <w:rsid w:val="00120A71"/>
    <w:rsid w:val="00BA6A6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7BF8-1551-47DB-85DD-C60D9C0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61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A61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3">
    <w:name w:val="No Spacing"/>
    <w:qFormat/>
    <w:rsid w:val="00BA6A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2023-03-06T05:00:00Z</dcterms:created>
  <dcterms:modified xsi:type="dcterms:W3CDTF">2023-03-06T08:06:00Z</dcterms:modified>
</cp:coreProperties>
</file>