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35" w:rsidRPr="00F86C32" w:rsidRDefault="002E4735" w:rsidP="002E4735">
      <w:pPr>
        <w:pStyle w:val="3"/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333333"/>
        </w:rPr>
      </w:pPr>
      <w:r w:rsidRPr="00F86C32">
        <w:rPr>
          <w:rStyle w:val="a4"/>
          <w:rFonts w:ascii="Times New Roman" w:hAnsi="Times New Roman" w:cs="Times New Roman"/>
          <w:color w:val="333333"/>
        </w:rPr>
        <w:t>СВЕДЕНИЯ О СРЕДСТВАХ ОБУЧЕНИЯ И ВОСПИТАНИЯ, ПРИСПОСОБЛЕННЫХ ДЛЯ ИСПОЛЬЗОВАНИЯ ИНВАЛИДАМИ И ЛИЦАМИ С ОГРАНИЧЕННЫМИ ВОЗМОЖНОСТЯМИ ЗДОРОВЬЯ</w:t>
      </w:r>
    </w:p>
    <w:p w:rsidR="002E4735" w:rsidRPr="00F86C32" w:rsidRDefault="002E4735" w:rsidP="002E473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86C32">
        <w:rPr>
          <w:color w:val="333333"/>
        </w:rPr>
        <w:t xml:space="preserve">Школа располагает разнообразными средствами обучения и воспитания, в том числе </w:t>
      </w:r>
      <w:proofErr w:type="gramStart"/>
      <w:r w:rsidRPr="00F86C32">
        <w:rPr>
          <w:color w:val="333333"/>
        </w:rPr>
        <w:t>приспособленных</w:t>
      </w:r>
      <w:proofErr w:type="gramEnd"/>
      <w:r w:rsidRPr="00F86C32">
        <w:rPr>
          <w:color w:val="333333"/>
        </w:rPr>
        <w:t xml:space="preserve"> для использования инвалидами и лицами с ограниченными возможностями здоровья: </w:t>
      </w:r>
    </w:p>
    <w:p w:rsidR="002E4735" w:rsidRPr="00F86C32" w:rsidRDefault="002E4735" w:rsidP="002E4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86C32">
        <w:rPr>
          <w:rFonts w:ascii="Times New Roman" w:hAnsi="Times New Roman" w:cs="Times New Roman"/>
          <w:color w:val="333333"/>
          <w:sz w:val="24"/>
          <w:szCs w:val="24"/>
        </w:rPr>
        <w:t>печатными</w:t>
      </w:r>
      <w:proofErr w:type="gramEnd"/>
      <w:r w:rsidRPr="00F86C32">
        <w:rPr>
          <w:rFonts w:ascii="Times New Roman" w:hAnsi="Times New Roman" w:cs="Times New Roman"/>
          <w:color w:val="333333"/>
          <w:sz w:val="24"/>
          <w:szCs w:val="24"/>
        </w:rPr>
        <w:t xml:space="preserve"> (учебники и учебные пособия, книги для чтения, хрестоматии, рабочие тетради, атласы, раздаточный материал и т.д.); </w:t>
      </w:r>
    </w:p>
    <w:p w:rsidR="002E4735" w:rsidRPr="00F86C32" w:rsidRDefault="002E4735" w:rsidP="002E4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F86C32">
        <w:rPr>
          <w:rFonts w:ascii="Times New Roman" w:hAnsi="Times New Roman" w:cs="Times New Roman"/>
          <w:color w:val="333333"/>
          <w:sz w:val="24"/>
          <w:szCs w:val="24"/>
        </w:rPr>
        <w:t>электронными образовательными ресурсами; </w:t>
      </w:r>
    </w:p>
    <w:p w:rsidR="002E4735" w:rsidRPr="00F86C32" w:rsidRDefault="002E4735" w:rsidP="002E4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86C32">
        <w:rPr>
          <w:rFonts w:ascii="Times New Roman" w:hAnsi="Times New Roman" w:cs="Times New Roman"/>
          <w:color w:val="333333"/>
          <w:sz w:val="24"/>
          <w:szCs w:val="24"/>
        </w:rPr>
        <w:t>наглядными</w:t>
      </w:r>
      <w:proofErr w:type="gramEnd"/>
      <w:r w:rsidRPr="00F86C32">
        <w:rPr>
          <w:rFonts w:ascii="Times New Roman" w:hAnsi="Times New Roman" w:cs="Times New Roman"/>
          <w:color w:val="333333"/>
          <w:sz w:val="24"/>
          <w:szCs w:val="24"/>
        </w:rPr>
        <w:t xml:space="preserve"> плоскостными (плакаты, карты настенные, иллюстрации настенные, магнитные доски); </w:t>
      </w:r>
    </w:p>
    <w:p w:rsidR="002E4735" w:rsidRPr="00F86C32" w:rsidRDefault="002E4735" w:rsidP="002E4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86C32">
        <w:rPr>
          <w:rFonts w:ascii="Times New Roman" w:hAnsi="Times New Roman" w:cs="Times New Roman"/>
          <w:color w:val="333333"/>
          <w:sz w:val="24"/>
          <w:szCs w:val="24"/>
        </w:rPr>
        <w:t>демонстрационными</w:t>
      </w:r>
      <w:proofErr w:type="gramEnd"/>
      <w:r w:rsidRPr="00F86C32">
        <w:rPr>
          <w:rFonts w:ascii="Times New Roman" w:hAnsi="Times New Roman" w:cs="Times New Roman"/>
          <w:color w:val="333333"/>
          <w:sz w:val="24"/>
          <w:szCs w:val="24"/>
        </w:rPr>
        <w:t xml:space="preserve"> (гербарии, муляжи, макеты, стенды, модели в разрезе, модели демонстрационные); </w:t>
      </w:r>
    </w:p>
    <w:p w:rsidR="002E4735" w:rsidRPr="00F86C32" w:rsidRDefault="002E4735" w:rsidP="002E4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F86C32">
        <w:rPr>
          <w:rFonts w:ascii="Times New Roman" w:hAnsi="Times New Roman" w:cs="Times New Roman"/>
          <w:color w:val="333333"/>
          <w:sz w:val="24"/>
          <w:szCs w:val="24"/>
        </w:rPr>
        <w:t>учебными приборами (компас, барометр, колбы, и т.д.); </w:t>
      </w:r>
    </w:p>
    <w:p w:rsidR="002E4735" w:rsidRPr="00F86C32" w:rsidRDefault="002E4735" w:rsidP="002E4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F86C32">
        <w:rPr>
          <w:rFonts w:ascii="Times New Roman" w:hAnsi="Times New Roman" w:cs="Times New Roman"/>
          <w:color w:val="333333"/>
          <w:sz w:val="24"/>
          <w:szCs w:val="24"/>
        </w:rPr>
        <w:t>спортивным оборудованием (спортивные снаряды, мячи, тренажеры и т.д.).</w:t>
      </w:r>
    </w:p>
    <w:p w:rsidR="001F3E5E" w:rsidRDefault="001F3E5E"/>
    <w:sectPr w:rsidR="001F3E5E" w:rsidSect="001F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C6823"/>
    <w:multiLevelType w:val="multilevel"/>
    <w:tmpl w:val="9A92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E4735"/>
    <w:rsid w:val="001F3E5E"/>
    <w:rsid w:val="002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35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47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2E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perev_000</dc:creator>
  <cp:lastModifiedBy>perev_000</cp:lastModifiedBy>
  <cp:revision>1</cp:revision>
  <dcterms:created xsi:type="dcterms:W3CDTF">2022-03-02T15:36:00Z</dcterms:created>
  <dcterms:modified xsi:type="dcterms:W3CDTF">2022-03-02T15:36:00Z</dcterms:modified>
</cp:coreProperties>
</file>