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9E" w:rsidRPr="00B2430D" w:rsidRDefault="00DA629E" w:rsidP="00DA629E">
      <w:pPr>
        <w:pStyle w:val="a3"/>
        <w:jc w:val="center"/>
        <w:rPr>
          <w:rFonts w:ascii="Times New Roman" w:hAnsi="Times New Roman"/>
          <w:szCs w:val="24"/>
        </w:rPr>
      </w:pPr>
      <w:r w:rsidRPr="00B2430D">
        <w:rPr>
          <w:rFonts w:ascii="Times New Roman" w:hAnsi="Times New Roman"/>
          <w:szCs w:val="24"/>
        </w:rPr>
        <w:t xml:space="preserve">Муниципальное </w:t>
      </w:r>
      <w:r>
        <w:rPr>
          <w:rFonts w:ascii="Times New Roman" w:hAnsi="Times New Roman"/>
          <w:szCs w:val="24"/>
        </w:rPr>
        <w:t>автономное</w:t>
      </w:r>
      <w:r w:rsidRPr="00B2430D">
        <w:rPr>
          <w:rFonts w:ascii="Times New Roman" w:hAnsi="Times New Roman"/>
          <w:szCs w:val="24"/>
        </w:rPr>
        <w:t xml:space="preserve"> общеобразовательное учреждение</w:t>
      </w:r>
    </w:p>
    <w:p w:rsidR="00DA629E" w:rsidRPr="00B2430D" w:rsidRDefault="00DA629E" w:rsidP="00DA629E">
      <w:pPr>
        <w:pStyle w:val="a3"/>
        <w:jc w:val="center"/>
        <w:rPr>
          <w:rFonts w:ascii="Times New Roman" w:hAnsi="Times New Roman"/>
          <w:szCs w:val="24"/>
        </w:rPr>
      </w:pPr>
      <w:r w:rsidRPr="00B2430D"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DA629E" w:rsidRPr="00B2430D" w:rsidRDefault="00DA629E" w:rsidP="00DA629E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DA629E" w:rsidRPr="00B2430D" w:rsidTr="00AF16E1">
        <w:tc>
          <w:tcPr>
            <w:tcW w:w="4203" w:type="dxa"/>
          </w:tcPr>
          <w:p w:rsidR="00DA629E" w:rsidRPr="00B2430D" w:rsidRDefault="00DA629E" w:rsidP="00AF16E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 w:rsidRPr="00B2430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3 от 13.01</w:t>
            </w:r>
            <w:r w:rsidRPr="00B2430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22</w:t>
            </w:r>
            <w:r w:rsidRPr="00B2430D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года</w:t>
            </w:r>
          </w:p>
          <w:p w:rsidR="00DA629E" w:rsidRPr="00B2430D" w:rsidRDefault="00DA629E" w:rsidP="00AF16E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A629E" w:rsidRPr="00B2430D" w:rsidRDefault="00DA629E" w:rsidP="00AF16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DA629E" w:rsidRPr="00B2430D" w:rsidRDefault="00DA629E" w:rsidP="00AF16E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Утверждено приказом директора МА</w:t>
            </w: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ОУ </w:t>
            </w:r>
            <w:r w:rsidRPr="00B2430D"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DA629E" w:rsidRPr="00B2430D" w:rsidRDefault="00DA629E" w:rsidP="00AF16E1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08</w:t>
            </w: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- ОД от </w:t>
            </w: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21</w:t>
            </w: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1.2022</w:t>
            </w:r>
            <w:r w:rsidRPr="00B2430D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 года</w:t>
            </w:r>
          </w:p>
          <w:p w:rsidR="00DA629E" w:rsidRPr="00B2430D" w:rsidRDefault="00DA629E" w:rsidP="00AF16E1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DA629E" w:rsidRPr="00B2430D" w:rsidRDefault="00DA629E" w:rsidP="00AF16E1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DA629E" w:rsidRPr="00B2430D" w:rsidRDefault="00DA629E" w:rsidP="00DA629E">
      <w:pPr>
        <w:pStyle w:val="a3"/>
        <w:jc w:val="center"/>
        <w:rPr>
          <w:rFonts w:ascii="Times New Roman" w:hAnsi="Times New Roman"/>
          <w:sz w:val="24"/>
        </w:rPr>
      </w:pPr>
      <w:r w:rsidRPr="00B2430D"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 w:rsidRPr="00B2430D">
        <w:rPr>
          <w:rFonts w:ascii="Times New Roman" w:hAnsi="Times New Roman"/>
          <w:bCs/>
          <w:sz w:val="24"/>
        </w:rPr>
        <w:t xml:space="preserve">внутреннего распорядка </w:t>
      </w:r>
      <w:proofErr w:type="gramStart"/>
      <w:r w:rsidRPr="00B2430D">
        <w:rPr>
          <w:rFonts w:ascii="Times New Roman" w:hAnsi="Times New Roman"/>
          <w:bCs/>
          <w:sz w:val="24"/>
        </w:rPr>
        <w:t>обучающихся</w:t>
      </w:r>
      <w:proofErr w:type="gramEnd"/>
    </w:p>
    <w:p w:rsidR="00DA629E" w:rsidRPr="00B2430D" w:rsidRDefault="00DA629E" w:rsidP="00DA629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</w:t>
      </w:r>
      <w:r w:rsidRPr="00B2430D">
        <w:rPr>
          <w:rFonts w:ascii="Times New Roman" w:hAnsi="Times New Roman"/>
          <w:bCs/>
          <w:sz w:val="24"/>
        </w:rPr>
        <w:t>ОУ «Сугутская  СОШ» Батыревского района Чувашской Республики</w:t>
      </w:r>
    </w:p>
    <w:p w:rsidR="006B2F98" w:rsidRDefault="006B2F98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учащихся (Правила) разработаны в соответствии с Федеральным законом от 29.12.2012 № 273-ФЗ «Об образовании в Российской Федерации», иными нормативными актами, действующими в сфере образования, уставом Муниципального бюджетного общеобразовательного учреждения «Батыревская СОШ №1» (Школа).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 xml:space="preserve">Правила определяют права, обязанности и ответственность обучающихся, устанавливают требования к поведению обучающихся в Школе и на мероприятиях, которые она организует и в которых принимают участие обучающиеся. </w:t>
      </w:r>
      <w:proofErr w:type="gramEnd"/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1.3. Правила распространяются на всех обучающихся Школы. Правила внутреннего распорядка воспитанников утверждаются локальным нормативным актом школы. </w:t>
      </w: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2. ПРАВА УЧАЩИХСЯ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 Учащиеся имеют право на следующее: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2.1.1. Уважение своего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2.1.2. Благоприятную окружающую среду, которая не наносит вреда здоровью и не ухудшает самочувствие. </w:t>
      </w:r>
    </w:p>
    <w:p w:rsid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2.1.3. Свободу совести, информации, свободное выражение собственных взглядов и убеждений.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2.1.4. Защиту от информации, пропаганды и агитации,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 духовному развитию.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2.1.5.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2.1.6. Посещение по своему выбору мероприятий,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проводятся в школе и не предусмотрены учебным планом.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2.1.7. Участие в научно-исследовательской, научно-технической, экспериментальной и инновационной деятельности, осуществляемой школой под руководством педагогов.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2.1.8. Бесплатную публикацию своих работ в изданиях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2.1.9. Условия для обучения с учетом особенностей психофизического развития и состояния здоровья.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2.1.10. Получение социально-педагогической и психологической помощи, бесплатной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2.1.11. 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2.1.12. Профессиональную ориентацию.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2.1.13.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школы. </w:t>
      </w:r>
    </w:p>
    <w:p w:rsidR="006B2F98" w:rsidRPr="006B2F98" w:rsidRDefault="006B2F98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2E0E" w:rsidRPr="006B2F98">
        <w:rPr>
          <w:rFonts w:ascii="Times New Roman" w:hAnsi="Times New Roman" w:cs="Times New Roman"/>
          <w:sz w:val="24"/>
          <w:szCs w:val="24"/>
        </w:rPr>
        <w:t>2.1.14. Выбор формы получения образования и формы обучения после получения основного общего образования или после достижения 18 лет.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lastRenderedPageBreak/>
        <w:t xml:space="preserve"> 2.1.15. Выбор факультативных и элективных учебных предметов, курсов, дисциплин (модулей) из перечня, предлагаемого школой, после получения основного общего образования.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2.1.17. Зачет в порядке, установленном соответствующим локальным актом школы,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2.1.18. Каникулы в соответствии с законодательством об образовании и календарным учебным графиком.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2.1.19. Бесплатное пользование библиотечно-информационными ресурсами, учебной, производственной, научной базой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2.1.20. Бесплатное пользование лечебно-оздоровительной инфраструктурой, объектами культуры, спортивными объектами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2.1.21. Бесплатный подвоз до образовательных организаций и обратно.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2.1.22. Совмещение получения образования с работой без ущерба для освоения образовательной программы, выполнения индивидуального учебного плана.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2.1.23. Поощрение в порядке, установленном локальным нормативным актом школы.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2.1.24. Перевод в порядке, установленном локальным нормативным актом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2.1.25. Участие в управлении школы в порядке, установленном уставом.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2.1.26.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2.1.27. Обжалование актов школы в установленном законодательством РФ порядке.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2.1.28. Обращение в комиссию по урегулированию споров между участниками образовательных отношений.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2.1.29.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2.2. Учащимся предоставляются следующие меры социальной поддержки:  обеспечение питанием в случаях и в порядке, которые установлены федеральными законами,</w:t>
      </w:r>
      <w:r w:rsidRPr="006B2F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F98">
        <w:rPr>
          <w:rFonts w:ascii="Times New Roman" w:hAnsi="Times New Roman" w:cs="Times New Roman"/>
          <w:sz w:val="24"/>
          <w:szCs w:val="24"/>
        </w:rPr>
        <w:t xml:space="preserve"> законами Чувашской Республики и распорядительными документами администрации Батыревского района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>ные меры социальной поддержки, предусмотренные нормативными правовыми актами Российской Федерации и локальными нормативными актами Администрации Чувашской Республики и</w:t>
      </w:r>
      <w:r w:rsidRPr="006B2F98">
        <w:rPr>
          <w:rFonts w:ascii="Times New Roman" w:hAnsi="Times New Roman" w:cs="Times New Roman"/>
          <w:sz w:val="24"/>
          <w:szCs w:val="24"/>
        </w:rPr>
        <w:sym w:font="Symbol" w:char="F0B7"/>
      </w:r>
      <w:r w:rsidRPr="006B2F98">
        <w:rPr>
          <w:rFonts w:ascii="Times New Roman" w:hAnsi="Times New Roman" w:cs="Times New Roman"/>
          <w:sz w:val="24"/>
          <w:szCs w:val="24"/>
        </w:rPr>
        <w:t xml:space="preserve"> Батыревского района. </w:t>
      </w: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3. ОБЯЗАННОСТИ УЧАЩИХСЯ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 Учащиеся обязаны: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3.1.1. Соблюдать устав школы, решения органов управления, настоящие Правила, локальные акты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3.1.2. Соблюдать требования охраны труда, правил пожарной безопасности, иные требования безопасности образовательного процесса.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3.1.3. Выполнять законные требования и распоряжения администрации, педагогов и работников, сотрудников охраны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3.1.4.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6B2F9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к занятиям, выполнять задания, данные педагогическими работниками в рамках образовательной программы.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3.1.5.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3.1.6. Уважать честь и достоинство других учащихся и работников школы, не создавать препятствий для получения образования другими учащимися.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3.1.7. Бережно относиться к имуществу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3.1.8. Следить за своим внешним видом, выполнять установленные школой требования к одежде. 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порядке, предусмотренном действующим законодательством. </w:t>
      </w: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4. ПРАВИЛА ПОВЕДЕНИЯ В ШКОЛЕ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4.1. Учащиеся должны: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4.1.1. Здороваться с работниками и посетителями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4.1.2. Проявлять уважение к старшим, заботиться о младших.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4.1.3. Уступать дорогу педагогам, мальчики – пропускать вперед девочек, старшие – пропускать вперед младших.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4.1.4. Соблюдать вежливые формы общения с окружающими.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4.1.5. Не допускать откровенную демонстрацию личных отношений.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4.1.6. Не разговаривать громко по телефону. </w:t>
      </w:r>
    </w:p>
    <w:p w:rsidR="006B2F98" w:rsidRDefault="006B2F98" w:rsidP="00DA62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5. ПРАВИЛА ПОСЕЩЕНИЯ ШКОЛЫ</w:t>
      </w:r>
    </w:p>
    <w:p w:rsidR="006B2F98" w:rsidRPr="006B2F98" w:rsidRDefault="006B2F98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E0E" w:rsidRPr="006B2F98">
        <w:rPr>
          <w:rFonts w:ascii="Times New Roman" w:hAnsi="Times New Roman" w:cs="Times New Roman"/>
          <w:sz w:val="24"/>
          <w:szCs w:val="24"/>
        </w:rPr>
        <w:t xml:space="preserve">.1. Посещение занятий и мероприятий, предусмотренных учебным планом, для учащихся обязательно. В случае пропуска занятий (обязательных мероприятий) учащийся </w:t>
      </w:r>
      <w:proofErr w:type="gramStart"/>
      <w:r w:rsidR="006E2E0E" w:rsidRPr="006B2F98">
        <w:rPr>
          <w:rFonts w:ascii="Times New Roman" w:hAnsi="Times New Roman" w:cs="Times New Roman"/>
          <w:sz w:val="24"/>
          <w:szCs w:val="24"/>
        </w:rPr>
        <w:t>предоставляет классному руководителю справку</w:t>
      </w:r>
      <w:proofErr w:type="gramEnd"/>
      <w:r w:rsidR="006E2E0E" w:rsidRPr="006B2F98">
        <w:rPr>
          <w:rFonts w:ascii="Times New Roman" w:hAnsi="Times New Roman" w:cs="Times New Roman"/>
          <w:sz w:val="24"/>
          <w:szCs w:val="24"/>
        </w:rPr>
        <w:t xml:space="preserve"> медицинского учреждения или заявление родителей (законных представителей) с указанием причины отсутствия.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5.2. В случае пропуска занятий и (или) отдельных уроков классный руководитель выясняет причины отсутствия у учащегося, его родителей (законных представителей). Если занятия были пропущены без уважительной причины и родители не знали об этом, классный руководитель или уполномоченное лицо извещает родителей (законных представителей) и предпринимает меры по усилению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посещаемостью.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5.3. 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 внутришкольный учет в порядке, установленном локальным нормативным актом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5.4. В школе учащийся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5.5. Учащиеся должны приходить в школу за 10–15 минут до начала учебных занятий. Опоздание на занятия без уважительной причины недопустимо. В случае опоздания на урок учащийся проходит в класс таким образом, чтобы не мешать образовательному процессу других учащихся. 5.6. Перед началом занятий учащиеся оставляют верхнюю одежду и переодевают сменную обувь в гардеробе. В том случае, если учащийся забыл сменную обувь, он должен обратиться к дежурному администратору за одноразовой обувью (бахилами).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5.7. Учащиеся не должны оставлять в гардеробе, в том числе в верхней одежде, деньги, документы, ценные вещи.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5.8. Учащимся запрещено находиться в гардеробе после переодевания.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5.9. Учащимся запрещено приносить в школу: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5.9.1. Оружие.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5.9.2. Колющие и легко бьющиеся предметы без чехлов (упаковки), в том числе лыжи и коньки, иной инвентарь, необходимый для организации образовательного процесса.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lastRenderedPageBreak/>
        <w:t xml:space="preserve">5.9.3. Легковоспламеняющиеся, взрывчатые, ядовитые, химические вещества и предметы.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5.9.4. Табачные изделия.</w:t>
      </w:r>
    </w:p>
    <w:p w:rsidR="006B2F98" w:rsidRPr="006B2F98" w:rsidRDefault="006B2F98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5.9.5. Спиртные напитки.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5.9.6. 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 учащиеся, которым они показаны по медицинским основаниям.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 xml:space="preserve">Учащиеся или родители (законные представители) обучающихся должны поставить администрацию школы в известность о медицинских показаниях, по которым учащийся будет иметь при себе необходимые лекарственные средства. </w:t>
      </w:r>
      <w:proofErr w:type="gramEnd"/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 На территории школы учащимся запрещено: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5.10.1. Находиться в нерабочее время.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 и аналоги, и другие одурманивающие вещества.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5.10.3. Играть в азартные игры.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5.10.4. Курить в здании, на территории школы.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5.10.5. Использовать ненормативную лексику (сквернословить).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5.10.6.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фанатским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 клубам.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5.10.7.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5.10.8. Находиться в здании в верхней одежде и (или) головных уборах.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5.10.9.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5.10.10. Портить имущество или использовать его не по назначению, мусорить.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5.10.11. 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5.10.12. Передвигаться в здании и на территории на скутерах,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гироскутерах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, велосипедах,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моноколесах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, роликовых коньках,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 и других средствах транспортного и спортивного назначения, если это не обусловлено организацией образовательного процесса, </w:t>
      </w:r>
      <w:proofErr w:type="spellStart"/>
      <w:r w:rsidRPr="006B2F98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6B2F98">
        <w:rPr>
          <w:rFonts w:ascii="Times New Roman" w:hAnsi="Times New Roman" w:cs="Times New Roman"/>
          <w:sz w:val="24"/>
          <w:szCs w:val="24"/>
        </w:rPr>
        <w:t xml:space="preserve"> мероприятиями.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5.10.13. Осуществлять предпринимательскую деятельность, в том числе торговлю или оказание платных услуг.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5.10.14. Кричать, шуметь,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5.10.15. Решать спорные вопросы с помощью физической силы или психологического насилия. 5.11. Учащимся запрещено: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5.11.1. Передавать пропуска (в т. ч. электронные) для прохода на территорию/в здание другим лицам.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5.11.2. 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 или иного уполномоченного лица.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5.12. Дисциплина и порядок поддерживаются в школе силами участников образовательного процесса.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5.13. В целях поддержания порядка, обеспечения прав учащихся, профилактики и раннего выявления дисциплинарных проступков в школе организуются ежедневные дежурства учащихся в порядке, предусмотренном локальным нормативным актом. Дежурство является способом самоорганизации учебного коллектива и формой воспитательной </w:t>
      </w:r>
      <w:r w:rsidRPr="006B2F98">
        <w:rPr>
          <w:rFonts w:ascii="Times New Roman" w:hAnsi="Times New Roman" w:cs="Times New Roman"/>
          <w:sz w:val="24"/>
          <w:szCs w:val="24"/>
        </w:rPr>
        <w:lastRenderedPageBreak/>
        <w:t xml:space="preserve">работы. Назначение дежурными не умаляет прав и законных интересов учащихся, не освобождает их от исполнения обязанностей учащихся. </w:t>
      </w:r>
    </w:p>
    <w:p w:rsid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5.14. 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Правил дежурный учащийся должен поставить в известность дежурного учителя и (</w:t>
      </w:r>
      <w:r w:rsidR="006B2F98">
        <w:rPr>
          <w:rFonts w:ascii="Times New Roman" w:hAnsi="Times New Roman" w:cs="Times New Roman"/>
          <w:sz w:val="24"/>
          <w:szCs w:val="24"/>
        </w:rPr>
        <w:t xml:space="preserve">или) дежурного администратора. </w:t>
      </w:r>
      <w:r w:rsidRPr="006B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6. ПРАВИЛА ПОВЕДЕНИЯ ВО ВРЕМЯ УРОКА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6.1. Учащиеся занимают свои места в кабинете по указанию классного руководителя или учителя по предмету, который учитывает при размещении детей их физические и психологические особенности.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6.2. Перед началом урока учащиеся должны подготовить свое рабочее место и все необходимое для работы в классе.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6.3. При входе учителя в класс учащиеся встают в знак приветствия и садятся после того, как учитель ответит на приветствие.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6.4. В случае опоздания на урок учащиеся должны постучаться в дверь кабинета, зайти, поздороваться с учителем, извиниться за опоздание и пройти на место.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6.5. Время урока должно использоваться только для учебных целей. Во время урока нельзя шуметь, отвлекаться самому и отвлекать других учащихся от урока.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6.6. По первому требованию учителя (классного руководителя) учащиеся должны предъявлять дневник.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6.7. 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6.8. Если учащемуся необходимо выйти из класса, он должен попросить разрешения учителя.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6.9. Учащиеся могут встать, навести чистоту и порядок на своем рабочем месте, выйти из класса после того, как прозвонит звонок.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6.10. Во время уроков обучающиеся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6B2F98" w:rsidRPr="006B2F98" w:rsidRDefault="006E2E0E" w:rsidP="006B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98">
        <w:rPr>
          <w:rFonts w:ascii="Times New Roman" w:hAnsi="Times New Roman" w:cs="Times New Roman"/>
          <w:b/>
          <w:sz w:val="24"/>
          <w:szCs w:val="24"/>
        </w:rPr>
        <w:t>7. ПРАВИЛА ПОВЕДЕНИЯ НА ПЕРЕМЕНЕ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7.1. Перемена предназначена для отдыха и подготовки учащихся к следующему по расписанию занятию.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7.2. Во время перемен учащимся запрещается: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7.2.1. Шуметь, в том числе громко разговаривать, включать музыку, мешать отдыхать другим. 7.2.2. Бегать по коридорам, вблизи оконных и лестничных проемов и в других местах, не предназначенных для активного движения.</w:t>
      </w:r>
    </w:p>
    <w:p w:rsidR="00DA629E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7.2.3.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 xml:space="preserve">Совершать действия, которые могут привести к травмам и порче школьного имущества, в том числе играть и бегать с острыми предметами (ручками, карандашами, указкой, ножницами). </w:t>
      </w:r>
      <w:proofErr w:type="gramEnd"/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7.2.4. Толкать других людей, перебрасываться предметами.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7.2.5. Грызть семечки, плеваться.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7.2.6. Находиться без надобности в туалете.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7.2.7. Учащиеся могут заниматься настольными видами спорта в специально отведенных для этого местах.</w:t>
      </w:r>
    </w:p>
    <w:p w:rsidR="006B2F98" w:rsidRPr="00DA629E" w:rsidRDefault="006E2E0E" w:rsidP="00DA62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9E">
        <w:rPr>
          <w:rFonts w:ascii="Times New Roman" w:hAnsi="Times New Roman" w:cs="Times New Roman"/>
          <w:b/>
          <w:sz w:val="24"/>
          <w:szCs w:val="24"/>
        </w:rPr>
        <w:lastRenderedPageBreak/>
        <w:t>8. ПРАВИЛА ПОВЕДЕНИЯ УЧАЩИХСЯ В СТОЛОВОЙ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8.1. Учащиеся посещают столовую в соответствии с графиком, утвержденным ответственным работником Школы, обслуживаются в столовой в порядке живой очереди.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8.2. Перед входом в столовую учащиеся обязаны вымыть руки.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8.3. 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 Горячую пищу следует принимать осторожно, не торопясь. Во время нахождения в столовой учащиеся должны вести себя уважительно по отношению к другим учащимся, педагогам и персоналу, бережно относиться к имуществу столовой, соблюдать чистоту. Пустую посуду нужно ставить возле себя с</w:t>
      </w:r>
      <w:r w:rsidR="006B2F98" w:rsidRPr="006B2F98">
        <w:rPr>
          <w:rFonts w:ascii="Times New Roman" w:hAnsi="Times New Roman" w:cs="Times New Roman"/>
          <w:sz w:val="24"/>
          <w:szCs w:val="24"/>
        </w:rPr>
        <w:t xml:space="preserve">лева, не допуская ее падения.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8.4. Употреблять продукты питания и напитки, приобретенные в столовой и принесенные с собой, разрешается только в столовой.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8.5. После еды учащиеся убирают за собой столовые принадлежности и посуду.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8.6. При посещении столовой учащимся запрещается: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8.6.1. Находиться в обеденном зале в верхней, неопрятной одежде, грязной, уличной обуви.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8.6.2. Громко разговаривать, толкать соседей, стучать вилками и ложками о тарелки и чашки. 8.6.3. Употреблять принесенную с собой пищу.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8.6.4. Входить в помещения, где хранятся </w:t>
      </w:r>
      <w:proofErr w:type="gramStart"/>
      <w:r w:rsidRPr="006B2F98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6B2F98">
        <w:rPr>
          <w:rFonts w:ascii="Times New Roman" w:hAnsi="Times New Roman" w:cs="Times New Roman"/>
          <w:sz w:val="24"/>
          <w:szCs w:val="24"/>
        </w:rPr>
        <w:t xml:space="preserve"> и готовится еда.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8.7. В случае возникновения чрезвычайной ситуации (пожара, задымления) учащиеся обязаны: немедленно сообщить о случившемся дежурному учителю (классному руководителю, работнику столовой);</w:t>
      </w:r>
      <w:r w:rsidRPr="006B2F98">
        <w:rPr>
          <w:rFonts w:ascii="Times New Roman" w:hAnsi="Times New Roman" w:cs="Times New Roman"/>
          <w:sz w:val="24"/>
          <w:szCs w:val="24"/>
        </w:rPr>
        <w:sym w:font="Symbol" w:char="F02D"/>
      </w:r>
      <w:r w:rsidRPr="006B2F98">
        <w:rPr>
          <w:rFonts w:ascii="Times New Roman" w:hAnsi="Times New Roman" w:cs="Times New Roman"/>
          <w:sz w:val="24"/>
          <w:szCs w:val="24"/>
        </w:rPr>
        <w:t xml:space="preserve"> выполнять указания дежурного учителя (классного руководителя, работника столовой);</w:t>
      </w:r>
      <w:r w:rsidRPr="006B2F98">
        <w:rPr>
          <w:rFonts w:ascii="Times New Roman" w:hAnsi="Times New Roman" w:cs="Times New Roman"/>
          <w:sz w:val="24"/>
          <w:szCs w:val="24"/>
        </w:rPr>
        <w:sym w:font="Symbol" w:char="F02D"/>
      </w:r>
      <w:r w:rsidRPr="006B2F98">
        <w:rPr>
          <w:rFonts w:ascii="Times New Roman" w:hAnsi="Times New Roman" w:cs="Times New Roman"/>
          <w:sz w:val="24"/>
          <w:szCs w:val="24"/>
        </w:rPr>
        <w:t xml:space="preserve"> при необходимости покинуть помещение без суеты, пропуская вперед младших учащихся.</w:t>
      </w:r>
    </w:p>
    <w:p w:rsidR="006B2F98" w:rsidRPr="00DA629E" w:rsidRDefault="006E2E0E" w:rsidP="00DA62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9E">
        <w:rPr>
          <w:rFonts w:ascii="Times New Roman" w:hAnsi="Times New Roman" w:cs="Times New Roman"/>
          <w:b/>
          <w:sz w:val="24"/>
          <w:szCs w:val="24"/>
        </w:rPr>
        <w:t>9. ПРАВИЛА ПОВЕДЕНИЯ ВО ВРЕМЯ ВЫЕЗДНЫХ МЕРОПРИЯТИЙ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9.1. Перед мероприятием классный руководитель, ответственный учитель (руководитель группы) инструктирует учащихся по технике безопасности.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9.2. Во время мероприятия учащиеся обязаны: </w:t>
      </w:r>
    </w:p>
    <w:p w:rsidR="00DA629E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9.2.1. Соблюдать дисциплину, выполнять указания ответственного учителя (руководителя группы).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9.2.2. Следовать установленным маршрутом движения, соблюдать правила поведения на улице, в общественном транспорте.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 9.2.3. Соблюдать правила личной гигиены, своевременно сообщать руководителю группы об ухудшении здоровья или травме.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9.2.4. 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9.2.5. Оставаться вместе с другими учащимися до окончания мероприятия. Покинуть мероприятие раньше учащиеся могут только с разрешения ответственного учителя (руководителя группы).</w:t>
      </w:r>
    </w:p>
    <w:p w:rsidR="006B2F98" w:rsidRPr="00DA629E" w:rsidRDefault="006E2E0E" w:rsidP="00DA629E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DA629E">
        <w:rPr>
          <w:rFonts w:ascii="Times New Roman" w:hAnsi="Times New Roman" w:cs="Times New Roman"/>
          <w:b/>
          <w:szCs w:val="24"/>
        </w:rPr>
        <w:t>10. ЗАЩИТА ПРАВ, СВОБОД, ГАРАНТИЙ И ЗАКОННЫХ ИНТЕРЕСОВ УЧАЩИХСЯ</w:t>
      </w:r>
    </w:p>
    <w:p w:rsidR="00DA629E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10.1. 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10.1.1. Направлять в органы управления школы обращения о нарушении и (или) ущемлении ее работниками прав, свобод, законных интересов и социальных гарантий учащихся. </w:t>
      </w:r>
    </w:p>
    <w:p w:rsidR="006B2F98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 xml:space="preserve">10.1.2. Обращаться в комиссию по урегулированию споров между участниками образовательных отношений. </w:t>
      </w:r>
    </w:p>
    <w:p w:rsidR="00977157" w:rsidRPr="006B2F98" w:rsidRDefault="006E2E0E" w:rsidP="006B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10.1.3. Использовать иные, не запрещенные законодательством способы защиты своих прав и</w:t>
      </w:r>
      <w:r w:rsidR="006B2F98" w:rsidRPr="006B2F98">
        <w:rPr>
          <w:rFonts w:ascii="Times New Roman" w:hAnsi="Times New Roman" w:cs="Times New Roman"/>
          <w:sz w:val="24"/>
          <w:szCs w:val="24"/>
        </w:rPr>
        <w:t xml:space="preserve">  законных интересов</w:t>
      </w:r>
    </w:p>
    <w:sectPr w:rsidR="00977157" w:rsidRPr="006B2F98" w:rsidSect="00F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2E0E"/>
    <w:rsid w:val="006B2F98"/>
    <w:rsid w:val="006E2E0E"/>
    <w:rsid w:val="00977157"/>
    <w:rsid w:val="00DA629E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2022-02-01T10:31:00Z</dcterms:created>
  <dcterms:modified xsi:type="dcterms:W3CDTF">2022-02-01T10:48:00Z</dcterms:modified>
</cp:coreProperties>
</file>