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67E" w:rsidRDefault="00F1167E" w:rsidP="00F1167E">
      <w:pPr>
        <w:pStyle w:val="a3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Муниципальное автономное общеобразовательное учреждение</w:t>
      </w:r>
    </w:p>
    <w:p w:rsidR="00F1167E" w:rsidRDefault="00F1167E" w:rsidP="00F1167E">
      <w:pPr>
        <w:pStyle w:val="a3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«Сугутская средняя общеобразовательная школа » Батыревского района Чувашской Республики</w:t>
      </w:r>
    </w:p>
    <w:p w:rsidR="00F1167E" w:rsidRDefault="00F1167E" w:rsidP="00F1167E">
      <w:pPr>
        <w:pStyle w:val="a3"/>
        <w:jc w:val="center"/>
        <w:rPr>
          <w:rFonts w:ascii="Times New Roman" w:hAnsi="Times New Roman"/>
          <w:szCs w:val="24"/>
        </w:rPr>
      </w:pPr>
    </w:p>
    <w:tbl>
      <w:tblPr>
        <w:tblW w:w="0" w:type="auto"/>
        <w:tblLook w:val="04A0"/>
      </w:tblPr>
      <w:tblGrid>
        <w:gridCol w:w="4194"/>
        <w:gridCol w:w="5377"/>
      </w:tblGrid>
      <w:tr w:rsidR="00F1167E" w:rsidTr="00F1167E">
        <w:tc>
          <w:tcPr>
            <w:tcW w:w="4203" w:type="dxa"/>
          </w:tcPr>
          <w:p w:rsidR="00F1167E" w:rsidRDefault="00F1167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4"/>
                <w:lang w:eastAsia="en-US"/>
              </w:rPr>
              <w:t xml:space="preserve">Рассмотрено на заседании  педагогического совета </w:t>
            </w:r>
            <w:r>
              <w:rPr>
                <w:rFonts w:ascii="Times New Roman" w:eastAsia="Calibri" w:hAnsi="Times New Roman"/>
                <w:sz w:val="20"/>
                <w:szCs w:val="24"/>
                <w:lang w:eastAsia="en-US"/>
              </w:rPr>
              <w:t xml:space="preserve">протокол № </w:t>
            </w:r>
            <w:r w:rsidR="00C552E7">
              <w:rPr>
                <w:rFonts w:ascii="Times New Roman" w:eastAsia="Calibri" w:hAnsi="Times New Roman"/>
                <w:sz w:val="20"/>
                <w:szCs w:val="24"/>
                <w:lang w:eastAsia="en-US"/>
              </w:rPr>
              <w:t>4</w:t>
            </w:r>
            <w:r>
              <w:rPr>
                <w:rFonts w:ascii="Times New Roman" w:eastAsia="Calibri" w:hAnsi="Times New Roman"/>
                <w:sz w:val="20"/>
                <w:szCs w:val="24"/>
                <w:lang w:eastAsia="en-US"/>
              </w:rPr>
              <w:t xml:space="preserve"> от 13.01.2022 года</w:t>
            </w:r>
          </w:p>
          <w:p w:rsidR="00F1167E" w:rsidRDefault="00F1167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F1167E" w:rsidRDefault="00F1167E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5392" w:type="dxa"/>
          </w:tcPr>
          <w:p w:rsidR="00F1167E" w:rsidRDefault="00F1167E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4"/>
                <w:lang w:eastAsia="en-US"/>
              </w:rPr>
              <w:t xml:space="preserve">Утверждено приказом директора МАОУ 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«Сугутская СОШ» Батыревского района  Чувашской Республики</w:t>
            </w:r>
          </w:p>
          <w:p w:rsidR="00F1167E" w:rsidRDefault="00F1167E">
            <w:pPr>
              <w:pStyle w:val="a3"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4"/>
                <w:lang w:eastAsia="en-US"/>
              </w:rPr>
              <w:t>№ 08- ОД от 21.01.2022 года</w:t>
            </w:r>
          </w:p>
          <w:p w:rsidR="00F1167E" w:rsidRDefault="00F1167E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4"/>
                <w:lang w:eastAsia="en-US"/>
              </w:rPr>
            </w:pPr>
          </w:p>
          <w:p w:rsidR="00F1167E" w:rsidRDefault="00F1167E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4"/>
                <w:lang w:eastAsia="en-US"/>
              </w:rPr>
            </w:pPr>
          </w:p>
        </w:tc>
      </w:tr>
    </w:tbl>
    <w:p w:rsidR="00940DD7" w:rsidRPr="00031116" w:rsidRDefault="00940DD7" w:rsidP="0004728C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1116">
        <w:rPr>
          <w:rFonts w:ascii="Times New Roman" w:eastAsia="Times New Roman" w:hAnsi="Times New Roman" w:cs="Times New Roman"/>
          <w:b/>
          <w:sz w:val="24"/>
          <w:szCs w:val="24"/>
        </w:rPr>
        <w:t>ПОЛОЖЕНИЕ</w:t>
      </w:r>
      <w:r w:rsidR="0004728C" w:rsidRPr="0003111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31116">
        <w:rPr>
          <w:rFonts w:ascii="Times New Roman" w:eastAsia="Times New Roman" w:hAnsi="Times New Roman" w:cs="Times New Roman"/>
          <w:b/>
          <w:sz w:val="24"/>
          <w:szCs w:val="24"/>
        </w:rPr>
        <w:t xml:space="preserve">о </w:t>
      </w:r>
      <w:r w:rsidR="00031116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Pr="00031116">
        <w:rPr>
          <w:rFonts w:ascii="Times New Roman" w:eastAsia="Times New Roman" w:hAnsi="Times New Roman" w:cs="Times New Roman"/>
          <w:b/>
          <w:sz w:val="24"/>
          <w:szCs w:val="24"/>
        </w:rPr>
        <w:t>убличном отчете</w:t>
      </w:r>
    </w:p>
    <w:p w:rsidR="00940DD7" w:rsidRPr="00031116" w:rsidRDefault="00940DD7" w:rsidP="00031116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1116">
        <w:rPr>
          <w:rFonts w:ascii="Times New Roman" w:eastAsia="Times New Roman" w:hAnsi="Times New Roman" w:cs="Times New Roman"/>
          <w:b/>
          <w:sz w:val="24"/>
          <w:szCs w:val="24"/>
        </w:rPr>
        <w:t>I. Общие положения</w:t>
      </w:r>
    </w:p>
    <w:p w:rsidR="00940DD7" w:rsidRPr="0004728C" w:rsidRDefault="00940DD7" w:rsidP="0004728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728C">
        <w:rPr>
          <w:rFonts w:ascii="Times New Roman" w:eastAsia="Times New Roman" w:hAnsi="Times New Roman" w:cs="Times New Roman"/>
          <w:sz w:val="24"/>
          <w:szCs w:val="24"/>
        </w:rPr>
        <w:t>1.1. Публичный отчет – аналитический публичный документ в форме периодического отчета общеобразовательного учреждения перед обществом, обеспечивающий регулярное (ежегодное) информирование всех заинтересованных сторон о состоянии и перспективах развития образовательного учреждения.</w:t>
      </w:r>
    </w:p>
    <w:p w:rsidR="00940DD7" w:rsidRPr="0004728C" w:rsidRDefault="00940DD7" w:rsidP="0004728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728C">
        <w:rPr>
          <w:rFonts w:ascii="Times New Roman" w:eastAsia="Times New Roman" w:hAnsi="Times New Roman" w:cs="Times New Roman"/>
          <w:sz w:val="24"/>
          <w:szCs w:val="24"/>
        </w:rPr>
        <w:t>1.2. Публичный отчет общеобразовательного учреждения - важное средство обеспечения информационной открытости и прозрачности муниципального образовательного учреждения, форма широкого информирования общественности, прежде всего родительской, об образовательной деятельности общеобразовательного учреждения, об основных результатах и проблемах его функционирования и развития.</w:t>
      </w:r>
    </w:p>
    <w:p w:rsidR="00940DD7" w:rsidRPr="0004728C" w:rsidRDefault="00940DD7" w:rsidP="0004728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728C">
        <w:rPr>
          <w:rFonts w:ascii="Times New Roman" w:eastAsia="Times New Roman" w:hAnsi="Times New Roman" w:cs="Times New Roman"/>
          <w:sz w:val="24"/>
          <w:szCs w:val="24"/>
        </w:rPr>
        <w:t>1.3. Публичный отчет адресован широкому кругу читателей:</w:t>
      </w:r>
    </w:p>
    <w:p w:rsidR="00940DD7" w:rsidRPr="0004728C" w:rsidRDefault="00940DD7" w:rsidP="0004728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728C">
        <w:rPr>
          <w:rFonts w:ascii="Times New Roman" w:eastAsia="Times New Roman" w:hAnsi="Times New Roman" w:cs="Times New Roman"/>
          <w:sz w:val="24"/>
          <w:szCs w:val="24"/>
        </w:rPr>
        <w:t>- представителям органов законодательной и исполнительной власти;</w:t>
      </w:r>
    </w:p>
    <w:p w:rsidR="00940DD7" w:rsidRPr="0004728C" w:rsidRDefault="00940DD7" w:rsidP="0004728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728C">
        <w:rPr>
          <w:rFonts w:ascii="Times New Roman" w:eastAsia="Times New Roman" w:hAnsi="Times New Roman" w:cs="Times New Roman"/>
          <w:sz w:val="24"/>
          <w:szCs w:val="24"/>
        </w:rPr>
        <w:t>- учащимся и их родителям (законным представителям);</w:t>
      </w:r>
    </w:p>
    <w:p w:rsidR="00940DD7" w:rsidRPr="0004728C" w:rsidRDefault="00940DD7" w:rsidP="0004728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728C">
        <w:rPr>
          <w:rFonts w:ascii="Times New Roman" w:eastAsia="Times New Roman" w:hAnsi="Times New Roman" w:cs="Times New Roman"/>
          <w:sz w:val="24"/>
          <w:szCs w:val="24"/>
        </w:rPr>
        <w:t>- работникам системы образования;</w:t>
      </w:r>
    </w:p>
    <w:p w:rsidR="00940DD7" w:rsidRPr="0004728C" w:rsidRDefault="00940DD7" w:rsidP="0004728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728C">
        <w:rPr>
          <w:rFonts w:ascii="Times New Roman" w:eastAsia="Times New Roman" w:hAnsi="Times New Roman" w:cs="Times New Roman"/>
          <w:sz w:val="24"/>
          <w:szCs w:val="24"/>
        </w:rPr>
        <w:t>- представителям средств массовой информации;</w:t>
      </w:r>
    </w:p>
    <w:p w:rsidR="00940DD7" w:rsidRPr="0004728C" w:rsidRDefault="00940DD7" w:rsidP="0004728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728C">
        <w:rPr>
          <w:rFonts w:ascii="Times New Roman" w:eastAsia="Times New Roman" w:hAnsi="Times New Roman" w:cs="Times New Roman"/>
          <w:sz w:val="24"/>
          <w:szCs w:val="24"/>
        </w:rPr>
        <w:t>- социальным партнерам учреждения и общественным объединениям.</w:t>
      </w:r>
    </w:p>
    <w:p w:rsidR="00940DD7" w:rsidRPr="0004728C" w:rsidRDefault="00940DD7" w:rsidP="0004728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728C">
        <w:rPr>
          <w:rFonts w:ascii="Times New Roman" w:eastAsia="Times New Roman" w:hAnsi="Times New Roman" w:cs="Times New Roman"/>
          <w:sz w:val="24"/>
          <w:szCs w:val="24"/>
        </w:rPr>
        <w:t>1.4. Основными целями Публичного отчета являются:</w:t>
      </w:r>
    </w:p>
    <w:p w:rsidR="00940DD7" w:rsidRPr="0004728C" w:rsidRDefault="00940DD7" w:rsidP="0004728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728C">
        <w:rPr>
          <w:rFonts w:ascii="Times New Roman" w:eastAsia="Times New Roman" w:hAnsi="Times New Roman" w:cs="Times New Roman"/>
          <w:sz w:val="24"/>
          <w:szCs w:val="24"/>
        </w:rPr>
        <w:t>- обеспечение информационной основы для организации диалога и согласования интересов всех участников образовательного процесса, включая представителей общественности;</w:t>
      </w:r>
    </w:p>
    <w:p w:rsidR="00940DD7" w:rsidRPr="0004728C" w:rsidRDefault="00940DD7" w:rsidP="0004728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728C">
        <w:rPr>
          <w:rFonts w:ascii="Times New Roman" w:eastAsia="Times New Roman" w:hAnsi="Times New Roman" w:cs="Times New Roman"/>
          <w:sz w:val="24"/>
          <w:szCs w:val="24"/>
        </w:rPr>
        <w:t>- обеспечение прозрачности функционирования образовательного учреждения;</w:t>
      </w:r>
    </w:p>
    <w:p w:rsidR="00940DD7" w:rsidRPr="0004728C" w:rsidRDefault="00940DD7" w:rsidP="0004728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728C">
        <w:rPr>
          <w:rFonts w:ascii="Times New Roman" w:eastAsia="Times New Roman" w:hAnsi="Times New Roman" w:cs="Times New Roman"/>
          <w:sz w:val="24"/>
          <w:szCs w:val="24"/>
        </w:rPr>
        <w:t>- информирование потребителей образовательных услуг о приоритетных направлениях развития образовательного учреждения дополнительного образования детей, планируемых мероприятиях и ожидаемых результатах деятельности.</w:t>
      </w:r>
    </w:p>
    <w:p w:rsidR="00940DD7" w:rsidRPr="0004728C" w:rsidRDefault="00940DD7" w:rsidP="0004728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728C">
        <w:rPr>
          <w:rFonts w:ascii="Times New Roman" w:eastAsia="Times New Roman" w:hAnsi="Times New Roman" w:cs="Times New Roman"/>
          <w:sz w:val="24"/>
          <w:szCs w:val="24"/>
        </w:rPr>
        <w:t>1.5. Особенности Публичного отчета:</w:t>
      </w:r>
    </w:p>
    <w:p w:rsidR="00940DD7" w:rsidRPr="0004728C" w:rsidRDefault="00940DD7" w:rsidP="0004728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728C">
        <w:rPr>
          <w:rFonts w:ascii="Times New Roman" w:eastAsia="Times New Roman" w:hAnsi="Times New Roman" w:cs="Times New Roman"/>
          <w:sz w:val="24"/>
          <w:szCs w:val="24"/>
        </w:rPr>
        <w:t>- аналитический характер текста, предполагающий представление фактов и данных, а также их оценку и обоснование тенденций развития;</w:t>
      </w:r>
    </w:p>
    <w:p w:rsidR="00940DD7" w:rsidRPr="0004728C" w:rsidRDefault="00940DD7" w:rsidP="0004728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728C">
        <w:rPr>
          <w:rFonts w:ascii="Times New Roman" w:eastAsia="Times New Roman" w:hAnsi="Times New Roman" w:cs="Times New Roman"/>
          <w:sz w:val="24"/>
          <w:szCs w:val="24"/>
        </w:rPr>
        <w:t>- ориентация на широкий круг читателей, что определяет доступный стиль изложения и презентационный тип оформления;</w:t>
      </w:r>
    </w:p>
    <w:p w:rsidR="00940DD7" w:rsidRPr="0004728C" w:rsidRDefault="00940DD7" w:rsidP="0004728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728C">
        <w:rPr>
          <w:rFonts w:ascii="Times New Roman" w:eastAsia="Times New Roman" w:hAnsi="Times New Roman" w:cs="Times New Roman"/>
          <w:sz w:val="24"/>
          <w:szCs w:val="24"/>
        </w:rPr>
        <w:t>- регулярность предоставления Публичного доклада (раз в год).</w:t>
      </w:r>
    </w:p>
    <w:p w:rsidR="00940DD7" w:rsidRPr="0004728C" w:rsidRDefault="00940DD7" w:rsidP="0004728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0DD7" w:rsidRPr="00031116" w:rsidRDefault="00940DD7" w:rsidP="00031116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1116">
        <w:rPr>
          <w:rFonts w:ascii="Times New Roman" w:eastAsia="Times New Roman" w:hAnsi="Times New Roman" w:cs="Times New Roman"/>
          <w:b/>
          <w:sz w:val="24"/>
          <w:szCs w:val="24"/>
        </w:rPr>
        <w:t>II. Основные требования к Публичному отчету</w:t>
      </w:r>
    </w:p>
    <w:p w:rsidR="00940DD7" w:rsidRPr="0004728C" w:rsidRDefault="00940DD7" w:rsidP="0004728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728C">
        <w:rPr>
          <w:rFonts w:ascii="Times New Roman" w:eastAsia="Times New Roman" w:hAnsi="Times New Roman" w:cs="Times New Roman"/>
          <w:sz w:val="24"/>
          <w:szCs w:val="24"/>
        </w:rPr>
        <w:t xml:space="preserve">2.1. Решение о подготовке Публичного отчета принимается руководителем образовательного учреждения. </w:t>
      </w:r>
    </w:p>
    <w:p w:rsidR="00940DD7" w:rsidRPr="0004728C" w:rsidRDefault="00940DD7" w:rsidP="0004728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728C">
        <w:rPr>
          <w:rFonts w:ascii="Times New Roman" w:eastAsia="Times New Roman" w:hAnsi="Times New Roman" w:cs="Times New Roman"/>
          <w:sz w:val="24"/>
          <w:szCs w:val="24"/>
        </w:rPr>
        <w:t xml:space="preserve">2.2. Дата опубликования (размещения на сайте </w:t>
      </w:r>
      <w:r w:rsidR="00031116">
        <w:rPr>
          <w:rFonts w:ascii="Times New Roman" w:eastAsia="Times New Roman" w:hAnsi="Times New Roman" w:cs="Times New Roman"/>
          <w:sz w:val="24"/>
          <w:szCs w:val="24"/>
        </w:rPr>
        <w:t>школы</w:t>
      </w:r>
      <w:r w:rsidRPr="0004728C">
        <w:rPr>
          <w:rFonts w:ascii="Times New Roman" w:eastAsia="Times New Roman" w:hAnsi="Times New Roman" w:cs="Times New Roman"/>
          <w:sz w:val="24"/>
          <w:szCs w:val="24"/>
        </w:rPr>
        <w:t xml:space="preserve">) Публичного отчета - до 25 августа текущего года. </w:t>
      </w:r>
    </w:p>
    <w:p w:rsidR="00940DD7" w:rsidRPr="0004728C" w:rsidRDefault="00940DD7" w:rsidP="0004728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728C">
        <w:rPr>
          <w:rFonts w:ascii="Times New Roman" w:eastAsia="Times New Roman" w:hAnsi="Times New Roman" w:cs="Times New Roman"/>
          <w:sz w:val="24"/>
          <w:szCs w:val="24"/>
        </w:rPr>
        <w:t>2.3. В подготовке  Публичного отчета принимают участие представители всех групп участников образовательного процесса: педагоги, руководящие работники, воспитанники, обучающиеся, родители (законные представители).</w:t>
      </w:r>
    </w:p>
    <w:p w:rsidR="00940DD7" w:rsidRPr="0004728C" w:rsidRDefault="00940DD7" w:rsidP="0004728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728C">
        <w:rPr>
          <w:rFonts w:ascii="Times New Roman" w:eastAsia="Times New Roman" w:hAnsi="Times New Roman" w:cs="Times New Roman"/>
          <w:sz w:val="24"/>
          <w:szCs w:val="24"/>
        </w:rPr>
        <w:t>2.4. Основными информационными каналами для публикации Публичного отчета муниципального общеобразовательного учреждения являются:</w:t>
      </w:r>
    </w:p>
    <w:p w:rsidR="00940DD7" w:rsidRPr="0004728C" w:rsidRDefault="00940DD7" w:rsidP="0004728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728C">
        <w:rPr>
          <w:rFonts w:ascii="Times New Roman" w:eastAsia="Times New Roman" w:hAnsi="Times New Roman" w:cs="Times New Roman"/>
          <w:sz w:val="24"/>
          <w:szCs w:val="24"/>
        </w:rPr>
        <w:t>- сайт образовательного учреждения;</w:t>
      </w:r>
    </w:p>
    <w:p w:rsidR="00940DD7" w:rsidRPr="0004728C" w:rsidRDefault="00940DD7" w:rsidP="0004728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728C">
        <w:rPr>
          <w:rFonts w:ascii="Times New Roman" w:eastAsia="Times New Roman" w:hAnsi="Times New Roman" w:cs="Times New Roman"/>
          <w:sz w:val="24"/>
          <w:szCs w:val="24"/>
        </w:rPr>
        <w:t>- отдельное (печатное или электронное) издание;</w:t>
      </w:r>
    </w:p>
    <w:p w:rsidR="00654D2A" w:rsidRDefault="00940DD7" w:rsidP="0004728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728C">
        <w:rPr>
          <w:rFonts w:ascii="Times New Roman" w:eastAsia="Times New Roman" w:hAnsi="Times New Roman" w:cs="Times New Roman"/>
          <w:sz w:val="24"/>
          <w:szCs w:val="24"/>
        </w:rPr>
        <w:t>- средства массовой информации.</w:t>
      </w:r>
    </w:p>
    <w:p w:rsidR="00940DD7" w:rsidRPr="0004728C" w:rsidRDefault="00940DD7" w:rsidP="0004728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728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2.5. Наряду с распространением Публичного отчета должно быть организовано его обсуждение на Управляющем совете </w:t>
      </w:r>
      <w:r w:rsidR="00031116">
        <w:rPr>
          <w:rFonts w:ascii="Times New Roman" w:eastAsia="Times New Roman" w:hAnsi="Times New Roman" w:cs="Times New Roman"/>
          <w:sz w:val="24"/>
          <w:szCs w:val="24"/>
        </w:rPr>
        <w:t>школы</w:t>
      </w:r>
      <w:r w:rsidRPr="0004728C">
        <w:rPr>
          <w:rFonts w:ascii="Times New Roman" w:eastAsia="Times New Roman" w:hAnsi="Times New Roman" w:cs="Times New Roman"/>
          <w:sz w:val="24"/>
          <w:szCs w:val="24"/>
        </w:rPr>
        <w:t xml:space="preserve"> с привлечением общественных организаций и объединений.</w:t>
      </w:r>
    </w:p>
    <w:p w:rsidR="00940DD7" w:rsidRPr="0004728C" w:rsidRDefault="00940DD7" w:rsidP="0004728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728C">
        <w:rPr>
          <w:rFonts w:ascii="Times New Roman" w:eastAsia="Times New Roman" w:hAnsi="Times New Roman" w:cs="Times New Roman"/>
          <w:sz w:val="24"/>
          <w:szCs w:val="24"/>
        </w:rPr>
        <w:t>2.6. Требованиями к качеству информации, включаемой в Публичный отчет, являются:</w:t>
      </w:r>
    </w:p>
    <w:p w:rsidR="00940DD7" w:rsidRPr="0004728C" w:rsidRDefault="00940DD7" w:rsidP="0004728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728C">
        <w:rPr>
          <w:rFonts w:ascii="Times New Roman" w:eastAsia="Times New Roman" w:hAnsi="Times New Roman" w:cs="Times New Roman"/>
          <w:sz w:val="24"/>
          <w:szCs w:val="24"/>
        </w:rPr>
        <w:t>- актуальность – информация должна соответствовать интересам и информационным потребностям целевых групп, способствовать принятию решений в сфере образования;</w:t>
      </w:r>
    </w:p>
    <w:p w:rsidR="00940DD7" w:rsidRPr="0004728C" w:rsidRDefault="00940DD7" w:rsidP="0004728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728C">
        <w:rPr>
          <w:rFonts w:ascii="Times New Roman" w:eastAsia="Times New Roman" w:hAnsi="Times New Roman" w:cs="Times New Roman"/>
          <w:sz w:val="24"/>
          <w:szCs w:val="24"/>
        </w:rPr>
        <w:t>- достоверность – информация должна быть точной и обоснованной. Сведения, содержащиеся в докладе, подкрепляются ссылками на источники первичной информации;</w:t>
      </w:r>
    </w:p>
    <w:p w:rsidR="00940DD7" w:rsidRPr="0004728C" w:rsidRDefault="00940DD7" w:rsidP="0004728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728C">
        <w:rPr>
          <w:rFonts w:ascii="Times New Roman" w:eastAsia="Times New Roman" w:hAnsi="Times New Roman" w:cs="Times New Roman"/>
          <w:sz w:val="24"/>
          <w:szCs w:val="24"/>
        </w:rPr>
        <w:t>- необходимость и достаточность – приводимые данные и факты должны служить исключительно целям обоснования или иллюстрации определенных тезисов и положений публичного доклада.</w:t>
      </w:r>
    </w:p>
    <w:p w:rsidR="00940DD7" w:rsidRPr="0004728C" w:rsidRDefault="00940DD7" w:rsidP="0004728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728C">
        <w:rPr>
          <w:rFonts w:ascii="Times New Roman" w:eastAsia="Times New Roman" w:hAnsi="Times New Roman" w:cs="Times New Roman"/>
          <w:sz w:val="24"/>
          <w:szCs w:val="24"/>
        </w:rPr>
        <w:t>2.7. Дополнительная информация может быть приведена в приложениях.</w:t>
      </w:r>
    </w:p>
    <w:p w:rsidR="00940DD7" w:rsidRPr="0004728C" w:rsidRDefault="00940DD7" w:rsidP="0004728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728C">
        <w:rPr>
          <w:rFonts w:ascii="Times New Roman" w:eastAsia="Times New Roman" w:hAnsi="Times New Roman" w:cs="Times New Roman"/>
          <w:sz w:val="24"/>
          <w:szCs w:val="24"/>
        </w:rPr>
        <w:t>2.8. Основными источниками информации для Публичного отчета могут являться: государственная статистическая отчетность сферы образования и смежных областей, официальные региональные и муниципальные мониторинговые исследования, репрезентативные социологические и психологические исследования, данные внутреннего мониторинга образовательного учреждения.</w:t>
      </w:r>
    </w:p>
    <w:p w:rsidR="00940DD7" w:rsidRPr="0004728C" w:rsidRDefault="00940DD7" w:rsidP="0004728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728C">
        <w:rPr>
          <w:rFonts w:ascii="Times New Roman" w:eastAsia="Times New Roman" w:hAnsi="Times New Roman" w:cs="Times New Roman"/>
          <w:sz w:val="24"/>
          <w:szCs w:val="24"/>
        </w:rPr>
        <w:t>2.9. Представляемые в Публичном отчете данные должны быть интерпретированы и прокомментированы с точки зрения их значения для участников образовательного процесса. При этом необходимо использовать как динамические сравнения (в том числе по месяцам и годам), так и самую актуальную на момент составления доклада информацию о деятельности образовательного учреждения.</w:t>
      </w:r>
    </w:p>
    <w:p w:rsidR="00940DD7" w:rsidRPr="0004728C" w:rsidRDefault="00940DD7" w:rsidP="0004728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728C">
        <w:rPr>
          <w:rFonts w:ascii="Times New Roman" w:eastAsia="Times New Roman" w:hAnsi="Times New Roman" w:cs="Times New Roman"/>
          <w:sz w:val="24"/>
          <w:szCs w:val="24"/>
        </w:rPr>
        <w:t>2.10. Одним из важных требований к Публичному отчету является доступность изложения – соответствие характера предоставления информации (язык, стиль, оформление и др.) возможностям восприятия потенциальных читателей.</w:t>
      </w:r>
    </w:p>
    <w:p w:rsidR="00940DD7" w:rsidRPr="0004728C" w:rsidRDefault="00940DD7" w:rsidP="0004728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728C">
        <w:rPr>
          <w:rFonts w:ascii="Times New Roman" w:eastAsia="Times New Roman" w:hAnsi="Times New Roman" w:cs="Times New Roman"/>
          <w:sz w:val="24"/>
          <w:szCs w:val="24"/>
        </w:rPr>
        <w:t>2.11. Структура Публичного отчета включает в себя:</w:t>
      </w:r>
    </w:p>
    <w:p w:rsidR="00940DD7" w:rsidRPr="0004728C" w:rsidRDefault="00940DD7" w:rsidP="0004728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728C">
        <w:rPr>
          <w:rFonts w:ascii="Times New Roman" w:eastAsia="Times New Roman" w:hAnsi="Times New Roman" w:cs="Times New Roman"/>
          <w:sz w:val="24"/>
          <w:szCs w:val="24"/>
        </w:rPr>
        <w:t>- введение;</w:t>
      </w:r>
    </w:p>
    <w:p w:rsidR="00940DD7" w:rsidRPr="0004728C" w:rsidRDefault="00940DD7" w:rsidP="0004728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728C">
        <w:rPr>
          <w:rFonts w:ascii="Times New Roman" w:eastAsia="Times New Roman" w:hAnsi="Times New Roman" w:cs="Times New Roman"/>
          <w:sz w:val="24"/>
          <w:szCs w:val="24"/>
        </w:rPr>
        <w:t>- основную часть, иллюстрированную необходимыми графиками, диаграммами, таблицами и др.;</w:t>
      </w:r>
    </w:p>
    <w:p w:rsidR="00940DD7" w:rsidRPr="0004728C" w:rsidRDefault="00940DD7" w:rsidP="0004728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728C">
        <w:rPr>
          <w:rFonts w:ascii="Times New Roman" w:eastAsia="Times New Roman" w:hAnsi="Times New Roman" w:cs="Times New Roman"/>
          <w:sz w:val="24"/>
          <w:szCs w:val="24"/>
        </w:rPr>
        <w:t>- заключение (перспективы развития).</w:t>
      </w:r>
    </w:p>
    <w:p w:rsidR="00940DD7" w:rsidRPr="0004728C" w:rsidRDefault="00940DD7" w:rsidP="0004728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728C">
        <w:rPr>
          <w:rFonts w:ascii="Times New Roman" w:eastAsia="Times New Roman" w:hAnsi="Times New Roman" w:cs="Times New Roman"/>
          <w:sz w:val="24"/>
          <w:szCs w:val="24"/>
        </w:rPr>
        <w:t>2.12. Объем печатного издания Публичного отчета не должен превышать 45 печатных листов (без учета приложений).</w:t>
      </w:r>
    </w:p>
    <w:p w:rsidR="00940DD7" w:rsidRPr="0004728C" w:rsidRDefault="00940DD7" w:rsidP="0004728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728C">
        <w:rPr>
          <w:rFonts w:ascii="Times New Roman" w:eastAsia="Times New Roman" w:hAnsi="Times New Roman" w:cs="Times New Roman"/>
          <w:sz w:val="24"/>
          <w:szCs w:val="24"/>
        </w:rPr>
        <w:t xml:space="preserve">2.13. Публичный отчет утверждается директором </w:t>
      </w:r>
      <w:r w:rsidR="00031116">
        <w:rPr>
          <w:rFonts w:ascii="Times New Roman" w:eastAsia="Times New Roman" w:hAnsi="Times New Roman" w:cs="Times New Roman"/>
          <w:sz w:val="24"/>
          <w:szCs w:val="24"/>
        </w:rPr>
        <w:t>школы</w:t>
      </w:r>
      <w:r w:rsidRPr="0004728C">
        <w:rPr>
          <w:rFonts w:ascii="Times New Roman" w:eastAsia="Times New Roman" w:hAnsi="Times New Roman" w:cs="Times New Roman"/>
          <w:sz w:val="24"/>
          <w:szCs w:val="24"/>
        </w:rPr>
        <w:t xml:space="preserve"> и председателем Управляющего совета </w:t>
      </w:r>
      <w:r w:rsidR="00031116">
        <w:rPr>
          <w:rFonts w:ascii="Times New Roman" w:eastAsia="Times New Roman" w:hAnsi="Times New Roman" w:cs="Times New Roman"/>
          <w:sz w:val="24"/>
          <w:szCs w:val="24"/>
        </w:rPr>
        <w:t>школы</w:t>
      </w:r>
      <w:r w:rsidRPr="0004728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40DD7" w:rsidRPr="0004728C" w:rsidRDefault="00940DD7" w:rsidP="0004728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728C">
        <w:rPr>
          <w:rFonts w:ascii="Times New Roman" w:eastAsia="Times New Roman" w:hAnsi="Times New Roman" w:cs="Times New Roman"/>
          <w:sz w:val="24"/>
          <w:szCs w:val="24"/>
        </w:rPr>
        <w:t>2.14. Публичный отчет является документом постоянного хранения. Общеобразовательное учреждение обеспечивает его архивное хранение и доступность для участников образовательного процесса.</w:t>
      </w:r>
    </w:p>
    <w:p w:rsidR="00940DD7" w:rsidRPr="00031116" w:rsidRDefault="00940DD7" w:rsidP="00031116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1116">
        <w:rPr>
          <w:rFonts w:ascii="Times New Roman" w:eastAsia="Times New Roman" w:hAnsi="Times New Roman" w:cs="Times New Roman"/>
          <w:b/>
          <w:sz w:val="24"/>
          <w:szCs w:val="24"/>
        </w:rPr>
        <w:t>III. Подготовка Публичного отчета</w:t>
      </w:r>
    </w:p>
    <w:p w:rsidR="00940DD7" w:rsidRPr="0004728C" w:rsidRDefault="00940DD7" w:rsidP="0004728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728C">
        <w:rPr>
          <w:rFonts w:ascii="Times New Roman" w:eastAsia="Times New Roman" w:hAnsi="Times New Roman" w:cs="Times New Roman"/>
          <w:sz w:val="24"/>
          <w:szCs w:val="24"/>
        </w:rPr>
        <w:t>В ходе подготовки и публикации Публичного отчета должны быть утверждены приказом руководителя общеобразовательного учреждения:</w:t>
      </w:r>
    </w:p>
    <w:p w:rsidR="00940DD7" w:rsidRPr="0004728C" w:rsidRDefault="00940DD7" w:rsidP="0004728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728C">
        <w:rPr>
          <w:rFonts w:ascii="Times New Roman" w:eastAsia="Times New Roman" w:hAnsi="Times New Roman" w:cs="Times New Roman"/>
          <w:sz w:val="24"/>
          <w:szCs w:val="24"/>
        </w:rPr>
        <w:t>- состав рабочей группы по подготовке Публичного отчета;</w:t>
      </w:r>
    </w:p>
    <w:p w:rsidR="00940DD7" w:rsidRPr="0004728C" w:rsidRDefault="00940DD7" w:rsidP="0004728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728C">
        <w:rPr>
          <w:rFonts w:ascii="Times New Roman" w:eastAsia="Times New Roman" w:hAnsi="Times New Roman" w:cs="Times New Roman"/>
          <w:sz w:val="24"/>
          <w:szCs w:val="24"/>
        </w:rPr>
        <w:t>- сетевой график по подготовке Публичного отчета, включающий разработку структуры доклада и ее утверждение, сбор и обработку необходимых для доклада данных, написание доклада, обсуждение проекта доклада, доработку проекта доклада по результатам обсуждения и его утверждение;</w:t>
      </w:r>
    </w:p>
    <w:p w:rsidR="00940DD7" w:rsidRPr="0004728C" w:rsidRDefault="00940DD7" w:rsidP="0004728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728C">
        <w:rPr>
          <w:rFonts w:ascii="Times New Roman" w:eastAsia="Times New Roman" w:hAnsi="Times New Roman" w:cs="Times New Roman"/>
          <w:sz w:val="24"/>
          <w:szCs w:val="24"/>
        </w:rPr>
        <w:t xml:space="preserve">- представление проекта Публичного отчета на расширенное заседание Управляющего совета </w:t>
      </w:r>
      <w:r w:rsidR="00031116">
        <w:rPr>
          <w:rFonts w:ascii="Times New Roman" w:eastAsia="Times New Roman" w:hAnsi="Times New Roman" w:cs="Times New Roman"/>
          <w:sz w:val="24"/>
          <w:szCs w:val="24"/>
        </w:rPr>
        <w:t>школы</w:t>
      </w:r>
      <w:r w:rsidRPr="0004728C">
        <w:rPr>
          <w:rFonts w:ascii="Times New Roman" w:eastAsia="Times New Roman" w:hAnsi="Times New Roman" w:cs="Times New Roman"/>
          <w:sz w:val="24"/>
          <w:szCs w:val="24"/>
        </w:rPr>
        <w:t>, обсуждение;</w:t>
      </w:r>
    </w:p>
    <w:p w:rsidR="00940DD7" w:rsidRPr="0004728C" w:rsidRDefault="00940DD7" w:rsidP="0004728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728C">
        <w:rPr>
          <w:rFonts w:ascii="Times New Roman" w:eastAsia="Times New Roman" w:hAnsi="Times New Roman" w:cs="Times New Roman"/>
          <w:sz w:val="24"/>
          <w:szCs w:val="24"/>
        </w:rPr>
        <w:t>- доработка проекта  по результатам обсуждения;</w:t>
      </w:r>
    </w:p>
    <w:p w:rsidR="00940DD7" w:rsidRPr="0004728C" w:rsidRDefault="00940DD7" w:rsidP="0004728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728C">
        <w:rPr>
          <w:rFonts w:ascii="Times New Roman" w:eastAsia="Times New Roman" w:hAnsi="Times New Roman" w:cs="Times New Roman"/>
          <w:sz w:val="24"/>
          <w:szCs w:val="24"/>
        </w:rPr>
        <w:t>- утверждение Публичного отчета (в том числе сокращенного его варианта) и подготовка его к публикации.</w:t>
      </w:r>
    </w:p>
    <w:p w:rsidR="00940DD7" w:rsidRPr="00031116" w:rsidRDefault="00940DD7" w:rsidP="00031116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1116">
        <w:rPr>
          <w:rFonts w:ascii="Times New Roman" w:eastAsia="Times New Roman" w:hAnsi="Times New Roman" w:cs="Times New Roman"/>
          <w:b/>
          <w:sz w:val="24"/>
          <w:szCs w:val="24"/>
        </w:rPr>
        <w:t>IV. Публикация и распространение Публичного отчета</w:t>
      </w:r>
    </w:p>
    <w:p w:rsidR="00940DD7" w:rsidRPr="0004728C" w:rsidRDefault="00940DD7" w:rsidP="0004728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728C">
        <w:rPr>
          <w:rFonts w:ascii="Times New Roman" w:eastAsia="Times New Roman" w:hAnsi="Times New Roman" w:cs="Times New Roman"/>
          <w:sz w:val="24"/>
          <w:szCs w:val="24"/>
        </w:rPr>
        <w:t>4.1. Утвержденный Публичный отчет публикуется и доводится до общественности.</w:t>
      </w:r>
    </w:p>
    <w:p w:rsidR="00940DD7" w:rsidRPr="0004728C" w:rsidRDefault="00940DD7" w:rsidP="0004728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728C">
        <w:rPr>
          <w:rFonts w:ascii="Times New Roman" w:eastAsia="Times New Roman" w:hAnsi="Times New Roman" w:cs="Times New Roman"/>
          <w:sz w:val="24"/>
          <w:szCs w:val="24"/>
        </w:rPr>
        <w:t>4.2. В целях публикации и презентации Публичного отчета:</w:t>
      </w:r>
    </w:p>
    <w:p w:rsidR="00940DD7" w:rsidRPr="0004728C" w:rsidRDefault="00940DD7" w:rsidP="0004728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728C">
        <w:rPr>
          <w:rFonts w:ascii="Times New Roman" w:eastAsia="Times New Roman" w:hAnsi="Times New Roman" w:cs="Times New Roman"/>
          <w:sz w:val="24"/>
          <w:szCs w:val="24"/>
        </w:rPr>
        <w:lastRenderedPageBreak/>
        <w:t>- проводится педагогический совет и родительские собрания в начале учебного года;</w:t>
      </w:r>
    </w:p>
    <w:p w:rsidR="00940DD7" w:rsidRPr="0004728C" w:rsidRDefault="00940DD7" w:rsidP="0004728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728C">
        <w:rPr>
          <w:rFonts w:ascii="Times New Roman" w:eastAsia="Times New Roman" w:hAnsi="Times New Roman" w:cs="Times New Roman"/>
          <w:sz w:val="24"/>
          <w:szCs w:val="24"/>
        </w:rPr>
        <w:t>- выпускается сборник (брошюра) с полным текстом Публичного отчета;</w:t>
      </w:r>
    </w:p>
    <w:p w:rsidR="00940DD7" w:rsidRPr="0004728C" w:rsidRDefault="00940DD7" w:rsidP="0004728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728C">
        <w:rPr>
          <w:rFonts w:ascii="Times New Roman" w:eastAsia="Times New Roman" w:hAnsi="Times New Roman" w:cs="Times New Roman"/>
          <w:sz w:val="24"/>
          <w:szCs w:val="24"/>
        </w:rPr>
        <w:t>- публикация сокращенного варианта Публичного отчета в СМИ;</w:t>
      </w:r>
    </w:p>
    <w:p w:rsidR="00940DD7" w:rsidRPr="0004728C" w:rsidRDefault="00940DD7" w:rsidP="0004728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728C">
        <w:rPr>
          <w:rFonts w:ascii="Times New Roman" w:eastAsia="Times New Roman" w:hAnsi="Times New Roman" w:cs="Times New Roman"/>
          <w:sz w:val="24"/>
          <w:szCs w:val="24"/>
        </w:rPr>
        <w:t xml:space="preserve">- размещение Публичного отчета на Интернет-сайте </w:t>
      </w:r>
      <w:r w:rsidR="00031116">
        <w:rPr>
          <w:rFonts w:ascii="Times New Roman" w:eastAsia="Times New Roman" w:hAnsi="Times New Roman" w:cs="Times New Roman"/>
          <w:sz w:val="24"/>
          <w:szCs w:val="24"/>
        </w:rPr>
        <w:t>школы</w:t>
      </w:r>
      <w:r w:rsidRPr="0004728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40DD7" w:rsidRPr="0004728C" w:rsidRDefault="00940DD7" w:rsidP="0004728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728C">
        <w:rPr>
          <w:rFonts w:ascii="Times New Roman" w:eastAsia="Times New Roman" w:hAnsi="Times New Roman" w:cs="Times New Roman"/>
          <w:sz w:val="24"/>
          <w:szCs w:val="24"/>
        </w:rPr>
        <w:t>- распространение в общеобразовательном учреждении информационных листков с кратким вариантом Публичного отчета и указанием адреса интернет-сайта, где расположен полный текст отчета.</w:t>
      </w:r>
    </w:p>
    <w:p w:rsidR="00940DD7" w:rsidRPr="0004728C" w:rsidRDefault="00940DD7" w:rsidP="0004728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728C">
        <w:rPr>
          <w:rFonts w:ascii="Times New Roman" w:eastAsia="Times New Roman" w:hAnsi="Times New Roman" w:cs="Times New Roman"/>
          <w:sz w:val="24"/>
          <w:szCs w:val="24"/>
        </w:rPr>
        <w:t>4.3. В отчете целесообразно указать формы обратной связи. Публичный отчет является источником разнообразной и достоверной информации, эффективным инструментом внешней оценки деятельности. Поэтому после презентации отчета необходимо обеспечить получение обратной связи (отзывы, оценки) от общественности по поводу опубликованной информации. С этой целью целесообразно сделать следующие шаги:</w:t>
      </w:r>
    </w:p>
    <w:p w:rsidR="00940DD7" w:rsidRPr="0004728C" w:rsidRDefault="00940DD7" w:rsidP="0004728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728C">
        <w:rPr>
          <w:rFonts w:ascii="Times New Roman" w:eastAsia="Times New Roman" w:hAnsi="Times New Roman" w:cs="Times New Roman"/>
          <w:sz w:val="24"/>
          <w:szCs w:val="24"/>
        </w:rPr>
        <w:t>- выяснить мнение заинтересованных потребителей;</w:t>
      </w:r>
    </w:p>
    <w:p w:rsidR="00940DD7" w:rsidRPr="0004728C" w:rsidRDefault="00940DD7" w:rsidP="0004728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728C">
        <w:rPr>
          <w:rFonts w:ascii="Times New Roman" w:eastAsia="Times New Roman" w:hAnsi="Times New Roman" w:cs="Times New Roman"/>
          <w:sz w:val="24"/>
          <w:szCs w:val="24"/>
        </w:rPr>
        <w:t>- провести обработку анкет и всех устных мнений, отзывов и предложений. В обобщенном виде результаты опросов необходимо сделать предметом специального обсуждения Управляющего Совета;</w:t>
      </w:r>
    </w:p>
    <w:p w:rsidR="00940DD7" w:rsidRPr="0004728C" w:rsidRDefault="00940DD7" w:rsidP="0004728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728C">
        <w:rPr>
          <w:rFonts w:ascii="Times New Roman" w:eastAsia="Times New Roman" w:hAnsi="Times New Roman" w:cs="Times New Roman"/>
          <w:sz w:val="24"/>
          <w:szCs w:val="24"/>
        </w:rPr>
        <w:t>- принять решение по результатам анкетирования. Решения, принятые по результатам анкетирования могут касаться: корректировки плана работы общеобразовательного учреждения на следующий год; предложений для программы развития образовательного учреждения; формирования или корректировки программы повышения качества образования в общеобразовательном учреждении; заключения договоров и развития договорных отношений между всеми участниками образовательного процесса, партнерами образовательного учреждения; разработки конкретных узконаправленных программ для преодоления выявленных проблем и др.</w:t>
      </w:r>
    </w:p>
    <w:p w:rsidR="00940DD7" w:rsidRPr="0004728C" w:rsidRDefault="00940DD7" w:rsidP="0004728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0DD7" w:rsidRPr="00031116" w:rsidRDefault="00940DD7" w:rsidP="00031116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1116">
        <w:rPr>
          <w:rFonts w:ascii="Times New Roman" w:eastAsia="Times New Roman" w:hAnsi="Times New Roman" w:cs="Times New Roman"/>
          <w:b/>
          <w:sz w:val="24"/>
          <w:szCs w:val="24"/>
        </w:rPr>
        <w:t>V. Структура и содержание Публичного отчета</w:t>
      </w:r>
    </w:p>
    <w:p w:rsidR="00940DD7" w:rsidRPr="0004728C" w:rsidRDefault="00940DD7" w:rsidP="0004728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728C">
        <w:rPr>
          <w:rFonts w:ascii="Times New Roman" w:eastAsia="Times New Roman" w:hAnsi="Times New Roman" w:cs="Times New Roman"/>
          <w:sz w:val="24"/>
          <w:szCs w:val="24"/>
        </w:rPr>
        <w:t>Структура публичного отчета общеобразовательного учреждения и содержание разделов.</w:t>
      </w:r>
    </w:p>
    <w:p w:rsidR="00940DD7" w:rsidRPr="00031116" w:rsidRDefault="00940DD7" w:rsidP="0004728C">
      <w:pPr>
        <w:pStyle w:val="a3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31116">
        <w:rPr>
          <w:rFonts w:ascii="Times New Roman" w:eastAsia="Times New Roman" w:hAnsi="Times New Roman" w:cs="Times New Roman"/>
          <w:b/>
          <w:i/>
          <w:sz w:val="24"/>
          <w:szCs w:val="24"/>
        </w:rPr>
        <w:t>Общая характеристика учреждения:</w:t>
      </w:r>
    </w:p>
    <w:p w:rsidR="00940DD7" w:rsidRPr="0004728C" w:rsidRDefault="00940DD7" w:rsidP="0004728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728C">
        <w:rPr>
          <w:rFonts w:ascii="Times New Roman" w:eastAsia="Times New Roman" w:hAnsi="Times New Roman" w:cs="Times New Roman"/>
          <w:sz w:val="24"/>
          <w:szCs w:val="24"/>
        </w:rPr>
        <w:t>- тип, вид, статус учреждения;</w:t>
      </w:r>
    </w:p>
    <w:p w:rsidR="00940DD7" w:rsidRPr="0004728C" w:rsidRDefault="00940DD7" w:rsidP="0004728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728C">
        <w:rPr>
          <w:rFonts w:ascii="Times New Roman" w:eastAsia="Times New Roman" w:hAnsi="Times New Roman" w:cs="Times New Roman"/>
          <w:sz w:val="24"/>
          <w:szCs w:val="24"/>
        </w:rPr>
        <w:t>- лицензия на образовательную деятельность, государственная аккредитация;</w:t>
      </w:r>
    </w:p>
    <w:p w:rsidR="00940DD7" w:rsidRPr="0004728C" w:rsidRDefault="00940DD7" w:rsidP="0004728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728C">
        <w:rPr>
          <w:rFonts w:ascii="Times New Roman" w:eastAsia="Times New Roman" w:hAnsi="Times New Roman" w:cs="Times New Roman"/>
          <w:sz w:val="24"/>
          <w:szCs w:val="24"/>
        </w:rPr>
        <w:t>- характеристика контингента обучающихся;</w:t>
      </w:r>
    </w:p>
    <w:p w:rsidR="00940DD7" w:rsidRPr="0004728C" w:rsidRDefault="00940DD7" w:rsidP="0004728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728C">
        <w:rPr>
          <w:rFonts w:ascii="Times New Roman" w:eastAsia="Times New Roman" w:hAnsi="Times New Roman" w:cs="Times New Roman"/>
          <w:sz w:val="24"/>
          <w:szCs w:val="24"/>
        </w:rPr>
        <w:t>- основные позиции плана (программы) развития образовательного учреждения (приоритеты, направления, задачи, решавшиеся в отчетном году);</w:t>
      </w:r>
    </w:p>
    <w:p w:rsidR="00940DD7" w:rsidRPr="0004728C" w:rsidRDefault="00940DD7" w:rsidP="0004728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728C">
        <w:rPr>
          <w:rFonts w:ascii="Times New Roman" w:eastAsia="Times New Roman" w:hAnsi="Times New Roman" w:cs="Times New Roman"/>
          <w:sz w:val="24"/>
          <w:szCs w:val="24"/>
        </w:rPr>
        <w:t>- структура управления, включая контактную информацию ответственных лиц. Органы государственно-общественного управления и самоуправления;</w:t>
      </w:r>
    </w:p>
    <w:p w:rsidR="00940DD7" w:rsidRPr="0004728C" w:rsidRDefault="00940DD7" w:rsidP="0004728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728C">
        <w:rPr>
          <w:rFonts w:ascii="Times New Roman" w:eastAsia="Times New Roman" w:hAnsi="Times New Roman" w:cs="Times New Roman"/>
          <w:sz w:val="24"/>
          <w:szCs w:val="24"/>
        </w:rPr>
        <w:t>- наличие сайта учреждения;</w:t>
      </w:r>
    </w:p>
    <w:p w:rsidR="00940DD7" w:rsidRPr="0004728C" w:rsidRDefault="00940DD7" w:rsidP="0004728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728C">
        <w:rPr>
          <w:rFonts w:ascii="Times New Roman" w:eastAsia="Times New Roman" w:hAnsi="Times New Roman" w:cs="Times New Roman"/>
          <w:sz w:val="24"/>
          <w:szCs w:val="24"/>
        </w:rPr>
        <w:t>- контактная информация.</w:t>
      </w:r>
    </w:p>
    <w:p w:rsidR="00940DD7" w:rsidRPr="00031116" w:rsidRDefault="00940DD7" w:rsidP="0004728C">
      <w:pPr>
        <w:pStyle w:val="a3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31116">
        <w:rPr>
          <w:rFonts w:ascii="Times New Roman" w:eastAsia="Times New Roman" w:hAnsi="Times New Roman" w:cs="Times New Roman"/>
          <w:b/>
          <w:i/>
          <w:sz w:val="24"/>
          <w:szCs w:val="24"/>
        </w:rPr>
        <w:t>Особенности образовательного процесса в условиях перехода на ФГОС:</w:t>
      </w:r>
    </w:p>
    <w:p w:rsidR="00940DD7" w:rsidRPr="0004728C" w:rsidRDefault="00940DD7" w:rsidP="0004728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728C">
        <w:rPr>
          <w:rFonts w:ascii="Times New Roman" w:eastAsia="Times New Roman" w:hAnsi="Times New Roman" w:cs="Times New Roman"/>
          <w:sz w:val="24"/>
          <w:szCs w:val="24"/>
        </w:rPr>
        <w:t>- характеристика образовательных программ по ступеням обучения;</w:t>
      </w:r>
    </w:p>
    <w:p w:rsidR="00940DD7" w:rsidRPr="0004728C" w:rsidRDefault="00940DD7" w:rsidP="0004728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728C">
        <w:rPr>
          <w:rFonts w:ascii="Times New Roman" w:eastAsia="Times New Roman" w:hAnsi="Times New Roman" w:cs="Times New Roman"/>
          <w:sz w:val="24"/>
          <w:szCs w:val="24"/>
        </w:rPr>
        <w:t>- дополнительные образовательные услуги;</w:t>
      </w:r>
    </w:p>
    <w:p w:rsidR="00940DD7" w:rsidRPr="0004728C" w:rsidRDefault="00940DD7" w:rsidP="0004728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728C">
        <w:rPr>
          <w:rFonts w:ascii="Times New Roman" w:eastAsia="Times New Roman" w:hAnsi="Times New Roman" w:cs="Times New Roman"/>
          <w:sz w:val="24"/>
          <w:szCs w:val="24"/>
        </w:rPr>
        <w:t>- организация изучения иностранных языков;</w:t>
      </w:r>
    </w:p>
    <w:p w:rsidR="00940DD7" w:rsidRPr="0004728C" w:rsidRDefault="00940DD7" w:rsidP="0004728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728C">
        <w:rPr>
          <w:rFonts w:ascii="Times New Roman" w:eastAsia="Times New Roman" w:hAnsi="Times New Roman" w:cs="Times New Roman"/>
          <w:sz w:val="24"/>
          <w:szCs w:val="24"/>
        </w:rPr>
        <w:t>- образовательные технологии и методы обучения, используемые в образовательном процессе;</w:t>
      </w:r>
    </w:p>
    <w:p w:rsidR="00940DD7" w:rsidRPr="0004728C" w:rsidRDefault="00940DD7" w:rsidP="0004728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728C">
        <w:rPr>
          <w:rFonts w:ascii="Times New Roman" w:eastAsia="Times New Roman" w:hAnsi="Times New Roman" w:cs="Times New Roman"/>
          <w:sz w:val="24"/>
          <w:szCs w:val="24"/>
        </w:rPr>
        <w:t>- основные направления воспитательной деятельности;</w:t>
      </w:r>
    </w:p>
    <w:p w:rsidR="00940DD7" w:rsidRPr="0004728C" w:rsidRDefault="00940DD7" w:rsidP="0004728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728C">
        <w:rPr>
          <w:rFonts w:ascii="Times New Roman" w:eastAsia="Times New Roman" w:hAnsi="Times New Roman" w:cs="Times New Roman"/>
          <w:sz w:val="24"/>
          <w:szCs w:val="24"/>
        </w:rPr>
        <w:t>- виды внеклассной, внеурочной деятельности, в т. ч. модель по ФГОС;</w:t>
      </w:r>
    </w:p>
    <w:p w:rsidR="00940DD7" w:rsidRPr="0004728C" w:rsidRDefault="00940DD7" w:rsidP="0004728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728C">
        <w:rPr>
          <w:rFonts w:ascii="Times New Roman" w:eastAsia="Times New Roman" w:hAnsi="Times New Roman" w:cs="Times New Roman"/>
          <w:sz w:val="24"/>
          <w:szCs w:val="24"/>
        </w:rPr>
        <w:t>- научные общества, творческие объединения, кружки, секции и т.д.;</w:t>
      </w:r>
    </w:p>
    <w:p w:rsidR="00940DD7" w:rsidRPr="0004728C" w:rsidRDefault="00940DD7" w:rsidP="0004728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728C">
        <w:rPr>
          <w:rFonts w:ascii="Times New Roman" w:eastAsia="Times New Roman" w:hAnsi="Times New Roman" w:cs="Times New Roman"/>
          <w:sz w:val="24"/>
          <w:szCs w:val="24"/>
        </w:rPr>
        <w:t>- организация специализированной (коррекционной) помощи детям, в том числе детям с ограниченными возможностями здоровья (деятельность педагогов-психологов, педагогов - логопедов, дефектологов и т.д.);</w:t>
      </w:r>
    </w:p>
    <w:p w:rsidR="00940DD7" w:rsidRPr="0004728C" w:rsidRDefault="00940DD7" w:rsidP="0004728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728C">
        <w:rPr>
          <w:rFonts w:ascii="Times New Roman" w:eastAsia="Times New Roman" w:hAnsi="Times New Roman" w:cs="Times New Roman"/>
          <w:sz w:val="24"/>
          <w:szCs w:val="24"/>
        </w:rPr>
        <w:t>- характеристика внутришкольной системы оценки качества.</w:t>
      </w:r>
    </w:p>
    <w:p w:rsidR="00940DD7" w:rsidRPr="00031116" w:rsidRDefault="00940DD7" w:rsidP="0004728C">
      <w:pPr>
        <w:pStyle w:val="a3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31116">
        <w:rPr>
          <w:rFonts w:ascii="Times New Roman" w:eastAsia="Times New Roman" w:hAnsi="Times New Roman" w:cs="Times New Roman"/>
          <w:b/>
          <w:i/>
          <w:sz w:val="24"/>
          <w:szCs w:val="24"/>
        </w:rPr>
        <w:t>Результаты учебно-воспистательной деятельности учреждения, качество образования в условиях перехода на ФГОС:</w:t>
      </w:r>
    </w:p>
    <w:p w:rsidR="00940DD7" w:rsidRPr="0004728C" w:rsidRDefault="00940DD7" w:rsidP="0004728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728C">
        <w:rPr>
          <w:rFonts w:ascii="Times New Roman" w:eastAsia="Times New Roman" w:hAnsi="Times New Roman" w:cs="Times New Roman"/>
          <w:sz w:val="24"/>
          <w:szCs w:val="24"/>
        </w:rPr>
        <w:t>- результаты единого государственного экзамена;</w:t>
      </w:r>
    </w:p>
    <w:p w:rsidR="00940DD7" w:rsidRPr="0004728C" w:rsidRDefault="00940DD7" w:rsidP="0004728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728C">
        <w:rPr>
          <w:rFonts w:ascii="Times New Roman" w:eastAsia="Times New Roman" w:hAnsi="Times New Roman" w:cs="Times New Roman"/>
          <w:sz w:val="24"/>
          <w:szCs w:val="24"/>
        </w:rPr>
        <w:lastRenderedPageBreak/>
        <w:t>- результаты государственной (итоговой) аттестации в 9-х классах;</w:t>
      </w:r>
    </w:p>
    <w:p w:rsidR="00940DD7" w:rsidRPr="0004728C" w:rsidRDefault="00940DD7" w:rsidP="0004728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728C">
        <w:rPr>
          <w:rFonts w:ascii="Times New Roman" w:eastAsia="Times New Roman" w:hAnsi="Times New Roman" w:cs="Times New Roman"/>
          <w:sz w:val="24"/>
          <w:szCs w:val="24"/>
        </w:rPr>
        <w:t>- результаты мониторинговых исследований качества обучения муниципального и регионального уровней;</w:t>
      </w:r>
    </w:p>
    <w:p w:rsidR="00940DD7" w:rsidRPr="0004728C" w:rsidRDefault="00940DD7" w:rsidP="0004728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728C">
        <w:rPr>
          <w:rFonts w:ascii="Times New Roman" w:eastAsia="Times New Roman" w:hAnsi="Times New Roman" w:cs="Times New Roman"/>
          <w:sz w:val="24"/>
          <w:szCs w:val="24"/>
        </w:rPr>
        <w:t>- результаты внутришкольной оценки качества образования;</w:t>
      </w:r>
    </w:p>
    <w:p w:rsidR="00940DD7" w:rsidRPr="0004728C" w:rsidRDefault="00940DD7" w:rsidP="0004728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728C">
        <w:rPr>
          <w:rFonts w:ascii="Times New Roman" w:eastAsia="Times New Roman" w:hAnsi="Times New Roman" w:cs="Times New Roman"/>
          <w:sz w:val="24"/>
          <w:szCs w:val="24"/>
        </w:rPr>
        <w:t>- достижения обучающихся в олимпиадах (региональных и всероссийских);</w:t>
      </w:r>
    </w:p>
    <w:p w:rsidR="00940DD7" w:rsidRPr="0004728C" w:rsidRDefault="00940DD7" w:rsidP="0004728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728C">
        <w:rPr>
          <w:rFonts w:ascii="Times New Roman" w:eastAsia="Times New Roman" w:hAnsi="Times New Roman" w:cs="Times New Roman"/>
          <w:sz w:val="24"/>
          <w:szCs w:val="24"/>
        </w:rPr>
        <w:t>- данные о поступлении в учреждения профессионального образования;</w:t>
      </w:r>
    </w:p>
    <w:p w:rsidR="00940DD7" w:rsidRPr="0004728C" w:rsidRDefault="00940DD7" w:rsidP="0004728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728C">
        <w:rPr>
          <w:rFonts w:ascii="Times New Roman" w:eastAsia="Times New Roman" w:hAnsi="Times New Roman" w:cs="Times New Roman"/>
          <w:sz w:val="24"/>
          <w:szCs w:val="24"/>
        </w:rPr>
        <w:t>- данные о достижениях и проблемах социализации обучающихся (правонарушения, поведенческие риски);</w:t>
      </w:r>
    </w:p>
    <w:p w:rsidR="00940DD7" w:rsidRPr="0004728C" w:rsidRDefault="00940DD7" w:rsidP="0004728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728C">
        <w:rPr>
          <w:rFonts w:ascii="Times New Roman" w:eastAsia="Times New Roman" w:hAnsi="Times New Roman" w:cs="Times New Roman"/>
          <w:sz w:val="24"/>
          <w:szCs w:val="24"/>
        </w:rPr>
        <w:t>- данные о состоянии здоровья обучающихся (в динамике по группам здоровья);</w:t>
      </w:r>
    </w:p>
    <w:p w:rsidR="00940DD7" w:rsidRPr="0004728C" w:rsidRDefault="00940DD7" w:rsidP="0004728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728C">
        <w:rPr>
          <w:rFonts w:ascii="Times New Roman" w:eastAsia="Times New Roman" w:hAnsi="Times New Roman" w:cs="Times New Roman"/>
          <w:sz w:val="24"/>
          <w:szCs w:val="24"/>
        </w:rPr>
        <w:t>- достижения обучающихся и их коллективов (объединений, команд) в районных, областных, федеральных конкурсах, соревнованиях и т.п.;</w:t>
      </w:r>
    </w:p>
    <w:p w:rsidR="00940DD7" w:rsidRPr="0004728C" w:rsidRDefault="00940DD7" w:rsidP="0004728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728C">
        <w:rPr>
          <w:rFonts w:ascii="Times New Roman" w:eastAsia="Times New Roman" w:hAnsi="Times New Roman" w:cs="Times New Roman"/>
          <w:sz w:val="24"/>
          <w:szCs w:val="24"/>
        </w:rPr>
        <w:t>- достижения учреждения в конкурсах;</w:t>
      </w:r>
    </w:p>
    <w:p w:rsidR="00940DD7" w:rsidRPr="0004728C" w:rsidRDefault="00940DD7" w:rsidP="0004728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728C">
        <w:rPr>
          <w:rFonts w:ascii="Times New Roman" w:eastAsia="Times New Roman" w:hAnsi="Times New Roman" w:cs="Times New Roman"/>
          <w:sz w:val="24"/>
          <w:szCs w:val="24"/>
        </w:rPr>
        <w:t>- оценки и отзывы потребителей образовательных услуг.</w:t>
      </w:r>
    </w:p>
    <w:p w:rsidR="00940DD7" w:rsidRPr="00031116" w:rsidRDefault="00940DD7" w:rsidP="0004728C">
      <w:pPr>
        <w:pStyle w:val="a3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31116">
        <w:rPr>
          <w:rFonts w:ascii="Times New Roman" w:eastAsia="Times New Roman" w:hAnsi="Times New Roman" w:cs="Times New Roman"/>
          <w:b/>
          <w:i/>
          <w:sz w:val="24"/>
          <w:szCs w:val="24"/>
        </w:rPr>
        <w:t>Условия осуществления образовательного процесса в условиях перехода на ФГОС:</w:t>
      </w:r>
    </w:p>
    <w:p w:rsidR="00940DD7" w:rsidRPr="0004728C" w:rsidRDefault="00940DD7" w:rsidP="0004728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728C">
        <w:rPr>
          <w:rFonts w:ascii="Times New Roman" w:eastAsia="Times New Roman" w:hAnsi="Times New Roman" w:cs="Times New Roman"/>
          <w:sz w:val="24"/>
          <w:szCs w:val="24"/>
        </w:rPr>
        <w:t>- режим работы;</w:t>
      </w:r>
    </w:p>
    <w:p w:rsidR="00940DD7" w:rsidRPr="0004728C" w:rsidRDefault="00940DD7" w:rsidP="0004728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728C">
        <w:rPr>
          <w:rFonts w:ascii="Times New Roman" w:eastAsia="Times New Roman" w:hAnsi="Times New Roman" w:cs="Times New Roman"/>
          <w:sz w:val="24"/>
          <w:szCs w:val="24"/>
        </w:rPr>
        <w:t>- учебно-материальная база, благоустройство и оснащенность;</w:t>
      </w:r>
    </w:p>
    <w:p w:rsidR="00940DD7" w:rsidRPr="0004728C" w:rsidRDefault="00940DD7" w:rsidP="0004728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728C">
        <w:rPr>
          <w:rFonts w:ascii="Times New Roman" w:eastAsia="Times New Roman" w:hAnsi="Times New Roman" w:cs="Times New Roman"/>
          <w:sz w:val="24"/>
          <w:szCs w:val="24"/>
        </w:rPr>
        <w:t>- инфраструктура;</w:t>
      </w:r>
    </w:p>
    <w:p w:rsidR="00940DD7" w:rsidRPr="0004728C" w:rsidRDefault="00940DD7" w:rsidP="0004728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728C">
        <w:rPr>
          <w:rFonts w:ascii="Times New Roman" w:eastAsia="Times New Roman" w:hAnsi="Times New Roman" w:cs="Times New Roman"/>
          <w:sz w:val="24"/>
          <w:szCs w:val="24"/>
        </w:rPr>
        <w:t>- условия для занятий физкультурой и спортом;</w:t>
      </w:r>
    </w:p>
    <w:p w:rsidR="00940DD7" w:rsidRPr="0004728C" w:rsidRDefault="00940DD7" w:rsidP="0004728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728C">
        <w:rPr>
          <w:rFonts w:ascii="Times New Roman" w:eastAsia="Times New Roman" w:hAnsi="Times New Roman" w:cs="Times New Roman"/>
          <w:sz w:val="24"/>
          <w:szCs w:val="24"/>
        </w:rPr>
        <w:t>- условия для досуговой деятельности и дополнительного образования;</w:t>
      </w:r>
    </w:p>
    <w:p w:rsidR="00940DD7" w:rsidRPr="0004728C" w:rsidRDefault="00940DD7" w:rsidP="0004728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728C">
        <w:rPr>
          <w:rFonts w:ascii="Times New Roman" w:eastAsia="Times New Roman" w:hAnsi="Times New Roman" w:cs="Times New Roman"/>
          <w:sz w:val="24"/>
          <w:szCs w:val="24"/>
        </w:rPr>
        <w:t>- организация летнего отдыха детей;</w:t>
      </w:r>
    </w:p>
    <w:p w:rsidR="00940DD7" w:rsidRPr="0004728C" w:rsidRDefault="00940DD7" w:rsidP="0004728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728C">
        <w:rPr>
          <w:rFonts w:ascii="Times New Roman" w:eastAsia="Times New Roman" w:hAnsi="Times New Roman" w:cs="Times New Roman"/>
          <w:sz w:val="24"/>
          <w:szCs w:val="24"/>
        </w:rPr>
        <w:t>- организация питания, медицинского обслуживания;</w:t>
      </w:r>
    </w:p>
    <w:p w:rsidR="00940DD7" w:rsidRPr="0004728C" w:rsidRDefault="00940DD7" w:rsidP="0004728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728C">
        <w:rPr>
          <w:rFonts w:ascii="Times New Roman" w:eastAsia="Times New Roman" w:hAnsi="Times New Roman" w:cs="Times New Roman"/>
          <w:sz w:val="24"/>
          <w:szCs w:val="24"/>
        </w:rPr>
        <w:t>- обеспечение безопасности;</w:t>
      </w:r>
    </w:p>
    <w:p w:rsidR="00940DD7" w:rsidRPr="0004728C" w:rsidRDefault="00940DD7" w:rsidP="0004728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728C">
        <w:rPr>
          <w:rFonts w:ascii="Times New Roman" w:eastAsia="Times New Roman" w:hAnsi="Times New Roman" w:cs="Times New Roman"/>
          <w:sz w:val="24"/>
          <w:szCs w:val="24"/>
        </w:rPr>
        <w:t>- условия для обучения детей с ограниченными возможностями здоровья;</w:t>
      </w:r>
    </w:p>
    <w:p w:rsidR="00940DD7" w:rsidRPr="0004728C" w:rsidRDefault="00940DD7" w:rsidP="0004728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728C">
        <w:rPr>
          <w:rFonts w:ascii="Times New Roman" w:eastAsia="Times New Roman" w:hAnsi="Times New Roman" w:cs="Times New Roman"/>
          <w:sz w:val="24"/>
          <w:szCs w:val="24"/>
        </w:rPr>
        <w:t>- кадровый состав (административный, педагогический, вспомогательный; уровень квалификации; система повышения квалификации; награды, звания, заслуги);</w:t>
      </w:r>
    </w:p>
    <w:p w:rsidR="00940DD7" w:rsidRPr="0004728C" w:rsidRDefault="00940DD7" w:rsidP="0004728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728C">
        <w:rPr>
          <w:rFonts w:ascii="Times New Roman" w:eastAsia="Times New Roman" w:hAnsi="Times New Roman" w:cs="Times New Roman"/>
          <w:sz w:val="24"/>
          <w:szCs w:val="24"/>
        </w:rPr>
        <w:t>- средняя наполняемость классов.</w:t>
      </w:r>
    </w:p>
    <w:p w:rsidR="00940DD7" w:rsidRPr="00031116" w:rsidRDefault="00940DD7" w:rsidP="0004728C">
      <w:pPr>
        <w:pStyle w:val="a3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31116">
        <w:rPr>
          <w:rFonts w:ascii="Times New Roman" w:eastAsia="Times New Roman" w:hAnsi="Times New Roman" w:cs="Times New Roman"/>
          <w:b/>
          <w:i/>
          <w:sz w:val="24"/>
          <w:szCs w:val="24"/>
        </w:rPr>
        <w:t>Социальная активность и внешние связи учреждения:</w:t>
      </w:r>
    </w:p>
    <w:p w:rsidR="00940DD7" w:rsidRPr="0004728C" w:rsidRDefault="00940DD7" w:rsidP="0004728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728C">
        <w:rPr>
          <w:rFonts w:ascii="Times New Roman" w:eastAsia="Times New Roman" w:hAnsi="Times New Roman" w:cs="Times New Roman"/>
          <w:sz w:val="24"/>
          <w:szCs w:val="24"/>
        </w:rPr>
        <w:t>- проекты и мероприятия, реализуемые в интересах и с участием местного сообщества, социальные партнеры учреждения;</w:t>
      </w:r>
    </w:p>
    <w:p w:rsidR="00940DD7" w:rsidRPr="0004728C" w:rsidRDefault="00940DD7" w:rsidP="0004728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728C">
        <w:rPr>
          <w:rFonts w:ascii="Times New Roman" w:eastAsia="Times New Roman" w:hAnsi="Times New Roman" w:cs="Times New Roman"/>
          <w:sz w:val="24"/>
          <w:szCs w:val="24"/>
        </w:rPr>
        <w:t>- партнеры, спонсоры учреждения;</w:t>
      </w:r>
    </w:p>
    <w:p w:rsidR="00940DD7" w:rsidRPr="0004728C" w:rsidRDefault="00940DD7" w:rsidP="0004728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728C">
        <w:rPr>
          <w:rFonts w:ascii="Times New Roman" w:eastAsia="Times New Roman" w:hAnsi="Times New Roman" w:cs="Times New Roman"/>
          <w:sz w:val="24"/>
          <w:szCs w:val="24"/>
        </w:rPr>
        <w:t>- проекты и программы, поддерживаемые партнерами, спонсорами, фондами;</w:t>
      </w:r>
    </w:p>
    <w:p w:rsidR="00940DD7" w:rsidRPr="0004728C" w:rsidRDefault="00940DD7" w:rsidP="0004728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728C">
        <w:rPr>
          <w:rFonts w:ascii="Times New Roman" w:eastAsia="Times New Roman" w:hAnsi="Times New Roman" w:cs="Times New Roman"/>
          <w:sz w:val="24"/>
          <w:szCs w:val="24"/>
        </w:rPr>
        <w:t>- взаимодействие с учреждениями профессионального образования;</w:t>
      </w:r>
    </w:p>
    <w:p w:rsidR="00940DD7" w:rsidRPr="0004728C" w:rsidRDefault="00940DD7" w:rsidP="0004728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728C">
        <w:rPr>
          <w:rFonts w:ascii="Times New Roman" w:eastAsia="Times New Roman" w:hAnsi="Times New Roman" w:cs="Times New Roman"/>
          <w:sz w:val="24"/>
          <w:szCs w:val="24"/>
        </w:rPr>
        <w:t>- участие учреждения в сетевом взаимодействии;</w:t>
      </w:r>
    </w:p>
    <w:p w:rsidR="00940DD7" w:rsidRPr="0004728C" w:rsidRDefault="00940DD7" w:rsidP="0004728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728C">
        <w:rPr>
          <w:rFonts w:ascii="Times New Roman" w:eastAsia="Times New Roman" w:hAnsi="Times New Roman" w:cs="Times New Roman"/>
          <w:sz w:val="24"/>
          <w:szCs w:val="24"/>
        </w:rPr>
        <w:t>- членство в ассоциациях, профессиональных объединениях.</w:t>
      </w:r>
    </w:p>
    <w:p w:rsidR="00940DD7" w:rsidRPr="00031116" w:rsidRDefault="00940DD7" w:rsidP="0004728C">
      <w:pPr>
        <w:pStyle w:val="a3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31116">
        <w:rPr>
          <w:rFonts w:ascii="Times New Roman" w:eastAsia="Times New Roman" w:hAnsi="Times New Roman" w:cs="Times New Roman"/>
          <w:b/>
          <w:i/>
          <w:sz w:val="24"/>
          <w:szCs w:val="24"/>
        </w:rPr>
        <w:t>Финансово-экономическая деятельность:</w:t>
      </w:r>
    </w:p>
    <w:p w:rsidR="00940DD7" w:rsidRPr="0004728C" w:rsidRDefault="00940DD7" w:rsidP="0004728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728C">
        <w:rPr>
          <w:rFonts w:ascii="Times New Roman" w:eastAsia="Times New Roman" w:hAnsi="Times New Roman" w:cs="Times New Roman"/>
          <w:sz w:val="24"/>
          <w:szCs w:val="24"/>
        </w:rPr>
        <w:t>- годовой бюджет;</w:t>
      </w:r>
    </w:p>
    <w:p w:rsidR="00940DD7" w:rsidRPr="0004728C" w:rsidRDefault="00940DD7" w:rsidP="0004728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728C">
        <w:rPr>
          <w:rFonts w:ascii="Times New Roman" w:eastAsia="Times New Roman" w:hAnsi="Times New Roman" w:cs="Times New Roman"/>
          <w:sz w:val="24"/>
          <w:szCs w:val="24"/>
        </w:rPr>
        <w:t>- распределение средств бюджета учреждения по источникам деятельность их получения;</w:t>
      </w:r>
    </w:p>
    <w:p w:rsidR="00940DD7" w:rsidRPr="0004728C" w:rsidRDefault="00940DD7" w:rsidP="0004728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728C">
        <w:rPr>
          <w:rFonts w:ascii="Times New Roman" w:eastAsia="Times New Roman" w:hAnsi="Times New Roman" w:cs="Times New Roman"/>
          <w:sz w:val="24"/>
          <w:szCs w:val="24"/>
        </w:rPr>
        <w:t>- направление использования бюджетных средств;</w:t>
      </w:r>
    </w:p>
    <w:p w:rsidR="00940DD7" w:rsidRPr="0004728C" w:rsidRDefault="00940DD7" w:rsidP="0004728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728C">
        <w:rPr>
          <w:rFonts w:ascii="Times New Roman" w:eastAsia="Times New Roman" w:hAnsi="Times New Roman" w:cs="Times New Roman"/>
          <w:sz w:val="24"/>
          <w:szCs w:val="24"/>
        </w:rPr>
        <w:t>- использование средств от предпринимательской и иной приносящей доход деятельности, а также средств спонсоров, благотворительных фондов и фондов целевого капитала;</w:t>
      </w:r>
    </w:p>
    <w:p w:rsidR="00940DD7" w:rsidRPr="0004728C" w:rsidRDefault="00940DD7" w:rsidP="0004728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728C">
        <w:rPr>
          <w:rFonts w:ascii="Times New Roman" w:eastAsia="Times New Roman" w:hAnsi="Times New Roman" w:cs="Times New Roman"/>
          <w:sz w:val="24"/>
          <w:szCs w:val="24"/>
        </w:rPr>
        <w:t>- стоимость платных услуг.</w:t>
      </w:r>
    </w:p>
    <w:p w:rsidR="00940DD7" w:rsidRPr="00031116" w:rsidRDefault="00940DD7" w:rsidP="0004728C">
      <w:pPr>
        <w:pStyle w:val="a3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31116">
        <w:rPr>
          <w:rFonts w:ascii="Times New Roman" w:eastAsia="Times New Roman" w:hAnsi="Times New Roman" w:cs="Times New Roman"/>
          <w:b/>
          <w:i/>
          <w:sz w:val="24"/>
          <w:szCs w:val="24"/>
        </w:rPr>
        <w:t>Перспективы развития образовательного учреждения</w:t>
      </w:r>
    </w:p>
    <w:p w:rsidR="00940DD7" w:rsidRPr="00031116" w:rsidRDefault="00940DD7" w:rsidP="0004728C">
      <w:pPr>
        <w:pStyle w:val="a3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31116">
        <w:rPr>
          <w:rFonts w:ascii="Times New Roman" w:eastAsia="Times New Roman" w:hAnsi="Times New Roman" w:cs="Times New Roman"/>
          <w:b/>
          <w:i/>
          <w:sz w:val="24"/>
          <w:szCs w:val="24"/>
        </w:rPr>
        <w:t>Решения, принятые по итогам общественного обсуждения:</w:t>
      </w:r>
    </w:p>
    <w:p w:rsidR="00940DD7" w:rsidRPr="0004728C" w:rsidRDefault="00940DD7" w:rsidP="0004728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728C">
        <w:rPr>
          <w:rFonts w:ascii="Times New Roman" w:eastAsia="Times New Roman" w:hAnsi="Times New Roman" w:cs="Times New Roman"/>
          <w:sz w:val="24"/>
          <w:szCs w:val="24"/>
        </w:rPr>
        <w:t>- информация, связанная с исполнением решений, которые принимаются образовательным учреждением с учётом общественной оценки его деятельности по итогам публикации предыдущего доклада;</w:t>
      </w:r>
    </w:p>
    <w:p w:rsidR="00940DD7" w:rsidRPr="0004728C" w:rsidRDefault="00940DD7" w:rsidP="0004728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728C">
        <w:rPr>
          <w:rFonts w:ascii="Times New Roman" w:eastAsia="Times New Roman" w:hAnsi="Times New Roman" w:cs="Times New Roman"/>
          <w:sz w:val="24"/>
          <w:szCs w:val="24"/>
        </w:rPr>
        <w:t>- информация о решениях, принятых образовательным учреждением в течение учебного года по итогам общественного обсуждения, и их реализации;</w:t>
      </w:r>
    </w:p>
    <w:p w:rsidR="00940DD7" w:rsidRPr="0004728C" w:rsidRDefault="00940DD7" w:rsidP="0004728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728C">
        <w:rPr>
          <w:rFonts w:ascii="Times New Roman" w:eastAsia="Times New Roman" w:hAnsi="Times New Roman" w:cs="Times New Roman"/>
          <w:sz w:val="24"/>
          <w:szCs w:val="24"/>
        </w:rPr>
        <w:t>- подведение итогов реализации плана (программы) развития учреждения за отчетный год;</w:t>
      </w:r>
    </w:p>
    <w:p w:rsidR="00940DD7" w:rsidRPr="0004728C" w:rsidRDefault="00940DD7" w:rsidP="0004728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728C">
        <w:rPr>
          <w:rFonts w:ascii="Times New Roman" w:eastAsia="Times New Roman" w:hAnsi="Times New Roman" w:cs="Times New Roman"/>
          <w:sz w:val="24"/>
          <w:szCs w:val="24"/>
        </w:rPr>
        <w:t>- задачи реализации плана (программы) развития образовательного учреждения на следующий год и в среднесрочной перспективе;</w:t>
      </w:r>
    </w:p>
    <w:p w:rsidR="00940DD7" w:rsidRPr="0004728C" w:rsidRDefault="00940DD7" w:rsidP="0004728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728C">
        <w:rPr>
          <w:rFonts w:ascii="Times New Roman" w:eastAsia="Times New Roman" w:hAnsi="Times New Roman" w:cs="Times New Roman"/>
          <w:sz w:val="24"/>
          <w:szCs w:val="24"/>
        </w:rPr>
        <w:t>- новые проекты, программы и технологии;</w:t>
      </w:r>
    </w:p>
    <w:p w:rsidR="00654D2A" w:rsidRDefault="00940DD7" w:rsidP="0004728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728C">
        <w:rPr>
          <w:rFonts w:ascii="Times New Roman" w:eastAsia="Times New Roman" w:hAnsi="Times New Roman" w:cs="Times New Roman"/>
          <w:sz w:val="24"/>
          <w:szCs w:val="24"/>
        </w:rPr>
        <w:t>- планируемые структурные преобразования в учреждении;</w:t>
      </w:r>
    </w:p>
    <w:p w:rsidR="00940DD7" w:rsidRPr="0004728C" w:rsidRDefault="00940DD7" w:rsidP="0004728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728C">
        <w:rPr>
          <w:rFonts w:ascii="Times New Roman" w:eastAsia="Times New Roman" w:hAnsi="Times New Roman" w:cs="Times New Roman"/>
          <w:sz w:val="24"/>
          <w:szCs w:val="24"/>
        </w:rPr>
        <w:lastRenderedPageBreak/>
        <w:t>- программы, проекты, конкурсы, гранты, в которых планирует принять участие учреждение в предстоящем году.</w:t>
      </w:r>
    </w:p>
    <w:p w:rsidR="00940DD7" w:rsidRPr="0004728C" w:rsidRDefault="00940DD7" w:rsidP="000472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940DD7" w:rsidRPr="0004728C" w:rsidSect="00654D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1BE4" w:rsidRDefault="00931BE4" w:rsidP="0004728C">
      <w:pPr>
        <w:spacing w:after="0" w:line="240" w:lineRule="auto"/>
      </w:pPr>
      <w:r>
        <w:separator/>
      </w:r>
    </w:p>
  </w:endnote>
  <w:endnote w:type="continuationSeparator" w:id="1">
    <w:p w:rsidR="00931BE4" w:rsidRDefault="00931BE4" w:rsidP="00047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28C" w:rsidRDefault="0004728C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28C" w:rsidRDefault="0004728C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28C" w:rsidRDefault="0004728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1BE4" w:rsidRDefault="00931BE4" w:rsidP="0004728C">
      <w:pPr>
        <w:spacing w:after="0" w:line="240" w:lineRule="auto"/>
      </w:pPr>
      <w:r>
        <w:separator/>
      </w:r>
    </w:p>
  </w:footnote>
  <w:footnote w:type="continuationSeparator" w:id="1">
    <w:p w:rsidR="00931BE4" w:rsidRDefault="00931BE4" w:rsidP="000472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28C" w:rsidRDefault="0004728C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28C" w:rsidRDefault="0004728C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28C" w:rsidRDefault="0004728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180566"/>
    <w:multiLevelType w:val="multilevel"/>
    <w:tmpl w:val="77E0457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40DD7"/>
    <w:rsid w:val="000021EE"/>
    <w:rsid w:val="00031116"/>
    <w:rsid w:val="0004728C"/>
    <w:rsid w:val="003231EF"/>
    <w:rsid w:val="003A447F"/>
    <w:rsid w:val="00654D2A"/>
    <w:rsid w:val="0086225D"/>
    <w:rsid w:val="00931BE4"/>
    <w:rsid w:val="00940DD7"/>
    <w:rsid w:val="00966634"/>
    <w:rsid w:val="009F4385"/>
    <w:rsid w:val="00B71AFB"/>
    <w:rsid w:val="00C552E7"/>
    <w:rsid w:val="00CC3FD0"/>
    <w:rsid w:val="00EA1B1B"/>
    <w:rsid w:val="00EC6ABD"/>
    <w:rsid w:val="00F11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4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728C"/>
    <w:pPr>
      <w:spacing w:after="0" w:line="240" w:lineRule="auto"/>
    </w:pPr>
  </w:style>
  <w:style w:type="table" w:styleId="a4">
    <w:name w:val="Table Grid"/>
    <w:basedOn w:val="a1"/>
    <w:uiPriority w:val="59"/>
    <w:rsid w:val="000472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047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4728C"/>
  </w:style>
  <w:style w:type="paragraph" w:styleId="a7">
    <w:name w:val="footer"/>
    <w:basedOn w:val="a"/>
    <w:link w:val="a8"/>
    <w:uiPriority w:val="99"/>
    <w:semiHidden/>
    <w:unhideWhenUsed/>
    <w:rsid w:val="00047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472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7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1859</Words>
  <Characters>10600</Characters>
  <Application>Microsoft Office Word</Application>
  <DocSecurity>0</DocSecurity>
  <Lines>88</Lines>
  <Paragraphs>24</Paragraphs>
  <ScaleCrop>false</ScaleCrop>
  <Company/>
  <LinksUpToDate>false</LinksUpToDate>
  <CharactersWithSpaces>12435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2016</dc:creator>
  <cp:keywords/>
  <dc:description/>
  <cp:lastModifiedBy>2016</cp:lastModifiedBy>
  <cp:revision>9</cp:revision>
  <cp:lastPrinted>2016-11-30T05:43:00Z</cp:lastPrinted>
  <dcterms:created xsi:type="dcterms:W3CDTF">2016-11-12T08:12:00Z</dcterms:created>
  <dcterms:modified xsi:type="dcterms:W3CDTF">2022-02-25T06:26:00Z</dcterms:modified>
</cp:coreProperties>
</file>