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CA7167" w:rsidRPr="00056041" w:rsidTr="00C92068">
        <w:tc>
          <w:tcPr>
            <w:tcW w:w="3119" w:type="dxa"/>
          </w:tcPr>
          <w:p w:rsidR="00CA7167" w:rsidRPr="00056041" w:rsidRDefault="00CA7167" w:rsidP="00C92068">
            <w:pPr>
              <w:jc w:val="center"/>
            </w:pPr>
            <w:r w:rsidRPr="00056041">
              <w:t>Чăваш Республикинчи</w:t>
            </w:r>
          </w:p>
          <w:p w:rsidR="00CA7167" w:rsidRPr="00056041" w:rsidRDefault="00CA7167" w:rsidP="00C92068">
            <w:pPr>
              <w:jc w:val="center"/>
            </w:pPr>
            <w:r w:rsidRPr="00056041">
              <w:t>Патăрьел районĕн</w:t>
            </w:r>
          </w:p>
          <w:p w:rsidR="00CA7167" w:rsidRPr="00056041" w:rsidRDefault="00CA7167" w:rsidP="00C92068">
            <w:pPr>
              <w:jc w:val="center"/>
            </w:pPr>
            <w:r w:rsidRPr="00056041">
              <w:t>администрацийĕн</w:t>
            </w:r>
          </w:p>
          <w:p w:rsidR="00CA7167" w:rsidRPr="00056041" w:rsidRDefault="00CA7167" w:rsidP="00C92068">
            <w:pPr>
              <w:jc w:val="center"/>
            </w:pPr>
            <w:proofErr w:type="gramStart"/>
            <w:r w:rsidRPr="00056041">
              <w:t>в</w:t>
            </w:r>
            <w:proofErr w:type="gramEnd"/>
            <w:r w:rsidRPr="00056041">
              <w:t>ĕ</w:t>
            </w:r>
            <w:proofErr w:type="gramStart"/>
            <w:r w:rsidRPr="00056041">
              <w:t>рент</w:t>
            </w:r>
            <w:proofErr w:type="gramEnd"/>
            <w:r w:rsidRPr="00056041">
              <w:t>ÿ, çамрăксен политикин, физкультурăпа спорт управленийĕ</w:t>
            </w:r>
          </w:p>
          <w:p w:rsidR="00CA7167" w:rsidRPr="00056041" w:rsidRDefault="00CA7167" w:rsidP="00C92068">
            <w:pPr>
              <w:jc w:val="center"/>
            </w:pPr>
          </w:p>
          <w:p w:rsidR="00CA7167" w:rsidRPr="00056041" w:rsidRDefault="00CA7167" w:rsidP="00C92068">
            <w:pPr>
              <w:jc w:val="center"/>
            </w:pPr>
          </w:p>
          <w:p w:rsidR="00CA7167" w:rsidRPr="00056041" w:rsidRDefault="00CA7167" w:rsidP="00C92068">
            <w:pPr>
              <w:jc w:val="center"/>
            </w:pPr>
          </w:p>
          <w:p w:rsidR="00CA7167" w:rsidRPr="00056041" w:rsidRDefault="00CA7167" w:rsidP="00C92068">
            <w:pPr>
              <w:jc w:val="center"/>
            </w:pPr>
          </w:p>
          <w:p w:rsidR="00CA7167" w:rsidRPr="00056041" w:rsidRDefault="00CA7167" w:rsidP="00C92068"/>
        </w:tc>
        <w:tc>
          <w:tcPr>
            <w:tcW w:w="2551" w:type="dxa"/>
          </w:tcPr>
          <w:p w:rsidR="00CA7167" w:rsidRPr="00056041" w:rsidRDefault="00CA7167" w:rsidP="00C92068">
            <w:pPr>
              <w:jc w:val="center"/>
              <w:rPr>
                <w:b/>
              </w:rPr>
            </w:pPr>
          </w:p>
          <w:p w:rsidR="00CA7167" w:rsidRPr="00056041" w:rsidRDefault="00CA7167" w:rsidP="00C92068">
            <w:pPr>
              <w:jc w:val="center"/>
              <w:rPr>
                <w:b/>
              </w:rPr>
            </w:pPr>
          </w:p>
          <w:p w:rsidR="00CA7167" w:rsidRPr="00056041" w:rsidRDefault="00CA7167" w:rsidP="00C92068">
            <w:pPr>
              <w:jc w:val="center"/>
              <w:rPr>
                <w:b/>
              </w:rPr>
            </w:pPr>
          </w:p>
          <w:p w:rsidR="00CA7167" w:rsidRPr="007035D1" w:rsidRDefault="00CA7167" w:rsidP="00C92068">
            <w:pPr>
              <w:pStyle w:val="5"/>
              <w:rPr>
                <w:b/>
                <w:sz w:val="24"/>
                <w:szCs w:val="24"/>
                <w:lang w:val="ru-RU" w:eastAsia="ru-RU"/>
              </w:rPr>
            </w:pPr>
          </w:p>
          <w:p w:rsidR="00CA7167" w:rsidRPr="007035D1" w:rsidRDefault="00CA7167" w:rsidP="00C92068">
            <w:pPr>
              <w:pStyle w:val="5"/>
              <w:rPr>
                <w:b/>
                <w:sz w:val="24"/>
                <w:szCs w:val="24"/>
                <w:lang w:val="ru-RU" w:eastAsia="ru-RU"/>
              </w:rPr>
            </w:pPr>
          </w:p>
          <w:p w:rsidR="00CA7167" w:rsidRPr="007035D1" w:rsidRDefault="00CA7167" w:rsidP="00C92068">
            <w:pPr>
              <w:pStyle w:val="5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  <w:p w:rsidR="00CA7167" w:rsidRPr="007035D1" w:rsidRDefault="00CA7167" w:rsidP="00C92068">
            <w:pPr>
              <w:pStyle w:val="5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  <w:p w:rsidR="00CA7167" w:rsidRPr="007035D1" w:rsidRDefault="00CA7167" w:rsidP="00C92068">
            <w:pPr>
              <w:pStyle w:val="5"/>
              <w:rPr>
                <w:b/>
                <w:sz w:val="24"/>
                <w:szCs w:val="24"/>
                <w:lang w:val="ru-RU" w:eastAsia="ru-RU"/>
              </w:rPr>
            </w:pPr>
            <w:r w:rsidRPr="007035D1">
              <w:rPr>
                <w:b/>
                <w:sz w:val="24"/>
                <w:szCs w:val="24"/>
                <w:lang w:val="ru-RU" w:eastAsia="ru-RU"/>
              </w:rPr>
              <w:t>ПРИКАЗ</w:t>
            </w:r>
          </w:p>
          <w:p w:rsidR="00CA7167" w:rsidRPr="00056041" w:rsidRDefault="00CA7167" w:rsidP="00C92068">
            <w:pPr>
              <w:jc w:val="center"/>
            </w:pPr>
            <w:r>
              <w:t>№</w:t>
            </w:r>
            <w:r w:rsidR="0094132C">
              <w:t>111</w:t>
            </w:r>
            <w:r>
              <w:t xml:space="preserve">  от 24.02.2022г.</w:t>
            </w:r>
          </w:p>
          <w:p w:rsidR="00CA7167" w:rsidRPr="00056041" w:rsidRDefault="00CA7167" w:rsidP="00C92068"/>
        </w:tc>
        <w:tc>
          <w:tcPr>
            <w:tcW w:w="3686" w:type="dxa"/>
          </w:tcPr>
          <w:p w:rsidR="00CA7167" w:rsidRPr="007E12F2" w:rsidRDefault="00CA7167" w:rsidP="00C92068">
            <w:pPr>
              <w:pStyle w:val="a3"/>
              <w:jc w:val="center"/>
            </w:pPr>
            <w:r w:rsidRPr="007E12F2">
              <w:t>Управление образования,</w:t>
            </w:r>
          </w:p>
          <w:p w:rsidR="00CA7167" w:rsidRPr="007E12F2" w:rsidRDefault="00CA7167" w:rsidP="00C92068">
            <w:pPr>
              <w:pStyle w:val="a3"/>
              <w:jc w:val="center"/>
            </w:pPr>
            <w:r w:rsidRPr="007E12F2">
              <w:t>молодежной политики, физической культуры и спорта</w:t>
            </w:r>
          </w:p>
          <w:p w:rsidR="00CA7167" w:rsidRPr="007E12F2" w:rsidRDefault="00CA7167" w:rsidP="00C92068">
            <w:pPr>
              <w:pStyle w:val="a3"/>
              <w:jc w:val="center"/>
            </w:pPr>
            <w:r w:rsidRPr="007E12F2">
              <w:t>администрации</w:t>
            </w:r>
          </w:p>
          <w:p w:rsidR="00CA7167" w:rsidRPr="007E12F2" w:rsidRDefault="00CA7167" w:rsidP="00C92068">
            <w:pPr>
              <w:pStyle w:val="a3"/>
              <w:jc w:val="center"/>
            </w:pPr>
            <w:r w:rsidRPr="007E12F2">
              <w:t>Батыревского района</w:t>
            </w:r>
          </w:p>
          <w:p w:rsidR="00CA7167" w:rsidRPr="00A50C24" w:rsidRDefault="00CA7167" w:rsidP="00C92068">
            <w:pPr>
              <w:pStyle w:val="a3"/>
              <w:jc w:val="center"/>
              <w:rPr>
                <w:i/>
              </w:rPr>
            </w:pPr>
            <w:r w:rsidRPr="007E12F2">
              <w:t>Чувашской Республики</w:t>
            </w:r>
          </w:p>
        </w:tc>
      </w:tr>
      <w:tr w:rsidR="00CA7167" w:rsidRPr="00056041" w:rsidTr="00C92068">
        <w:trPr>
          <w:cantSplit/>
        </w:trPr>
        <w:tc>
          <w:tcPr>
            <w:tcW w:w="9356" w:type="dxa"/>
            <w:gridSpan w:val="3"/>
          </w:tcPr>
          <w:p w:rsidR="00CA7167" w:rsidRPr="00056041" w:rsidRDefault="00CA7167" w:rsidP="00C92068">
            <w:r>
              <w:t xml:space="preserve">         </w:t>
            </w:r>
            <w:r w:rsidRPr="00056041">
              <w:t>Патăрьел ялĕ                                                                                              с. Батырево</w:t>
            </w:r>
          </w:p>
          <w:p w:rsidR="00CA7167" w:rsidRPr="00056041" w:rsidRDefault="00CA7167" w:rsidP="00C92068"/>
        </w:tc>
      </w:tr>
    </w:tbl>
    <w:p w:rsidR="00CA7167" w:rsidRPr="00FC63FA" w:rsidRDefault="00CA7167" w:rsidP="00CA7167">
      <w:pPr>
        <w:jc w:val="both"/>
      </w:pPr>
    </w:p>
    <w:p w:rsidR="00CA7167" w:rsidRPr="00CA7167" w:rsidRDefault="00CA7167" w:rsidP="00CA7167">
      <w:pPr>
        <w:jc w:val="both"/>
        <w:rPr>
          <w:b/>
        </w:rPr>
      </w:pPr>
      <w:r>
        <w:t xml:space="preserve">           </w:t>
      </w:r>
      <w:r w:rsidRPr="00CA7167">
        <w:rPr>
          <w:b/>
        </w:rPr>
        <w:t xml:space="preserve">Об итогах проведения </w:t>
      </w:r>
      <w:r w:rsidRPr="00CA7167">
        <w:rPr>
          <w:b/>
          <w:lang w:val="en-US"/>
        </w:rPr>
        <w:t>XI</w:t>
      </w:r>
      <w:r w:rsidRPr="00CA7167">
        <w:rPr>
          <w:b/>
        </w:rPr>
        <w:t xml:space="preserve"> районного методического фестиваля</w:t>
      </w:r>
    </w:p>
    <w:p w:rsidR="00CA7167" w:rsidRPr="00CA7167" w:rsidRDefault="00CA7167" w:rsidP="00CA7167">
      <w:pPr>
        <w:jc w:val="both"/>
        <w:rPr>
          <w:rFonts w:eastAsia="Calibri"/>
          <w:b/>
        </w:rPr>
      </w:pPr>
      <w:r w:rsidRPr="00CA7167">
        <w:rPr>
          <w:b/>
        </w:rPr>
        <w:t xml:space="preserve">«Уроки русского языка и литературы в современной школе»,  </w:t>
      </w:r>
      <w:r w:rsidRPr="00CA7167">
        <w:rPr>
          <w:rFonts w:eastAsia="Calibri"/>
          <w:b/>
          <w:bCs/>
        </w:rPr>
        <w:t xml:space="preserve">посвященного </w:t>
      </w:r>
      <w:r w:rsidRPr="00CA7167">
        <w:rPr>
          <w:b/>
          <w:bCs/>
        </w:rPr>
        <w:t>Году выдающихся земляков и 95-летию образования Батыревского района</w:t>
      </w:r>
    </w:p>
    <w:p w:rsidR="00CA7167" w:rsidRPr="0078234C" w:rsidRDefault="00CA7167" w:rsidP="00CA7167">
      <w:pPr>
        <w:jc w:val="both"/>
      </w:pPr>
    </w:p>
    <w:p w:rsidR="00CA7167" w:rsidRPr="00CA7167" w:rsidRDefault="00CA7167" w:rsidP="00CA7167">
      <w:pPr>
        <w:jc w:val="both"/>
      </w:pPr>
      <w:r>
        <w:t xml:space="preserve">     </w:t>
      </w:r>
      <w:r>
        <w:tab/>
        <w:t>В</w:t>
      </w:r>
      <w:r w:rsidRPr="00B92711">
        <w:t xml:space="preserve"> целях распространения передового педагогического опыта в преподавании русского языка и литературы </w:t>
      </w:r>
      <w:r>
        <w:t xml:space="preserve">проведён </w:t>
      </w:r>
      <w:r>
        <w:rPr>
          <w:lang w:val="en-US"/>
        </w:rPr>
        <w:t>XI</w:t>
      </w:r>
      <w:r>
        <w:t xml:space="preserve"> районный фестиваль </w:t>
      </w:r>
      <w:r w:rsidRPr="00B92711">
        <w:t>«Уроки русского языка и литературы в современной школе» среди учителей русского языка и литературы образовательных</w:t>
      </w:r>
      <w:r>
        <w:t xml:space="preserve"> учреждений Батыревского района, посвященный Году выдающихся земляков и 95-летию образования Батыревского района (далее – Фестиваль) в дистанционном формате.</w:t>
      </w:r>
    </w:p>
    <w:p w:rsidR="00EB0DE5" w:rsidRDefault="00CA7167" w:rsidP="00EB0DE5">
      <w:pPr>
        <w:pStyle w:val="a3"/>
        <w:jc w:val="both"/>
        <w:rPr>
          <w:bdr w:val="none" w:sz="0" w:space="0" w:color="auto" w:frame="1"/>
        </w:rPr>
      </w:pPr>
      <w:r w:rsidRPr="00CA7167">
        <w:t xml:space="preserve">           </w:t>
      </w:r>
      <w:r w:rsidR="00EB0DE5" w:rsidRPr="00EB0DE5">
        <w:t xml:space="preserve">На конкурс были представлены видеозаписи проведенных мероприятий 31 лучшего  учителя русского языка и литературы  образовательных учреждений </w:t>
      </w:r>
      <w:r w:rsidR="00EB0DE5">
        <w:t>Батыревского района. Участники Ф</w:t>
      </w:r>
      <w:r w:rsidR="00EB0DE5" w:rsidRPr="00EB0DE5">
        <w:t>естиваля на высоком методическом уровне показали открытые уроки и внеклассные мероприятия.</w:t>
      </w:r>
      <w:r w:rsidR="00EB0DE5" w:rsidRPr="00EB0DE5">
        <w:rPr>
          <w:color w:val="222222"/>
          <w:sz w:val="21"/>
          <w:szCs w:val="21"/>
          <w:shd w:val="clear" w:color="auto" w:fill="FFFFFF"/>
        </w:rPr>
        <w:t xml:space="preserve"> </w:t>
      </w:r>
      <w:r w:rsidR="00EB0DE5" w:rsidRPr="00EB0DE5">
        <w:rPr>
          <w:color w:val="222222"/>
          <w:shd w:val="clear" w:color="auto" w:fill="FFFFFF"/>
        </w:rPr>
        <w:t>Ученики продемонстрировали свои знания в области русского языка. </w:t>
      </w:r>
      <w:r w:rsidR="00EB0DE5">
        <w:t xml:space="preserve"> </w:t>
      </w:r>
      <w:r w:rsidR="00EB0DE5" w:rsidRPr="00EB0DE5">
        <w:rPr>
          <w:bdr w:val="none" w:sz="0" w:space="0" w:color="auto" w:frame="1"/>
        </w:rPr>
        <w:t>21 февраля 2022 года подведены итоги фестиваля.</w:t>
      </w:r>
    </w:p>
    <w:p w:rsidR="00EB0DE5" w:rsidRPr="00EB0DE5" w:rsidRDefault="00EB0DE5" w:rsidP="00EB0DE5">
      <w:pPr>
        <w:jc w:val="both"/>
        <w:rPr>
          <w:rFonts w:eastAsia="Calibri"/>
        </w:rPr>
      </w:pPr>
    </w:p>
    <w:p w:rsidR="00CA7167" w:rsidRPr="00EB0DE5" w:rsidRDefault="00EB0DE5" w:rsidP="00EB0DE5">
      <w:pPr>
        <w:pStyle w:val="a3"/>
        <w:jc w:val="center"/>
        <w:rPr>
          <w:b/>
        </w:rPr>
      </w:pPr>
      <w:r w:rsidRPr="00EB0DE5">
        <w:rPr>
          <w:b/>
        </w:rPr>
        <w:t>Победителями Фестиваля стали:</w:t>
      </w:r>
    </w:p>
    <w:p w:rsidR="00CA7167" w:rsidRPr="00EB0DE5" w:rsidRDefault="00CA7167" w:rsidP="00EB0DE5">
      <w:pPr>
        <w:pStyle w:val="a3"/>
        <w:jc w:val="both"/>
      </w:pPr>
      <w:r w:rsidRPr="00EB0DE5">
        <w:t>- в номинации «Лучший урок литературы» - Мышова Н.В., МАОУ «Сугутская СОШ»;</w:t>
      </w:r>
    </w:p>
    <w:p w:rsidR="00CA7167" w:rsidRPr="00EB0DE5" w:rsidRDefault="00CA7167" w:rsidP="00EB0DE5">
      <w:pPr>
        <w:pStyle w:val="a3"/>
        <w:jc w:val="both"/>
      </w:pPr>
      <w:r w:rsidRPr="00EB0DE5">
        <w:t>- в номинации «Лучший интегрированный урок» - Валитова Р.Р., МБОУ «Шыгырданская СОШ №1»;</w:t>
      </w:r>
    </w:p>
    <w:p w:rsidR="00CA7167" w:rsidRPr="00EB0DE5" w:rsidRDefault="00CA7167" w:rsidP="00EB0DE5">
      <w:pPr>
        <w:pStyle w:val="a3"/>
        <w:jc w:val="both"/>
      </w:pPr>
      <w:r w:rsidRPr="00EB0DE5">
        <w:t>- в номинации «Лучшее внеклассное мероприятие» - Васюткина В.М., Шаймина Г.И., МБОУ «Батыревская   СОШ №2».</w:t>
      </w:r>
    </w:p>
    <w:p w:rsidR="00CA7167" w:rsidRPr="00545CC2" w:rsidRDefault="00CA7167" w:rsidP="00CA7167">
      <w:pPr>
        <w:pStyle w:val="a3"/>
        <w:jc w:val="both"/>
        <w:rPr>
          <w:rFonts w:ascii="Arial" w:hAnsi="Arial" w:cs="Arial"/>
          <w:color w:val="000000"/>
        </w:rPr>
      </w:pPr>
      <w:r w:rsidRPr="00545CC2">
        <w:rPr>
          <w:rFonts w:ascii="Arial" w:hAnsi="Arial" w:cs="Arial"/>
          <w:color w:val="000000"/>
        </w:rPr>
        <w:t xml:space="preserve">      </w:t>
      </w:r>
    </w:p>
    <w:p w:rsidR="00CA7167" w:rsidRPr="00EB0DE5" w:rsidRDefault="00CA7167" w:rsidP="00CA7167">
      <w:pPr>
        <w:pStyle w:val="a3"/>
        <w:jc w:val="center"/>
        <w:rPr>
          <w:b/>
        </w:rPr>
      </w:pPr>
      <w:r w:rsidRPr="00EB0DE5">
        <w:rPr>
          <w:b/>
        </w:rPr>
        <w:t>Призеры в номинации  «Лучший урок литературы»:</w:t>
      </w:r>
    </w:p>
    <w:p w:rsidR="00CA7167" w:rsidRPr="00EB0DE5" w:rsidRDefault="00CA7167" w:rsidP="00CA7167">
      <w:pPr>
        <w:pStyle w:val="a3"/>
        <w:jc w:val="both"/>
      </w:pPr>
      <w:r w:rsidRPr="00EB0DE5">
        <w:t>- Валитова Р.Р., МБОУ «Шыгырданская СОШ №1»;</w:t>
      </w:r>
    </w:p>
    <w:p w:rsidR="00CA7167" w:rsidRPr="00EB0DE5" w:rsidRDefault="00CA7167" w:rsidP="00CA7167">
      <w:pPr>
        <w:pStyle w:val="a3"/>
        <w:jc w:val="both"/>
      </w:pPr>
      <w:r w:rsidRPr="00EB0DE5">
        <w:t>- Айзетуллова А.Р., МАОУ «Шыгырданская СОШ им. Э. Феизова»;</w:t>
      </w:r>
    </w:p>
    <w:p w:rsidR="00CA7167" w:rsidRPr="00EB0DE5" w:rsidRDefault="00CA7167" w:rsidP="00CA7167">
      <w:pPr>
        <w:pStyle w:val="a3"/>
        <w:jc w:val="both"/>
      </w:pPr>
      <w:r w:rsidRPr="00EB0DE5">
        <w:t>- Вахитова Г.Р.,  МБОУ «Шыгырданская СОШ №1»;</w:t>
      </w:r>
    </w:p>
    <w:p w:rsidR="00CA7167" w:rsidRPr="00EB0DE5" w:rsidRDefault="00CA7167" w:rsidP="00CA7167">
      <w:pPr>
        <w:pStyle w:val="a3"/>
        <w:jc w:val="both"/>
      </w:pPr>
      <w:r w:rsidRPr="00EB0DE5">
        <w:t>- Черекова Г.З., МБОУ «Долгоостровская  СОШ»;</w:t>
      </w:r>
    </w:p>
    <w:p w:rsidR="00CA7167" w:rsidRPr="00EB0DE5" w:rsidRDefault="00CA7167" w:rsidP="00CA7167">
      <w:pPr>
        <w:pStyle w:val="a3"/>
        <w:jc w:val="both"/>
      </w:pPr>
      <w:r w:rsidRPr="00EB0DE5">
        <w:t>- Мусина Р.Р., МАОУ «Татарско-Сугутская СОШ»;</w:t>
      </w:r>
    </w:p>
    <w:p w:rsidR="00CA7167" w:rsidRPr="00EB0DE5" w:rsidRDefault="00CA7167" w:rsidP="00CA7167">
      <w:pPr>
        <w:pStyle w:val="a3"/>
        <w:jc w:val="both"/>
      </w:pPr>
      <w:r w:rsidRPr="00EB0DE5">
        <w:t>- Калашникова Т.В., МБОУ «Норваш Шигалинская  СОШ»;</w:t>
      </w:r>
    </w:p>
    <w:p w:rsidR="00CA7167" w:rsidRPr="00EB0DE5" w:rsidRDefault="00CA7167" w:rsidP="00CA7167">
      <w:pPr>
        <w:pStyle w:val="a3"/>
        <w:jc w:val="both"/>
      </w:pPr>
      <w:r w:rsidRPr="00EB0DE5">
        <w:t>- Казакова Л.С., МБОУ «Новоахпердинская ООШ».</w:t>
      </w:r>
    </w:p>
    <w:p w:rsidR="00CA7167" w:rsidRPr="00EB0DE5" w:rsidRDefault="00CA7167" w:rsidP="00CA7167">
      <w:pPr>
        <w:pStyle w:val="a3"/>
        <w:jc w:val="both"/>
      </w:pPr>
    </w:p>
    <w:p w:rsidR="00CA7167" w:rsidRPr="00EB0DE5" w:rsidRDefault="00CA7167" w:rsidP="00CA7167">
      <w:pPr>
        <w:pStyle w:val="a3"/>
        <w:jc w:val="center"/>
        <w:rPr>
          <w:b/>
        </w:rPr>
      </w:pPr>
      <w:r w:rsidRPr="00EB0DE5">
        <w:rPr>
          <w:b/>
        </w:rPr>
        <w:t>Призеры в номинации   «Лучший урок русского языка»: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Мылова Е.Н., МБОУ «Тарханская  СОШ»;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Петрова Р.А., МБОУ «Алманчиковская ООШ»;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Хуснетдинова М.С., МБОУ «Полевобикшикская  СОШ»;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Сергеева А.Л., МБОУ «Большечеменевская  СОШ»;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 Чагирова И.Н., МБОУ «Новоахпердинская ООШ»;</w:t>
      </w:r>
    </w:p>
    <w:p w:rsidR="00CA7167" w:rsidRPr="00EB0DE5" w:rsidRDefault="00CA7167" w:rsidP="00CA7167">
      <w:pPr>
        <w:pStyle w:val="a3"/>
        <w:jc w:val="both"/>
      </w:pPr>
      <w:r w:rsidRPr="00EB0DE5">
        <w:lastRenderedPageBreak/>
        <w:t xml:space="preserve"> - Айзатуллова Г.Р., МАОУ «Татарско-Сугутская СОШ»;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 Ильина Е.Л., МБОУ «Бахтигильдинская  ООШ»;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 Закирова Г.А., МАОУ «Шыгырданская СОШ им. Э. Феизова»;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Тинюкова Ю.А., МБОУ «Батыревская   СОШ №1»;</w:t>
      </w:r>
    </w:p>
    <w:p w:rsidR="00CA7167" w:rsidRPr="00EB0DE5" w:rsidRDefault="00CA7167" w:rsidP="00CA7167">
      <w:pPr>
        <w:pStyle w:val="a3"/>
        <w:jc w:val="both"/>
      </w:pPr>
      <w:r w:rsidRPr="00EB0DE5">
        <w:t xml:space="preserve"> -  Казеева Н.В., МБОУ «Бахтигильдинская  ООШ».</w:t>
      </w:r>
    </w:p>
    <w:p w:rsidR="00CA7167" w:rsidRPr="00EB0DE5" w:rsidRDefault="00CA7167" w:rsidP="00CA7167">
      <w:pPr>
        <w:pStyle w:val="a3"/>
        <w:jc w:val="both"/>
        <w:rPr>
          <w:b/>
        </w:rPr>
      </w:pPr>
    </w:p>
    <w:p w:rsidR="00CA7167" w:rsidRPr="00EB0DE5" w:rsidRDefault="00CA7167" w:rsidP="00CA7167">
      <w:pPr>
        <w:pStyle w:val="a3"/>
        <w:rPr>
          <w:b/>
        </w:rPr>
      </w:pPr>
      <w:r w:rsidRPr="00EB0DE5">
        <w:rPr>
          <w:b/>
        </w:rPr>
        <w:t xml:space="preserve">             Призеры в номинации  «Лучший интегрированный урок»:</w:t>
      </w:r>
    </w:p>
    <w:p w:rsidR="00CA7167" w:rsidRPr="00EB0DE5" w:rsidRDefault="00CA7167" w:rsidP="00CA7167">
      <w:pPr>
        <w:pStyle w:val="a3"/>
        <w:jc w:val="both"/>
      </w:pPr>
      <w:r w:rsidRPr="00EB0DE5">
        <w:t>- Мулюкова А.А., МБОУ «Тойсинская   СОШ»;</w:t>
      </w:r>
    </w:p>
    <w:p w:rsidR="00CA7167" w:rsidRPr="00EB0DE5" w:rsidRDefault="00CA7167" w:rsidP="00CA7167">
      <w:pPr>
        <w:pStyle w:val="a3"/>
        <w:jc w:val="both"/>
      </w:pPr>
      <w:r w:rsidRPr="00EB0DE5">
        <w:t>- Салахова Д.М., МБОУ «Полевобикшикская  СОШ»;</w:t>
      </w:r>
    </w:p>
    <w:p w:rsidR="00CA7167" w:rsidRPr="00EB0DE5" w:rsidRDefault="00CA7167" w:rsidP="00CA7167">
      <w:pPr>
        <w:pStyle w:val="a3"/>
        <w:jc w:val="both"/>
      </w:pPr>
      <w:r w:rsidRPr="00EB0DE5">
        <w:t>- Агеева Н.В., МБОУ «Батыревская   СОШ №2»;</w:t>
      </w:r>
    </w:p>
    <w:p w:rsidR="00CA7167" w:rsidRPr="00EB0DE5" w:rsidRDefault="00CA7167" w:rsidP="00CA7167">
      <w:pPr>
        <w:pStyle w:val="a3"/>
        <w:jc w:val="both"/>
      </w:pPr>
      <w:r w:rsidRPr="00EB0DE5">
        <w:t>- Шарафутдинова Г.Р., МАОУ «Шыгырданская СОШ им. Э. Феизова»;</w:t>
      </w:r>
    </w:p>
    <w:p w:rsidR="00CA7167" w:rsidRPr="00EB0DE5" w:rsidRDefault="00CA7167" w:rsidP="00CA7167">
      <w:pPr>
        <w:pStyle w:val="a3"/>
        <w:jc w:val="both"/>
      </w:pPr>
      <w:r w:rsidRPr="00EB0DE5">
        <w:t>- Яганова Л.В., МБОУ «Большечеменевская  СОШ»;</w:t>
      </w:r>
    </w:p>
    <w:p w:rsidR="00CA7167" w:rsidRPr="00EB0DE5" w:rsidRDefault="00CA7167" w:rsidP="00CA7167">
      <w:pPr>
        <w:pStyle w:val="a3"/>
        <w:jc w:val="both"/>
      </w:pPr>
      <w:r w:rsidRPr="00EB0DE5">
        <w:t>- Каштанова Т.В., МБОУ «Новоахпердинская ООШ»;</w:t>
      </w:r>
    </w:p>
    <w:p w:rsidR="00CA7167" w:rsidRPr="00EB0DE5" w:rsidRDefault="00CA7167" w:rsidP="00CA7167">
      <w:pPr>
        <w:pStyle w:val="a3"/>
        <w:jc w:val="both"/>
      </w:pPr>
      <w:r w:rsidRPr="00EB0DE5">
        <w:t>- Табакова О.Л., МБОУ «Тойсинская   СОШ».</w:t>
      </w:r>
    </w:p>
    <w:p w:rsidR="00CA7167" w:rsidRPr="00EB0DE5" w:rsidRDefault="00CA7167" w:rsidP="00CA7167">
      <w:pPr>
        <w:pStyle w:val="a3"/>
        <w:jc w:val="both"/>
        <w:rPr>
          <w:color w:val="000000"/>
        </w:rPr>
      </w:pPr>
    </w:p>
    <w:p w:rsidR="00CA7167" w:rsidRPr="00EB0DE5" w:rsidRDefault="00CA7167" w:rsidP="00CA7167">
      <w:pPr>
        <w:pStyle w:val="a3"/>
        <w:rPr>
          <w:b/>
        </w:rPr>
      </w:pPr>
      <w:r w:rsidRPr="00EB0DE5">
        <w:rPr>
          <w:b/>
        </w:rPr>
        <w:t xml:space="preserve">             Призеры в номинации  «Лучшее внеклассное мероприятие»:</w:t>
      </w:r>
    </w:p>
    <w:p w:rsidR="00CA7167" w:rsidRPr="00EB0DE5" w:rsidRDefault="00CA7167" w:rsidP="00CA7167">
      <w:pPr>
        <w:pStyle w:val="a3"/>
        <w:jc w:val="both"/>
      </w:pPr>
      <w:r w:rsidRPr="00EB0DE5">
        <w:t>- Кубикова А.А., МБОУ «Батыревская   СОШ №1»;</w:t>
      </w:r>
    </w:p>
    <w:p w:rsidR="00CA7167" w:rsidRPr="00EB0DE5" w:rsidRDefault="00CA7167" w:rsidP="00CA7167">
      <w:pPr>
        <w:pStyle w:val="a3"/>
        <w:jc w:val="both"/>
      </w:pPr>
      <w:r w:rsidRPr="00EB0DE5">
        <w:t>- Уткина К.А., МБОУ «Долгоостровская  СОШ».</w:t>
      </w:r>
    </w:p>
    <w:p w:rsidR="00CA7167" w:rsidRPr="00EB0DE5" w:rsidRDefault="00CA7167" w:rsidP="00CA7167">
      <w:pPr>
        <w:pStyle w:val="a3"/>
        <w:jc w:val="both"/>
      </w:pPr>
    </w:p>
    <w:p w:rsidR="00CA7167" w:rsidRPr="00EB0DE5" w:rsidRDefault="00CA7167" w:rsidP="00CA7167">
      <w:pPr>
        <w:pStyle w:val="a3"/>
        <w:jc w:val="center"/>
        <w:rPr>
          <w:b/>
        </w:rPr>
      </w:pPr>
      <w:r w:rsidRPr="00EB0DE5">
        <w:rPr>
          <w:b/>
        </w:rPr>
        <w:t>Призер в номинации  «Лучший урок зарубежной литературы»:</w:t>
      </w:r>
    </w:p>
    <w:p w:rsidR="00CA7167" w:rsidRPr="00EB0DE5" w:rsidRDefault="00CA7167" w:rsidP="00CA7167">
      <w:pPr>
        <w:pStyle w:val="a3"/>
        <w:jc w:val="both"/>
      </w:pPr>
      <w:r w:rsidRPr="00EB0DE5">
        <w:t>-  Пелеева Т.А., МБОУ «Полевобикшикская  СОШ».</w:t>
      </w:r>
    </w:p>
    <w:p w:rsidR="00CA7167" w:rsidRPr="00EB0DE5" w:rsidRDefault="00CA7167" w:rsidP="00CA7167">
      <w:pPr>
        <w:pStyle w:val="a3"/>
        <w:jc w:val="both"/>
        <w:rPr>
          <w:bdr w:val="none" w:sz="0" w:space="0" w:color="auto" w:frame="1"/>
        </w:rPr>
      </w:pPr>
    </w:p>
    <w:p w:rsidR="00EB0DE5" w:rsidRDefault="00EB0DE5" w:rsidP="00EB0DE5">
      <w:pPr>
        <w:jc w:val="both"/>
      </w:pPr>
      <w:r>
        <w:t xml:space="preserve">                  В связи с этим, </w:t>
      </w:r>
    </w:p>
    <w:p w:rsidR="00EB0DE5" w:rsidRDefault="00EB0DE5" w:rsidP="00EB0DE5">
      <w:pPr>
        <w:jc w:val="both"/>
      </w:pPr>
    </w:p>
    <w:p w:rsidR="00EB0DE5" w:rsidRPr="00FC63FA" w:rsidRDefault="00EB0DE5" w:rsidP="00EB0DE5">
      <w:pPr>
        <w:jc w:val="center"/>
      </w:pPr>
      <w:r>
        <w:t>ПРИКАЗЫВАЮ</w:t>
      </w:r>
      <w:r w:rsidRPr="00FC63FA">
        <w:t>:</w:t>
      </w:r>
    </w:p>
    <w:p w:rsidR="00CA7167" w:rsidRPr="00EB0DE5" w:rsidRDefault="00CA7167" w:rsidP="00CA7167">
      <w:pPr>
        <w:jc w:val="both"/>
      </w:pPr>
    </w:p>
    <w:p w:rsidR="00EB0DE5" w:rsidRPr="002076B2" w:rsidRDefault="002076B2" w:rsidP="002076B2">
      <w:pPr>
        <w:ind w:right="-5"/>
        <w:jc w:val="both"/>
      </w:pPr>
      <w:r>
        <w:t>1.</w:t>
      </w:r>
      <w:r w:rsidR="00EB0DE5" w:rsidRPr="002076B2">
        <w:t xml:space="preserve">Утвердить итоги </w:t>
      </w:r>
      <w:r w:rsidR="0094132C" w:rsidRPr="002076B2">
        <w:rPr>
          <w:lang w:val="en-US"/>
        </w:rPr>
        <w:t>XI</w:t>
      </w:r>
      <w:r w:rsidR="0094132C" w:rsidRPr="002076B2">
        <w:t xml:space="preserve"> районного методического фестиваля «Уроки русского языка и литературы в современной школе».</w:t>
      </w:r>
    </w:p>
    <w:p w:rsidR="00EB0DE5" w:rsidRPr="002076B2" w:rsidRDefault="002076B2" w:rsidP="002076B2">
      <w:pPr>
        <w:ind w:right="-5"/>
        <w:jc w:val="both"/>
      </w:pPr>
      <w:r>
        <w:t xml:space="preserve">2. </w:t>
      </w:r>
      <w:r w:rsidR="0094132C" w:rsidRPr="002076B2">
        <w:t>Победителей</w:t>
      </w:r>
      <w:r w:rsidR="00EB0DE5" w:rsidRPr="002076B2">
        <w:t xml:space="preserve"> и призеров </w:t>
      </w:r>
      <w:r w:rsidR="0094132C" w:rsidRPr="002076B2">
        <w:t xml:space="preserve">Фестиваля </w:t>
      </w:r>
      <w:r w:rsidR="00EB0DE5" w:rsidRPr="002076B2">
        <w:t xml:space="preserve"> наградить грамотами управления образования, молодежной политики, физической культуры и спорта администрации Батыревского района</w:t>
      </w:r>
      <w:r>
        <w:t>.</w:t>
      </w:r>
    </w:p>
    <w:p w:rsidR="00CA7167" w:rsidRPr="000E6ED5" w:rsidRDefault="00CA7167" w:rsidP="00CA7167">
      <w:pPr>
        <w:ind w:left="284" w:firstLine="424"/>
        <w:jc w:val="both"/>
      </w:pPr>
    </w:p>
    <w:p w:rsidR="00CA7167" w:rsidRDefault="00CA7167" w:rsidP="00CA7167">
      <w:pPr>
        <w:ind w:left="284" w:firstLine="424"/>
        <w:jc w:val="both"/>
      </w:pPr>
    </w:p>
    <w:p w:rsidR="0094132C" w:rsidRDefault="0094132C" w:rsidP="00CA7167">
      <w:pPr>
        <w:ind w:left="284" w:firstLine="424"/>
        <w:jc w:val="both"/>
      </w:pPr>
    </w:p>
    <w:p w:rsidR="0094132C" w:rsidRPr="000E6ED5" w:rsidRDefault="0094132C" w:rsidP="00CA7167">
      <w:pPr>
        <w:ind w:left="284" w:firstLine="424"/>
        <w:jc w:val="both"/>
      </w:pPr>
    </w:p>
    <w:p w:rsidR="00CA7167" w:rsidRPr="000E6ED5" w:rsidRDefault="00CA7167" w:rsidP="00CA7167">
      <w:pPr>
        <w:jc w:val="both"/>
      </w:pPr>
    </w:p>
    <w:p w:rsidR="00CA7167" w:rsidRPr="00153878" w:rsidRDefault="00CA7167" w:rsidP="00CA7167">
      <w:pPr>
        <w:pStyle w:val="a3"/>
      </w:pPr>
      <w:r w:rsidRPr="00153878">
        <w:t>Начальник управления образования,</w:t>
      </w:r>
    </w:p>
    <w:p w:rsidR="00CA7167" w:rsidRPr="00153878" w:rsidRDefault="00CA7167" w:rsidP="00CA7167">
      <w:pPr>
        <w:pStyle w:val="a3"/>
      </w:pPr>
      <w:r w:rsidRPr="00153878">
        <w:t>молодежной политики, физической культуры и спорта</w:t>
      </w:r>
    </w:p>
    <w:p w:rsidR="00CA7167" w:rsidRDefault="00CA7167" w:rsidP="00CA7167">
      <w:pPr>
        <w:pStyle w:val="a3"/>
      </w:pPr>
      <w:r w:rsidRPr="00153878">
        <w:t>администрации Батыревского района</w:t>
      </w:r>
      <w:r w:rsidRPr="00153878">
        <w:tab/>
      </w:r>
      <w:r w:rsidRPr="00153878">
        <w:tab/>
      </w:r>
      <w:r w:rsidRPr="00153878">
        <w:tab/>
      </w:r>
      <w:r w:rsidRPr="00153878">
        <w:tab/>
      </w:r>
      <w:r w:rsidR="0094132C">
        <w:t xml:space="preserve">  </w:t>
      </w:r>
      <w:r w:rsidRPr="00153878">
        <w:tab/>
      </w:r>
      <w:r w:rsidRPr="00153878">
        <w:tab/>
        <w:t>И.П.Рубцова</w:t>
      </w:r>
    </w:p>
    <w:p w:rsidR="00CA7167" w:rsidRDefault="00CA7167" w:rsidP="00CA7167">
      <w:pPr>
        <w:tabs>
          <w:tab w:val="left" w:pos="1820"/>
          <w:tab w:val="right" w:pos="9355"/>
        </w:tabs>
        <w:jc w:val="right"/>
        <w:rPr>
          <w:sz w:val="20"/>
          <w:szCs w:val="20"/>
        </w:rPr>
      </w:pPr>
    </w:p>
    <w:p w:rsidR="00CA7167" w:rsidRDefault="00CA7167" w:rsidP="00CA7167">
      <w:pPr>
        <w:tabs>
          <w:tab w:val="left" w:pos="1820"/>
          <w:tab w:val="right" w:pos="9355"/>
        </w:tabs>
        <w:jc w:val="right"/>
        <w:rPr>
          <w:sz w:val="20"/>
          <w:szCs w:val="20"/>
        </w:rPr>
      </w:pPr>
    </w:p>
    <w:p w:rsidR="00CA7167" w:rsidRDefault="00CA7167" w:rsidP="00CA7167">
      <w:pPr>
        <w:tabs>
          <w:tab w:val="left" w:pos="1820"/>
          <w:tab w:val="right" w:pos="9355"/>
        </w:tabs>
        <w:jc w:val="right"/>
        <w:rPr>
          <w:sz w:val="20"/>
          <w:szCs w:val="20"/>
        </w:rPr>
      </w:pPr>
    </w:p>
    <w:p w:rsidR="00280F4C" w:rsidRDefault="00280F4C"/>
    <w:sectPr w:rsidR="00280F4C" w:rsidSect="0028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4E1"/>
    <w:multiLevelType w:val="hybridMultilevel"/>
    <w:tmpl w:val="4C9EAE66"/>
    <w:lvl w:ilvl="0" w:tplc="FC02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7167"/>
    <w:rsid w:val="002076B2"/>
    <w:rsid w:val="00280F4C"/>
    <w:rsid w:val="0094132C"/>
    <w:rsid w:val="00CA7167"/>
    <w:rsid w:val="00EB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7167"/>
    <w:pPr>
      <w:keepNext/>
      <w:jc w:val="center"/>
      <w:outlineLvl w:val="4"/>
    </w:pPr>
    <w:rPr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7167"/>
    <w:rPr>
      <w:rFonts w:ascii="Times New Roman" w:eastAsia="Times New Roman" w:hAnsi="Times New Roman" w:cs="Times New Roman"/>
      <w:sz w:val="36"/>
      <w:szCs w:val="20"/>
      <w:lang/>
    </w:rPr>
  </w:style>
  <w:style w:type="paragraph" w:styleId="a3">
    <w:name w:val="No Spacing"/>
    <w:uiPriority w:val="1"/>
    <w:qFormat/>
    <w:rsid w:val="00CA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0DE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B0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cp:lastPrinted>2022-02-24T12:43:00Z</cp:lastPrinted>
  <dcterms:created xsi:type="dcterms:W3CDTF">2022-02-24T12:11:00Z</dcterms:created>
  <dcterms:modified xsi:type="dcterms:W3CDTF">2022-02-24T12:45:00Z</dcterms:modified>
</cp:coreProperties>
</file>