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2A" w:rsidRDefault="00005D5B">
      <w:r>
        <w:t>Советы родителям</w:t>
      </w:r>
      <w:r w:rsidRPr="00005D5B">
        <w:t xml:space="preserve"> </w:t>
      </w:r>
      <w:hyperlink r:id="rId5" w:history="1">
        <w:r w:rsidR="00AF00CC" w:rsidRPr="00D96A07">
          <w:rPr>
            <w:rStyle w:val="a3"/>
          </w:rPr>
          <w:t>https://nanya.ru/articles/child_nutrition/</w:t>
        </w:r>
      </w:hyperlink>
    </w:p>
    <w:p w:rsidR="00AF00CC" w:rsidRDefault="00AF00CC"/>
    <w:p w:rsidR="00AF00CC" w:rsidRDefault="00AF00CC"/>
    <w:p w:rsidR="00AF00CC" w:rsidRDefault="00AF00CC" w:rsidP="00AF00CC">
      <w:pPr>
        <w:numPr>
          <w:ilvl w:val="0"/>
          <w:numId w:val="2"/>
        </w:numPr>
        <w:spacing w:after="0" w:line="362" w:lineRule="atLeast"/>
        <w:ind w:left="225"/>
        <w:rPr>
          <w:rFonts w:ascii="Arial" w:hAnsi="Arial" w:cs="Arial"/>
        </w:rPr>
      </w:pPr>
      <w:hyperlink r:id="rId6" w:history="1">
        <w:r>
          <w:rPr>
            <w:rStyle w:val="a3"/>
            <w:color w:val="000000"/>
            <w:sz w:val="27"/>
            <w:szCs w:val="27"/>
            <w:u w:val="none"/>
            <w:bdr w:val="none" w:sz="0" w:space="0" w:color="auto" w:frame="1"/>
          </w:rPr>
          <w:t xml:space="preserve">Постановление Администрации </w:t>
        </w:r>
        <w:proofErr w:type="spellStart"/>
        <w:r>
          <w:rPr>
            <w:rStyle w:val="a3"/>
            <w:color w:val="000000"/>
            <w:sz w:val="27"/>
            <w:szCs w:val="27"/>
            <w:u w:val="none"/>
            <w:bdr w:val="none" w:sz="0" w:space="0" w:color="auto" w:frame="1"/>
          </w:rPr>
          <w:t>Моргаушского</w:t>
        </w:r>
        <w:proofErr w:type="spellEnd"/>
        <w:r>
          <w:rPr>
            <w:rStyle w:val="a3"/>
            <w:color w:val="000000"/>
            <w:sz w:val="27"/>
            <w:szCs w:val="27"/>
            <w:u w:val="none"/>
            <w:bdr w:val="none" w:sz="0" w:space="0" w:color="auto" w:frame="1"/>
          </w:rPr>
          <w:t xml:space="preserve"> района Чувашской Республики от 19.06.2018 №613 "Об установлении размера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на территории </w:t>
        </w:r>
        <w:proofErr w:type="spellStart"/>
        <w:r>
          <w:rPr>
            <w:rStyle w:val="a3"/>
            <w:color w:val="000000"/>
            <w:sz w:val="27"/>
            <w:szCs w:val="27"/>
            <w:u w:val="none"/>
            <w:bdr w:val="none" w:sz="0" w:space="0" w:color="auto" w:frame="1"/>
          </w:rPr>
          <w:t>Моргаушского</w:t>
        </w:r>
        <w:proofErr w:type="spellEnd"/>
        <w:r>
          <w:rPr>
            <w:rStyle w:val="a3"/>
            <w:color w:val="000000"/>
            <w:sz w:val="27"/>
            <w:szCs w:val="27"/>
            <w:u w:val="none"/>
            <w:bdr w:val="none" w:sz="0" w:space="0" w:color="auto" w:frame="1"/>
          </w:rPr>
          <w:t xml:space="preserve"> района Чувашской Республики</w:t>
        </w:r>
      </w:hyperlink>
    </w:p>
    <w:p w:rsidR="00AF00CC" w:rsidRDefault="00AF00CC" w:rsidP="00AF00CC">
      <w:pPr>
        <w:numPr>
          <w:ilvl w:val="0"/>
          <w:numId w:val="2"/>
        </w:numPr>
        <w:spacing w:after="0" w:line="362" w:lineRule="atLeast"/>
        <w:ind w:left="225"/>
        <w:rPr>
          <w:rFonts w:ascii="Arial" w:hAnsi="Arial" w:cs="Arial"/>
        </w:rPr>
      </w:pPr>
      <w:hyperlink r:id="rId7" w:history="1">
        <w:r>
          <w:rPr>
            <w:rStyle w:val="a3"/>
            <w:color w:val="000000"/>
            <w:sz w:val="27"/>
            <w:szCs w:val="27"/>
            <w:u w:val="none"/>
            <w:bdr w:val="none" w:sz="0" w:space="0" w:color="auto" w:frame="1"/>
          </w:rPr>
          <w:t>Приказ об организации питания в ДОО</w:t>
        </w:r>
      </w:hyperlink>
    </w:p>
    <w:p w:rsidR="00AF00CC" w:rsidRDefault="00AF00CC" w:rsidP="00AF00CC">
      <w:pPr>
        <w:numPr>
          <w:ilvl w:val="0"/>
          <w:numId w:val="2"/>
        </w:numPr>
        <w:spacing w:after="0" w:line="362" w:lineRule="atLeast"/>
        <w:ind w:left="225"/>
        <w:rPr>
          <w:rFonts w:ascii="Arial" w:hAnsi="Arial" w:cs="Arial"/>
        </w:rPr>
      </w:pPr>
      <w:hyperlink r:id="rId8" w:history="1">
        <w:r>
          <w:rPr>
            <w:rStyle w:val="a3"/>
            <w:color w:val="000000"/>
            <w:sz w:val="27"/>
            <w:szCs w:val="27"/>
            <w:u w:val="none"/>
            <w:bdr w:val="none" w:sz="0" w:space="0" w:color="auto" w:frame="1"/>
          </w:rPr>
          <w:t>Приказ об организации питания воспитанников</w:t>
        </w:r>
      </w:hyperlink>
    </w:p>
    <w:p w:rsidR="00AF00CC" w:rsidRDefault="00AF00CC" w:rsidP="00AF00CC">
      <w:pPr>
        <w:numPr>
          <w:ilvl w:val="0"/>
          <w:numId w:val="2"/>
        </w:numPr>
        <w:spacing w:after="0" w:line="362" w:lineRule="atLeast"/>
        <w:ind w:left="225"/>
        <w:rPr>
          <w:rFonts w:ascii="Arial" w:hAnsi="Arial" w:cs="Arial"/>
        </w:rPr>
      </w:pPr>
      <w:hyperlink r:id="rId9" w:history="1">
        <w:r>
          <w:rPr>
            <w:rStyle w:val="a3"/>
            <w:color w:val="000000"/>
            <w:sz w:val="27"/>
            <w:szCs w:val="27"/>
            <w:u w:val="none"/>
            <w:bdr w:val="none" w:sz="0" w:space="0" w:color="auto" w:frame="1"/>
          </w:rPr>
          <w:t>Положение об организации питания воспитанников</w:t>
        </w:r>
      </w:hyperlink>
    </w:p>
    <w:p w:rsidR="00AF00CC" w:rsidRDefault="00AF00CC" w:rsidP="00AF00CC">
      <w:pPr>
        <w:numPr>
          <w:ilvl w:val="0"/>
          <w:numId w:val="2"/>
        </w:numPr>
        <w:spacing w:after="0" w:line="362" w:lineRule="atLeast"/>
        <w:ind w:left="225"/>
        <w:rPr>
          <w:rFonts w:ascii="Arial" w:hAnsi="Arial" w:cs="Arial"/>
        </w:rPr>
      </w:pPr>
      <w:hyperlink r:id="rId10" w:history="1">
        <w:r>
          <w:rPr>
            <w:rStyle w:val="a3"/>
            <w:color w:val="000000"/>
            <w:sz w:val="27"/>
            <w:szCs w:val="27"/>
            <w:bdr w:val="none" w:sz="0" w:space="0" w:color="auto" w:frame="1"/>
          </w:rPr>
          <w:t>Советы родителям по организации питания детей дошкольного возраста</w:t>
        </w:r>
      </w:hyperlink>
    </w:p>
    <w:p w:rsidR="00AF00CC" w:rsidRDefault="00AF00CC" w:rsidP="00AF00CC">
      <w:pPr>
        <w:numPr>
          <w:ilvl w:val="0"/>
          <w:numId w:val="2"/>
        </w:numPr>
        <w:spacing w:after="0" w:line="362" w:lineRule="atLeast"/>
        <w:ind w:left="225"/>
        <w:rPr>
          <w:rFonts w:ascii="Arial" w:hAnsi="Arial" w:cs="Arial"/>
        </w:rPr>
      </w:pPr>
      <w:hyperlink r:id="rId11" w:history="1">
        <w:r>
          <w:rPr>
            <w:rStyle w:val="a3"/>
            <w:color w:val="000000"/>
            <w:sz w:val="27"/>
            <w:szCs w:val="27"/>
            <w:u w:val="none"/>
            <w:bdr w:val="none" w:sz="0" w:space="0" w:color="auto" w:frame="1"/>
          </w:rPr>
          <w:t>Рекомендации родителям по питанию дома</w:t>
        </w:r>
      </w:hyperlink>
    </w:p>
    <w:p w:rsidR="00AF00CC" w:rsidRDefault="00AF00CC">
      <w:bookmarkStart w:id="0" w:name="_GoBack"/>
      <w:bookmarkEnd w:id="0"/>
    </w:p>
    <w:sectPr w:rsidR="00AF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D7D"/>
    <w:multiLevelType w:val="multilevel"/>
    <w:tmpl w:val="D7B0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13F5D"/>
    <w:multiLevelType w:val="multilevel"/>
    <w:tmpl w:val="10F6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5B"/>
    <w:rsid w:val="00005D5B"/>
    <w:rsid w:val="00883A2A"/>
    <w:rsid w:val="00A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86AE5-F927-4A5B-BFA8-5523C76E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21.cap.ru/home/4067/2019/pitanie/prikaz%2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21.cap.ru/home/4067/2019/pitanie/prikaz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21.cap.ru/home/4067/2019/pitanie/sndt582e.pdf" TargetMode="External"/><Relationship Id="rId11" Type="http://schemas.openxmlformats.org/officeDocument/2006/relationships/hyperlink" Target="http://edu21.cap.ru/home/4067/2019/pitanie/rekomen.doc" TargetMode="External"/><Relationship Id="rId5" Type="http://schemas.openxmlformats.org/officeDocument/2006/relationships/hyperlink" Target="https://nanya.ru/articles/child_nutrition/" TargetMode="External"/><Relationship Id="rId10" Type="http://schemas.openxmlformats.org/officeDocument/2006/relationships/hyperlink" Target="http://www.nanya.ru/articles/child_nutri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21.cap.ru/home/4067/2019/pitanie/polozhenie%20ob%20org%20pi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2021-09-25T11:26:00Z</dcterms:created>
  <dcterms:modified xsi:type="dcterms:W3CDTF">2021-09-25T11:28:00Z</dcterms:modified>
</cp:coreProperties>
</file>