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C" w:rsidRDefault="00042D9C" w:rsidP="00386158">
      <w:pPr>
        <w:pStyle w:val="a3"/>
        <w:spacing w:before="0" w:beforeAutospacing="0" w:after="0" w:afterAutospacing="0"/>
        <w:jc w:val="center"/>
        <w:outlineLvl w:val="0"/>
      </w:pPr>
      <w:r>
        <w:t>Н</w:t>
      </w:r>
      <w:r w:rsidR="00386158">
        <w:t xml:space="preserve">епосредственно  образовательная деятельность по духовно – нравственному воспитанию </w:t>
      </w:r>
      <w:r>
        <w:t>«СОЦИОКУЛЬТУРНЫЕ ИСТОКИ»</w:t>
      </w:r>
    </w:p>
    <w:p w:rsidR="00386158" w:rsidRDefault="00042D9C" w:rsidP="00386158">
      <w:pPr>
        <w:pStyle w:val="a3"/>
        <w:spacing w:before="0" w:beforeAutospacing="0" w:after="0" w:afterAutospacing="0"/>
        <w:jc w:val="center"/>
      </w:pPr>
      <w:r>
        <w:t>Активное занятие:</w:t>
      </w:r>
      <w:r w:rsidR="00386158">
        <w:t xml:space="preserve"> </w:t>
      </w:r>
      <w:r>
        <w:t>«МАСТЕРА И РУКОДЕЛЬНИЦЫ»</w:t>
      </w:r>
    </w:p>
    <w:p w:rsidR="00042D9C" w:rsidRDefault="00386158" w:rsidP="00386158">
      <w:pPr>
        <w:pStyle w:val="a3"/>
        <w:spacing w:before="0" w:beforeAutospacing="0" w:after="0" w:afterAutospacing="0"/>
        <w:jc w:val="center"/>
      </w:pPr>
      <w:r>
        <w:t>(</w:t>
      </w:r>
      <w:r w:rsidR="00042D9C">
        <w:t>Подготовительная</w:t>
      </w:r>
      <w:r>
        <w:t xml:space="preserve"> к школе</w:t>
      </w:r>
      <w:r w:rsidR="00042D9C">
        <w:t xml:space="preserve"> группа</w:t>
      </w:r>
      <w:r>
        <w:t>)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Цель: Формирование духовно-нравственных качеств детей, 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закреплять знания о профессиях, мастерах и  «рукодельницах; уметь работать в паре, договариваться и приходить к общему решению; развивать знания  о качествах трудолюбивого человека; 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Задачи: 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1.Продолжать освоение социокультурной категории «мастера и рукодельницы»;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2</w:t>
      </w:r>
      <w:proofErr w:type="gramStart"/>
      <w:r>
        <w:t xml:space="preserve">  П</w:t>
      </w:r>
      <w:proofErr w:type="gramEnd"/>
      <w:r>
        <w:t>рививать уважение к людям труда, помочь раскрыть содержания понятия «мастера и рукодельницы»;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3. Развивать знания детей о профессиях, о качествах трудолюбивого человека;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4. Способствовать обогащению словаря детей пословицами и поговорками;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5. Воспитывать любовь к труду.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Планируемые результаты: Расширятся представления о значении труда в жизни человека; сформируются знания о мастерах и рукодельницах; научатся работать в паре, в </w:t>
      </w:r>
      <w:proofErr w:type="spellStart"/>
      <w:r>
        <w:t>микрогруппе</w:t>
      </w:r>
      <w:proofErr w:type="spellEnd"/>
      <w:r>
        <w:t>, договариваться и приходить к общему решению.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Интеграция областей: Социально-коммуникативное, художественно-эстетическое, речевое, физическое, познавательное.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Формы организации: Ресурсный круг, работа в паре, работа в </w:t>
      </w:r>
      <w:proofErr w:type="spellStart"/>
      <w:r>
        <w:t>микрогруппе</w:t>
      </w:r>
      <w:proofErr w:type="spellEnd"/>
      <w:r>
        <w:t>, индивидуальная, фронтальная.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Методы и приемы обучения: словесный (беседа, рассказ, объяснение); практическая работ</w:t>
      </w:r>
      <w:proofErr w:type="gramStart"/>
      <w:r>
        <w:t>а(</w:t>
      </w:r>
      <w:proofErr w:type="gramEnd"/>
      <w:r>
        <w:t xml:space="preserve">изготовление </w:t>
      </w:r>
      <w:proofErr w:type="spellStart"/>
      <w:r>
        <w:t>куколки-пеленашки</w:t>
      </w:r>
      <w:proofErr w:type="spellEnd"/>
      <w:r>
        <w:t xml:space="preserve"> из ткани), проблемно-поисковый, (рассматривание иллюстрации, отгадывание загадок); игра-хоровод. ИКТ.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Игра «Соедини умельца с его изделием» </w:t>
      </w:r>
      <w:proofErr w:type="gramStart"/>
      <w:r>
        <w:t xml:space="preserve">( </w:t>
      </w:r>
      <w:proofErr w:type="gramEnd"/>
      <w:r>
        <w:t>кузнец, кружевница, художник, столяр, швея, плотник, повар; пирог, рубашка, стул, кружево, дом, роспись, подкова).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Слайды с умельцами.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Игра «Назови предмет или инструмент»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Карточки с отгадками: рубанок, иголка с ниткой, молоток, краски и кисть, скрипка.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Для куколки - </w:t>
      </w:r>
      <w:proofErr w:type="spellStart"/>
      <w:r>
        <w:t>пеленашки</w:t>
      </w:r>
      <w:proofErr w:type="spellEnd"/>
      <w:r>
        <w:t>: лоскуток ткани 20+20см, вата, атласная лента.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ИКТ: Игра «Угадай профессию» (работа с интерактивной доской)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Подготовительная работа: 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Чтение произведений П.П.Бажова «Каменный цветок», К.Д.Ушинского «Как рубашка в поле выросла». Предварительная работа с пословицами и поговорками о труде.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Организация выставки рисунков и поделок по теме «Мастера и рукодельницы»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Участники выставки (педагоги, родители, воспитанники).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2579A7">
      <w:pPr>
        <w:pStyle w:val="a3"/>
        <w:spacing w:before="0" w:beforeAutospacing="0" w:after="0" w:afterAutospacing="0"/>
        <w:outlineLvl w:val="0"/>
      </w:pPr>
      <w:r>
        <w:t>Звучит русская народная мелодия в записи.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lastRenderedPageBreak/>
        <w:t xml:space="preserve">Выставка в музыкальном зале «Мастера и рукодельницы». Все экспонаты изготовлены своими руками (родителями, сотрудниками и детьми). </w:t>
      </w:r>
      <w:proofErr w:type="gramStart"/>
      <w:r>
        <w:t>Вышивка, изделия из дерева, из бисера, кружева, валяние, вязаные изделия, игрушки, поделки).</w:t>
      </w:r>
      <w:proofErr w:type="gramEnd"/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1 этап. Вводная часть: 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Приветствие.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Воспитатель: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-Рады гостям,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Как добрым вестям!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Всех привечаем,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Душевно встречаем!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- Ребята, послушайте стихотворение, которое нам прочитает …: Ребенок читает стихотворение: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«Кто на свете самый главный, Самый добрый, самый славный, Кто он? Как его зовут?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Ну, конечно, это – Труд! Кто на свете самый умный, Самый старый, самый юный? Кто он? Как его зовут?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Ну, конечно, это - Труд!</w:t>
      </w:r>
    </w:p>
    <w:p w:rsidR="00042D9C" w:rsidRDefault="00042D9C" w:rsidP="00EC4187">
      <w:pPr>
        <w:pStyle w:val="a3"/>
        <w:spacing w:before="0" w:beforeAutospacing="0" w:after="0" w:afterAutospacing="0"/>
      </w:pPr>
    </w:p>
    <w:p w:rsidR="00042D9C" w:rsidRDefault="00042D9C" w:rsidP="00EC4187">
      <w:pPr>
        <w:pStyle w:val="a3"/>
        <w:spacing w:before="0" w:beforeAutospacing="0" w:after="0" w:afterAutospacing="0"/>
      </w:pPr>
      <w:r>
        <w:t>- Что поэт воспевает в этом стихотворении. (Труд). Сегодня мы с вами поговорим о труде взрослых, о мастерах и рукодельницах.</w:t>
      </w:r>
    </w:p>
    <w:p w:rsidR="00042D9C" w:rsidRDefault="00042D9C" w:rsidP="00EC4187">
      <w:pPr>
        <w:pStyle w:val="a3"/>
        <w:spacing w:before="0" w:beforeAutospacing="0" w:after="0" w:afterAutospacing="0"/>
      </w:pPr>
      <w:r>
        <w:t>- И я вас всех приглашаю на нашу выставку «Мастера и рукодельницы»</w:t>
      </w:r>
    </w:p>
    <w:p w:rsidR="00042D9C" w:rsidRDefault="00042D9C" w:rsidP="00EC4187">
      <w:pPr>
        <w:pStyle w:val="a3"/>
        <w:spacing w:before="0" w:beforeAutospacing="0" w:after="0" w:afterAutospacing="0"/>
      </w:pPr>
    </w:p>
    <w:p w:rsidR="00042D9C" w:rsidRDefault="00042D9C" w:rsidP="00EC4187">
      <w:pPr>
        <w:pStyle w:val="a3"/>
        <w:spacing w:before="0" w:beforeAutospacing="0" w:after="0" w:afterAutospacing="0"/>
      </w:pPr>
      <w:r>
        <w:t>Рассматривание изделий на выставке. Беседа о значении труда в жизни каждого человека, о том, кого называют мастером и рукодельницей.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2 этап. Актуализация опорных знаний и умений.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Работа в ресурсном кругу.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- А теперь, ребята, встаньте, пожалуйста, в круг, касаясь друг друга плечами. Чувствуете тепло соседа? Давайте, сейчас </w:t>
      </w:r>
      <w:proofErr w:type="gramStart"/>
      <w:r>
        <w:t>расскажем</w:t>
      </w:r>
      <w:proofErr w:type="gramEnd"/>
      <w:r>
        <w:t xml:space="preserve"> друг другу, кем работают ваши родители. Не забывайте ласково задеть соседа, говоря слова, и улыбнуться.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. Дети встают в круг, рассказывают, кем работают их родители.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Работа в </w:t>
      </w:r>
      <w:proofErr w:type="spellStart"/>
      <w:r>
        <w:t>микрогруппе</w:t>
      </w:r>
      <w:proofErr w:type="spellEnd"/>
      <w:r>
        <w:t>: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Игра «Угадай предмет или инструмент»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 с карточками)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Как вы думаете, каким мастерам необходимы эти инструменты?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Загадки: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1. У конька, у горбунка </w:t>
      </w:r>
      <w:proofErr w:type="gramStart"/>
      <w:r>
        <w:t>-Д</w:t>
      </w:r>
      <w:proofErr w:type="gramEnd"/>
      <w:r>
        <w:t>еревянные бока.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У него из-под копыт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Стружка белая летит. (Рубанок)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2. Разноцветные сестрицы</w:t>
      </w:r>
      <w:proofErr w:type="gramStart"/>
      <w:r>
        <w:t xml:space="preserve"> З</w:t>
      </w:r>
      <w:proofErr w:type="gramEnd"/>
      <w:r>
        <w:t>аскучали без водицы. Дядя длинный и худой носит воду бородой.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И сестрицы вместе с ним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Нарисуют дом и дым. (Краски и кисти)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3.Железная рыбка ныряет,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А хвост на волне оставляет. (Иголка с ниткой)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lastRenderedPageBreak/>
        <w:t>4.Ни минуты не молчал,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Все стучал, стучал, стучал. (Молоток)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5.В лесу </w:t>
      </w:r>
      <w:proofErr w:type="gramStart"/>
      <w:r>
        <w:t>вырезана</w:t>
      </w:r>
      <w:proofErr w:type="gramEnd"/>
      <w:r>
        <w:t xml:space="preserve">, Гладко вытесана, </w:t>
      </w:r>
    </w:p>
    <w:p w:rsidR="00042D9C" w:rsidRDefault="00042D9C" w:rsidP="00512A9E">
      <w:pPr>
        <w:pStyle w:val="a3"/>
        <w:spacing w:before="0" w:beforeAutospacing="0" w:after="0" w:afterAutospacing="0"/>
      </w:pPr>
      <w:proofErr w:type="gramStart"/>
      <w:r>
        <w:t>Поет</w:t>
      </w:r>
      <w:proofErr w:type="gramEnd"/>
      <w:r>
        <w:t xml:space="preserve"> заливается.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Как называется? (Скрипка)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Дети выбирают из множества картинок нужную отгадку.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Работа в парах: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Задание (ИКТ): внимательно рассмотрите иллюстрации. Соедините линией иллюстрации, соответствующие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по содержанию друг другу.</w:t>
      </w:r>
    </w:p>
    <w:p w:rsidR="00042D9C" w:rsidRDefault="00042D9C" w:rsidP="002579A7">
      <w:pPr>
        <w:pStyle w:val="a3"/>
        <w:spacing w:before="0" w:beforeAutospacing="0" w:after="0" w:afterAutospacing="0"/>
        <w:outlineLvl w:val="0"/>
      </w:pPr>
      <w:r>
        <w:t>Обсуждение 1. В чем проявляется мастерство этих умельцев?</w:t>
      </w:r>
    </w:p>
    <w:p w:rsidR="00042D9C" w:rsidRDefault="00042D9C" w:rsidP="002579A7">
      <w:pPr>
        <w:pStyle w:val="a3"/>
        <w:spacing w:before="0" w:beforeAutospacing="0" w:after="0" w:afterAutospacing="0"/>
        <w:outlineLvl w:val="0"/>
      </w:pPr>
    </w:p>
    <w:p w:rsidR="00042D9C" w:rsidRDefault="00042D9C" w:rsidP="002579A7">
      <w:pPr>
        <w:pStyle w:val="a3"/>
        <w:spacing w:before="0" w:beforeAutospacing="0" w:after="0" w:afterAutospacing="0"/>
        <w:outlineLvl w:val="0"/>
      </w:pPr>
      <w:r>
        <w:t>Работа с Интерактивной доской: «Угадай профессию»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Работа в </w:t>
      </w:r>
      <w:proofErr w:type="spellStart"/>
      <w:r>
        <w:t>микрогруппе</w:t>
      </w:r>
      <w:proofErr w:type="spellEnd"/>
      <w:r>
        <w:t xml:space="preserve"> с пословицами: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«Дорога не работа, дорого умение»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«Каков мастер, такова и работа»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«Без хорошего труда нет плода»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Вопросы: Как вы думаете, чему нас учат пословицы, которые я вам сейчас прочитала? Какая пословица вам больше всего понравилась? Почему? Какие вы знаете пословицы о труде и мастерстве?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Физкультминутка.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Исполняется хоровод с куклой под русскую народную песню «Хоровод – оберег».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Все дети встают в круг, в центре водящий с куклой в руках. Все двигаются по кругу и поют.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Идем мы все по кругу по кругу, по кругу,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Приветствуя, друг друга друг, друга, друг друга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С куклой ты попрыгаешь?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Попрыгаю, попрыгаю!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А ты ножками подрыгаешь?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Подрыгаю, подрыгаю!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А ты ручками похлопаешь?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Похлопаю, похлопаю!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А ты ножками потопаешь?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Потопаю, потопаю!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Ручками помашем?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Помашем, помашем!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-А потом попляшем?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Попляшем, попляшем!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3 этап. Основной этап.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- Вы, ребята, наверное, слышали, что про некоторых взрослых говорят: «Это – рукодельница», а «этот – мастер». Кто такая рукодельница? А кто такой мастер?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lastRenderedPageBreak/>
        <w:t>- Да, это тоже умелец. Человек, который знает свое дело и умело его выполняет. И главное - он любит свое</w:t>
      </w:r>
      <w:bookmarkStart w:id="0" w:name="_GoBack"/>
      <w:bookmarkEnd w:id="0"/>
      <w:r>
        <w:t xml:space="preserve"> дело, про такого мастера говорят: «Он работает с душой». С любовью выполненная работа, мастером и рукодельницей радует и греет душу людям. Иногда увлечение  так человека привлекает, захватывает, так ему нравится заниматься любимым делом, что он и профессию выбирает, связанную со своим увлечением.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2579A7">
      <w:pPr>
        <w:pStyle w:val="a3"/>
        <w:spacing w:before="0" w:beforeAutospacing="0" w:after="0" w:afterAutospacing="0"/>
        <w:outlineLvl w:val="0"/>
      </w:pPr>
      <w:r>
        <w:t>Входит Рукодельница, достает из сундука тряпичную куклу.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Рукодельница: - Ребята, а Вы любите играть? Вспомните, как много у нас игрушек, и все разные. Назовите свои любимые игрушки.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Из каких материалов они сделаны? Что умеют делать ваши игрушки? Откуда они берутся?</w:t>
      </w:r>
    </w:p>
    <w:p w:rsidR="00042D9C" w:rsidRDefault="00042D9C" w:rsidP="00512A9E">
      <w:pPr>
        <w:pStyle w:val="a3"/>
        <w:spacing w:before="0" w:beforeAutospacing="0" w:after="0" w:afterAutospacing="0"/>
      </w:pPr>
      <w:r>
        <w:t>- А вот в старину ребятишки не могли и мечтать о таких чудесах. Их игрушки были просты и неприхотливы.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И чаще всего их мастерили сами родители долгими, длинными вечерами. Или приобретали игрушки на ярмарках. Их делали игрушечных дел мастера и потом продавали на ярмарках.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- До чего же хороши старинные игрушки! И это не удивительно – ведь мастера вкладывали в игрушку всю свою фантазию, любовь, душу. Ребята, а Вы хотите сами стать игрушечных дел мастерами и сделать самую старинную игрушку - тряпичную куклу?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- Перед вами на столе лежит кусочек ткани – лоскуток (какой он формы?) Из него мы с вами сделаем самую старинную русскую куклу – </w:t>
      </w:r>
      <w:proofErr w:type="spellStart"/>
      <w:r>
        <w:t>пеленашку</w:t>
      </w:r>
      <w:proofErr w:type="spellEnd"/>
      <w:r>
        <w:t xml:space="preserve">. Это не просто кукла – в старину верили, что она может защитить ребенка от всякого зла, болезней. Ее клали в колыбель к младенцу. Положите лоскуток перед собой так, чтобы сверху был один уголок, а внизу – другой. В середину положите кусочек ваты. Загнем верхний уголок вниз, а нижний – наверх, </w:t>
      </w:r>
      <w:proofErr w:type="gramStart"/>
      <w:r>
        <w:t>свернем</w:t>
      </w:r>
      <w:proofErr w:type="gramEnd"/>
      <w:r>
        <w:t xml:space="preserve"> левый и правый уголки – получилась </w:t>
      </w:r>
      <w:proofErr w:type="spellStart"/>
      <w:r>
        <w:t>куколка-пеленашка</w:t>
      </w:r>
      <w:proofErr w:type="spellEnd"/>
      <w:r>
        <w:t>. Завяжем вокруг нее атласную ленточку.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 Выполняют практическую часть, изготавливают куколку - </w:t>
      </w:r>
      <w:proofErr w:type="spellStart"/>
      <w:r>
        <w:t>пеленашку</w:t>
      </w:r>
      <w:proofErr w:type="spellEnd"/>
      <w:r>
        <w:t>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2579A7">
      <w:pPr>
        <w:pStyle w:val="a3"/>
        <w:spacing w:before="0" w:beforeAutospacing="0" w:after="0" w:afterAutospacing="0"/>
        <w:outlineLvl w:val="0"/>
      </w:pPr>
      <w:r>
        <w:t>Самостоятельная работа под русскую народную мелодию.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4 этап. Итоги занятия. Рефлексия.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Воспитатель: - Ребята, давайте друг другу пожелаем что-нибудь </w:t>
      </w:r>
      <w:proofErr w:type="gramStart"/>
      <w:r>
        <w:t>хорошего</w:t>
      </w:r>
      <w:proofErr w:type="gramEnd"/>
      <w:r>
        <w:t xml:space="preserve"> и доброго.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 xml:space="preserve">- Подумайте, чтобы вы </w:t>
      </w:r>
      <w:proofErr w:type="gramStart"/>
      <w:r>
        <w:t>доброго</w:t>
      </w:r>
      <w:proofErr w:type="gramEnd"/>
      <w:r>
        <w:t xml:space="preserve"> и хорошего пожелали человеку, которому сделали оберег? Кто придумал – выйдет в круг, произнесет свое доброе пожелание, вытянет руку вперед и положит ее сверху на мою ладонь или на ладонь ребенка, уже высказавшего свое пожелание.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Начинает воспитатель: «Я хочу вам всем пожелать мира и добра!» После того как все выскажут свои пожелания.</w:t>
      </w:r>
    </w:p>
    <w:p w:rsidR="00042D9C" w:rsidRDefault="00042D9C" w:rsidP="00512A9E">
      <w:pPr>
        <w:pStyle w:val="a3"/>
        <w:spacing w:before="0" w:beforeAutospacing="0" w:after="0" w:afterAutospacing="0"/>
      </w:pPr>
    </w:p>
    <w:p w:rsidR="00042D9C" w:rsidRDefault="00042D9C" w:rsidP="00512A9E">
      <w:pPr>
        <w:pStyle w:val="a3"/>
        <w:spacing w:before="0" w:beforeAutospacing="0" w:after="0" w:afterAutospacing="0"/>
      </w:pPr>
      <w:r>
        <w:t>Воспитатель тихонько раскачивает все ладошки со словами: - Пусть наши пожелания услышат все и пусть они сбудутся! - Подталкивает лежащие на его ладони, ладони детей вверх, как будто рассыпая их.</w:t>
      </w:r>
    </w:p>
    <w:p w:rsidR="00042D9C" w:rsidRDefault="00042D9C"/>
    <w:sectPr w:rsidR="00042D9C" w:rsidSect="0096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9E"/>
    <w:rsid w:val="00042D9C"/>
    <w:rsid w:val="000E0F82"/>
    <w:rsid w:val="00114377"/>
    <w:rsid w:val="002579A7"/>
    <w:rsid w:val="003729A7"/>
    <w:rsid w:val="00382414"/>
    <w:rsid w:val="00386158"/>
    <w:rsid w:val="003E3E25"/>
    <w:rsid w:val="00480742"/>
    <w:rsid w:val="00512A9E"/>
    <w:rsid w:val="00524ED4"/>
    <w:rsid w:val="00564212"/>
    <w:rsid w:val="005A0F39"/>
    <w:rsid w:val="006F6EEA"/>
    <w:rsid w:val="00787281"/>
    <w:rsid w:val="007D3721"/>
    <w:rsid w:val="007F7402"/>
    <w:rsid w:val="0080180A"/>
    <w:rsid w:val="0080756F"/>
    <w:rsid w:val="00820C44"/>
    <w:rsid w:val="00855178"/>
    <w:rsid w:val="00963648"/>
    <w:rsid w:val="00A740CF"/>
    <w:rsid w:val="00AB7C4A"/>
    <w:rsid w:val="00B42E70"/>
    <w:rsid w:val="00C709A6"/>
    <w:rsid w:val="00C74E3A"/>
    <w:rsid w:val="00D61D40"/>
    <w:rsid w:val="00E012D9"/>
    <w:rsid w:val="00EA0288"/>
    <w:rsid w:val="00EC4187"/>
    <w:rsid w:val="00EC7A0D"/>
    <w:rsid w:val="00ED31C3"/>
    <w:rsid w:val="00F23CD5"/>
    <w:rsid w:val="00FA0C5A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12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2579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E0F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1125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Методический</cp:lastModifiedBy>
  <cp:revision>10</cp:revision>
  <dcterms:created xsi:type="dcterms:W3CDTF">2021-12-06T10:06:00Z</dcterms:created>
  <dcterms:modified xsi:type="dcterms:W3CDTF">2022-02-21T13:00:00Z</dcterms:modified>
</cp:coreProperties>
</file>