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00" w:rsidRPr="00E6129E" w:rsidRDefault="006E4700" w:rsidP="00E6129E">
      <w:pPr>
        <w:tabs>
          <w:tab w:val="left" w:pos="0"/>
        </w:tabs>
        <w:ind w:hanging="284"/>
        <w:jc w:val="both"/>
        <w:rPr>
          <w:sz w:val="24"/>
          <w:szCs w:val="24"/>
        </w:rPr>
      </w:pPr>
    </w:p>
    <w:p w:rsidR="00187B5A" w:rsidRDefault="00187B5A" w:rsidP="00E6129E">
      <w:pPr>
        <w:tabs>
          <w:tab w:val="left" w:pos="0"/>
        </w:tabs>
        <w:ind w:hanging="284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  <w:gridCol w:w="4978"/>
      </w:tblGrid>
      <w:tr w:rsidR="00187B5A" w:rsidTr="00187B5A">
        <w:tc>
          <w:tcPr>
            <w:tcW w:w="4978" w:type="dxa"/>
          </w:tcPr>
          <w:p w:rsidR="00187B5A" w:rsidRPr="00187B5A" w:rsidRDefault="00187B5A" w:rsidP="00187B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87B5A">
              <w:rPr>
                <w:sz w:val="24"/>
                <w:szCs w:val="24"/>
              </w:rPr>
              <w:t xml:space="preserve">Согласовано </w:t>
            </w:r>
          </w:p>
          <w:p w:rsidR="00187B5A" w:rsidRDefault="00187B5A" w:rsidP="00187B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87B5A">
              <w:rPr>
                <w:sz w:val="24"/>
                <w:szCs w:val="24"/>
              </w:rPr>
              <w:t xml:space="preserve">Управляющим советом </w:t>
            </w:r>
          </w:p>
          <w:p w:rsidR="00187B5A" w:rsidRPr="00187B5A" w:rsidRDefault="00187B5A" w:rsidP="00187B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87B5A">
              <w:rPr>
                <w:sz w:val="24"/>
                <w:szCs w:val="24"/>
              </w:rPr>
              <w:t>МБОУ «Ишлейская СОШ»</w:t>
            </w:r>
          </w:p>
          <w:p w:rsidR="00187B5A" w:rsidRPr="00187B5A" w:rsidRDefault="00187B5A" w:rsidP="00187B5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31.08. </w:t>
            </w:r>
            <w:r w:rsidRPr="00187B5A">
              <w:rPr>
                <w:sz w:val="24"/>
                <w:szCs w:val="24"/>
              </w:rPr>
              <w:t>2021г</w:t>
            </w:r>
          </w:p>
        </w:tc>
        <w:tc>
          <w:tcPr>
            <w:tcW w:w="4978" w:type="dxa"/>
          </w:tcPr>
          <w:p w:rsidR="00187B5A" w:rsidRDefault="00187B5A" w:rsidP="00E612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87B5A">
              <w:rPr>
                <w:sz w:val="24"/>
                <w:szCs w:val="24"/>
              </w:rPr>
              <w:t>Утверждено приказом</w:t>
            </w:r>
          </w:p>
          <w:p w:rsidR="00187B5A" w:rsidRPr="00187B5A" w:rsidRDefault="00187B5A" w:rsidP="00E612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87B5A">
              <w:rPr>
                <w:sz w:val="24"/>
                <w:szCs w:val="24"/>
              </w:rPr>
              <w:t xml:space="preserve">  №33 от 31.08.2021г</w:t>
            </w:r>
          </w:p>
        </w:tc>
      </w:tr>
    </w:tbl>
    <w:p w:rsidR="00187B5A" w:rsidRDefault="00187B5A" w:rsidP="00E6129E">
      <w:pPr>
        <w:tabs>
          <w:tab w:val="left" w:pos="0"/>
        </w:tabs>
        <w:ind w:hanging="284"/>
        <w:jc w:val="center"/>
        <w:rPr>
          <w:b/>
          <w:sz w:val="24"/>
          <w:szCs w:val="24"/>
        </w:rPr>
      </w:pPr>
    </w:p>
    <w:p w:rsidR="00187B5A" w:rsidRDefault="00187B5A" w:rsidP="00E6129E">
      <w:pPr>
        <w:tabs>
          <w:tab w:val="left" w:pos="0"/>
        </w:tabs>
        <w:ind w:hanging="284"/>
        <w:jc w:val="center"/>
        <w:rPr>
          <w:b/>
          <w:sz w:val="24"/>
          <w:szCs w:val="24"/>
        </w:rPr>
      </w:pPr>
    </w:p>
    <w:p w:rsidR="00187B5A" w:rsidRDefault="00187B5A" w:rsidP="00E6129E">
      <w:pPr>
        <w:tabs>
          <w:tab w:val="left" w:pos="0"/>
        </w:tabs>
        <w:ind w:hanging="284"/>
        <w:jc w:val="center"/>
        <w:rPr>
          <w:b/>
          <w:sz w:val="24"/>
          <w:szCs w:val="24"/>
        </w:rPr>
      </w:pPr>
    </w:p>
    <w:p w:rsidR="00187B5A" w:rsidRDefault="00187B5A" w:rsidP="00E6129E">
      <w:pPr>
        <w:tabs>
          <w:tab w:val="left" w:pos="0"/>
        </w:tabs>
        <w:ind w:hanging="284"/>
        <w:jc w:val="center"/>
        <w:rPr>
          <w:b/>
          <w:sz w:val="24"/>
          <w:szCs w:val="24"/>
        </w:rPr>
      </w:pPr>
    </w:p>
    <w:p w:rsidR="00187B5A" w:rsidRDefault="00187B5A" w:rsidP="00E6129E">
      <w:pPr>
        <w:tabs>
          <w:tab w:val="left" w:pos="0"/>
        </w:tabs>
        <w:ind w:hanging="284"/>
        <w:jc w:val="center"/>
        <w:rPr>
          <w:b/>
          <w:sz w:val="24"/>
          <w:szCs w:val="24"/>
        </w:rPr>
      </w:pPr>
    </w:p>
    <w:p w:rsidR="00187B5A" w:rsidRDefault="00187B5A" w:rsidP="00E6129E">
      <w:pPr>
        <w:tabs>
          <w:tab w:val="left" w:pos="0"/>
        </w:tabs>
        <w:ind w:hanging="284"/>
        <w:jc w:val="center"/>
        <w:rPr>
          <w:b/>
          <w:sz w:val="24"/>
          <w:szCs w:val="24"/>
        </w:rPr>
      </w:pPr>
    </w:p>
    <w:p w:rsidR="001561C9" w:rsidRPr="00AF511F" w:rsidRDefault="001561C9" w:rsidP="00E6129E">
      <w:pPr>
        <w:tabs>
          <w:tab w:val="left" w:pos="0"/>
        </w:tabs>
        <w:ind w:hanging="284"/>
        <w:jc w:val="center"/>
        <w:rPr>
          <w:b/>
          <w:sz w:val="24"/>
          <w:szCs w:val="24"/>
        </w:rPr>
      </w:pPr>
      <w:r w:rsidRPr="00AF511F">
        <w:rPr>
          <w:b/>
          <w:sz w:val="24"/>
          <w:szCs w:val="24"/>
        </w:rPr>
        <w:t>Положение о комиссии общественного контроля</w:t>
      </w:r>
    </w:p>
    <w:p w:rsidR="006F4F3E" w:rsidRDefault="003A4D23" w:rsidP="00E6129E">
      <w:pPr>
        <w:tabs>
          <w:tab w:val="left" w:pos="0"/>
        </w:tabs>
        <w:ind w:hanging="284"/>
        <w:jc w:val="center"/>
        <w:rPr>
          <w:b/>
          <w:sz w:val="24"/>
          <w:szCs w:val="24"/>
        </w:rPr>
      </w:pPr>
      <w:r w:rsidRPr="00AF511F">
        <w:rPr>
          <w:b/>
          <w:sz w:val="24"/>
          <w:szCs w:val="24"/>
        </w:rPr>
        <w:t>о</w:t>
      </w:r>
      <w:r w:rsidR="001561C9" w:rsidRPr="00AF511F">
        <w:rPr>
          <w:b/>
          <w:sz w:val="24"/>
          <w:szCs w:val="24"/>
        </w:rPr>
        <w:t xml:space="preserve">рганизации и качества питания </w:t>
      </w:r>
      <w:proofErr w:type="gramStart"/>
      <w:r w:rsidR="001561C9" w:rsidRPr="00AF511F">
        <w:rPr>
          <w:b/>
          <w:sz w:val="24"/>
          <w:szCs w:val="24"/>
        </w:rPr>
        <w:t>обучающихся</w:t>
      </w:r>
      <w:proofErr w:type="gramEnd"/>
    </w:p>
    <w:p w:rsidR="001561C9" w:rsidRPr="00AF511F" w:rsidRDefault="001561C9" w:rsidP="00E6129E">
      <w:pPr>
        <w:tabs>
          <w:tab w:val="left" w:pos="0"/>
        </w:tabs>
        <w:ind w:hanging="284"/>
        <w:jc w:val="center"/>
        <w:rPr>
          <w:b/>
          <w:sz w:val="24"/>
          <w:szCs w:val="24"/>
        </w:rPr>
      </w:pPr>
      <w:r w:rsidRPr="00AF511F">
        <w:rPr>
          <w:b/>
          <w:sz w:val="24"/>
          <w:szCs w:val="24"/>
        </w:rPr>
        <w:t xml:space="preserve"> МБОУ «Ишлейская СОШ» </w:t>
      </w:r>
      <w:proofErr w:type="spellStart"/>
      <w:r w:rsidRPr="00AF511F">
        <w:rPr>
          <w:b/>
          <w:sz w:val="24"/>
          <w:szCs w:val="24"/>
        </w:rPr>
        <w:t>Чебоксарского</w:t>
      </w:r>
      <w:proofErr w:type="spellEnd"/>
      <w:r w:rsidRPr="00AF511F">
        <w:rPr>
          <w:b/>
          <w:sz w:val="24"/>
          <w:szCs w:val="24"/>
        </w:rPr>
        <w:t xml:space="preserve"> района Чувашской Республики.</w:t>
      </w:r>
    </w:p>
    <w:p w:rsidR="001561C9" w:rsidRPr="00E6129E" w:rsidRDefault="001561C9" w:rsidP="00E6129E">
      <w:pPr>
        <w:tabs>
          <w:tab w:val="left" w:pos="0"/>
        </w:tabs>
        <w:ind w:hanging="284"/>
        <w:jc w:val="center"/>
        <w:rPr>
          <w:sz w:val="24"/>
          <w:szCs w:val="24"/>
        </w:rPr>
      </w:pPr>
    </w:p>
    <w:p w:rsidR="001561C9" w:rsidRPr="00E6129E" w:rsidRDefault="001561C9" w:rsidP="00E6129E">
      <w:pPr>
        <w:tabs>
          <w:tab w:val="left" w:pos="0"/>
        </w:tabs>
        <w:ind w:hanging="284"/>
        <w:jc w:val="both"/>
        <w:rPr>
          <w:sz w:val="24"/>
          <w:szCs w:val="24"/>
        </w:rPr>
      </w:pPr>
    </w:p>
    <w:p w:rsidR="001561C9" w:rsidRPr="00E6129E" w:rsidRDefault="001561C9" w:rsidP="00E6129E">
      <w:pPr>
        <w:tabs>
          <w:tab w:val="left" w:pos="0"/>
        </w:tabs>
        <w:ind w:hanging="284"/>
        <w:jc w:val="both"/>
        <w:rPr>
          <w:sz w:val="24"/>
          <w:szCs w:val="24"/>
        </w:rPr>
      </w:pPr>
    </w:p>
    <w:p w:rsidR="001561C9" w:rsidRPr="00D06B66" w:rsidRDefault="00D06B66" w:rsidP="00E6129E">
      <w:pPr>
        <w:tabs>
          <w:tab w:val="left" w:pos="0"/>
        </w:tabs>
        <w:ind w:hanging="284"/>
        <w:jc w:val="both"/>
        <w:rPr>
          <w:b/>
          <w:sz w:val="24"/>
          <w:szCs w:val="24"/>
        </w:rPr>
      </w:pPr>
      <w:r w:rsidRPr="00D06B66">
        <w:rPr>
          <w:b/>
          <w:sz w:val="24"/>
          <w:szCs w:val="24"/>
        </w:rPr>
        <w:t>1.</w:t>
      </w:r>
      <w:r w:rsidR="001561C9" w:rsidRPr="00D06B66">
        <w:rPr>
          <w:b/>
          <w:sz w:val="24"/>
          <w:szCs w:val="24"/>
        </w:rPr>
        <w:t>Общие положения.</w:t>
      </w:r>
    </w:p>
    <w:p w:rsidR="003071EA" w:rsidRPr="00E6129E" w:rsidRDefault="003071EA" w:rsidP="00E6129E">
      <w:pPr>
        <w:tabs>
          <w:tab w:val="left" w:pos="0"/>
        </w:tabs>
        <w:ind w:hanging="284"/>
        <w:jc w:val="both"/>
        <w:rPr>
          <w:sz w:val="24"/>
          <w:szCs w:val="24"/>
        </w:rPr>
      </w:pPr>
      <w:r w:rsidRPr="00E6129E">
        <w:rPr>
          <w:sz w:val="24"/>
          <w:szCs w:val="24"/>
        </w:rPr>
        <w:t>1.1.</w:t>
      </w:r>
      <w:r w:rsidR="001561C9" w:rsidRPr="00E6129E">
        <w:rPr>
          <w:sz w:val="24"/>
          <w:szCs w:val="24"/>
        </w:rPr>
        <w:t xml:space="preserve">Положение о комиссии общественного контроля организации и качества </w:t>
      </w:r>
      <w:proofErr w:type="gramStart"/>
      <w:r w:rsidR="001561C9" w:rsidRPr="00E6129E">
        <w:rPr>
          <w:sz w:val="24"/>
          <w:szCs w:val="24"/>
        </w:rPr>
        <w:t>питания</w:t>
      </w:r>
      <w:proofErr w:type="gramEnd"/>
      <w:r w:rsidR="001561C9" w:rsidRPr="00E6129E">
        <w:rPr>
          <w:sz w:val="24"/>
          <w:szCs w:val="24"/>
        </w:rPr>
        <w:t xml:space="preserve"> обучающихся МБОУ «Ишлейская </w:t>
      </w:r>
      <w:r w:rsidR="006F4F3E">
        <w:rPr>
          <w:sz w:val="24"/>
          <w:szCs w:val="24"/>
        </w:rPr>
        <w:t>средняя общеобразовательная школа</w:t>
      </w:r>
      <w:r w:rsidR="001561C9" w:rsidRPr="00E6129E">
        <w:rPr>
          <w:sz w:val="24"/>
          <w:szCs w:val="24"/>
        </w:rPr>
        <w:t xml:space="preserve">» </w:t>
      </w:r>
      <w:proofErr w:type="spellStart"/>
      <w:r w:rsidR="001561C9" w:rsidRPr="00E6129E">
        <w:rPr>
          <w:sz w:val="24"/>
          <w:szCs w:val="24"/>
        </w:rPr>
        <w:t>Чебоксарского</w:t>
      </w:r>
      <w:proofErr w:type="spellEnd"/>
      <w:r w:rsidR="001561C9" w:rsidRPr="00E6129E">
        <w:rPr>
          <w:sz w:val="24"/>
          <w:szCs w:val="24"/>
        </w:rPr>
        <w:t xml:space="preserve"> района Чувашской Республики (далее Положение) регулирует работу комиссии и является обязательным для исполнения.</w:t>
      </w:r>
    </w:p>
    <w:p w:rsidR="003071EA" w:rsidRPr="00E6129E" w:rsidRDefault="003071EA" w:rsidP="00E6129E">
      <w:pPr>
        <w:tabs>
          <w:tab w:val="left" w:pos="0"/>
        </w:tabs>
        <w:ind w:hanging="284"/>
        <w:jc w:val="both"/>
        <w:rPr>
          <w:sz w:val="24"/>
          <w:szCs w:val="24"/>
        </w:rPr>
      </w:pPr>
      <w:r w:rsidRPr="00E6129E">
        <w:rPr>
          <w:sz w:val="24"/>
          <w:szCs w:val="24"/>
        </w:rPr>
        <w:t xml:space="preserve">1.2.Комиссия общественного контроля организации и качества питания </w:t>
      </w:r>
      <w:proofErr w:type="gramStart"/>
      <w:r w:rsidRPr="00E6129E">
        <w:rPr>
          <w:sz w:val="24"/>
          <w:szCs w:val="24"/>
        </w:rPr>
        <w:t>обучающихся</w:t>
      </w:r>
      <w:proofErr w:type="gramEnd"/>
      <w:r w:rsidRPr="00E6129E">
        <w:rPr>
          <w:sz w:val="24"/>
          <w:szCs w:val="24"/>
        </w:rPr>
        <w:t xml:space="preserve"> (далее Комиссия) является общественным органом, который создается в образовательной организации для контроля за предоставлением качественного и здорового питания обучающимся.</w:t>
      </w:r>
    </w:p>
    <w:p w:rsidR="003071EA" w:rsidRPr="00E6129E" w:rsidRDefault="003071EA" w:rsidP="00E6129E">
      <w:pPr>
        <w:tabs>
          <w:tab w:val="left" w:pos="0"/>
        </w:tabs>
        <w:ind w:hanging="284"/>
        <w:jc w:val="both"/>
        <w:rPr>
          <w:sz w:val="24"/>
          <w:szCs w:val="24"/>
        </w:rPr>
      </w:pPr>
      <w:r w:rsidRPr="00E6129E">
        <w:rPr>
          <w:sz w:val="24"/>
          <w:szCs w:val="24"/>
        </w:rPr>
        <w:t>1.3. Комиссия в своей деятельности руководствуется  следующими документами:</w:t>
      </w:r>
    </w:p>
    <w:p w:rsidR="003071EA" w:rsidRDefault="003071EA" w:rsidP="00D06B66">
      <w:pPr>
        <w:tabs>
          <w:tab w:val="left" w:pos="0"/>
        </w:tabs>
        <w:ind w:hanging="284"/>
        <w:jc w:val="both"/>
        <w:rPr>
          <w:sz w:val="24"/>
          <w:szCs w:val="24"/>
        </w:rPr>
      </w:pPr>
      <w:r w:rsidRPr="00E6129E">
        <w:rPr>
          <w:sz w:val="24"/>
          <w:szCs w:val="24"/>
        </w:rPr>
        <w:t>Федеральный закон от 29.12.2012№273-ФЗ «Об образовании РФ»</w:t>
      </w:r>
      <w:r w:rsidR="003A4D23" w:rsidRPr="00E6129E">
        <w:rPr>
          <w:sz w:val="24"/>
          <w:szCs w:val="24"/>
        </w:rPr>
        <w:t xml:space="preserve">; </w:t>
      </w:r>
      <w:r w:rsidRPr="00E6129E">
        <w:rPr>
          <w:sz w:val="24"/>
          <w:szCs w:val="24"/>
        </w:rPr>
        <w:t>СанПиН</w:t>
      </w:r>
      <w:proofErr w:type="gramStart"/>
      <w:r w:rsidRPr="00E6129E">
        <w:rPr>
          <w:sz w:val="24"/>
          <w:szCs w:val="24"/>
        </w:rPr>
        <w:t>2</w:t>
      </w:r>
      <w:proofErr w:type="gramEnd"/>
      <w:r w:rsidRPr="00E6129E">
        <w:rPr>
          <w:sz w:val="24"/>
          <w:szCs w:val="24"/>
        </w:rPr>
        <w:t>.4.2.2821-10</w:t>
      </w:r>
      <w:r w:rsidR="003A4D23" w:rsidRPr="00E6129E">
        <w:rPr>
          <w:sz w:val="24"/>
          <w:szCs w:val="24"/>
        </w:rPr>
        <w:t xml:space="preserve">; Сан </w:t>
      </w:r>
      <w:proofErr w:type="spellStart"/>
      <w:r w:rsidR="003A4D23" w:rsidRPr="00E6129E">
        <w:rPr>
          <w:sz w:val="24"/>
          <w:szCs w:val="24"/>
        </w:rPr>
        <w:t>ПиН</w:t>
      </w:r>
      <w:proofErr w:type="spellEnd"/>
      <w:r w:rsidR="003A4D23" w:rsidRPr="00E6129E">
        <w:rPr>
          <w:sz w:val="24"/>
          <w:szCs w:val="24"/>
        </w:rPr>
        <w:t xml:space="preserve"> 2.4.5.2409-08;</w:t>
      </w:r>
      <w:r w:rsidRPr="00E6129E">
        <w:rPr>
          <w:sz w:val="24"/>
          <w:szCs w:val="24"/>
        </w:rPr>
        <w:t xml:space="preserve"> </w:t>
      </w:r>
      <w:r w:rsidR="003A4D23" w:rsidRPr="00E6129E">
        <w:rPr>
          <w:sz w:val="24"/>
          <w:szCs w:val="24"/>
        </w:rPr>
        <w:t>приказ Министерства   образования '</w:t>
      </w:r>
      <w:r w:rsidR="003A4D23" w:rsidRPr="00E6129E">
        <w:rPr>
          <w:sz w:val="24"/>
          <w:szCs w:val="24"/>
        </w:rPr>
        <w:tab/>
        <w:t xml:space="preserve">и молодежной политики  Чувашской Республики   № 1356 от 28.10.2021г «Об организации контроля качества предоставления бесплатного горячего питания обучающихся общеобразовательных организаций Чувашской Республики» с приложением; другими </w:t>
      </w:r>
      <w:r w:rsidR="00EE641B" w:rsidRPr="00E6129E">
        <w:rPr>
          <w:sz w:val="24"/>
          <w:szCs w:val="24"/>
        </w:rPr>
        <w:t xml:space="preserve">муниципальными правовыми актами, </w:t>
      </w:r>
      <w:r w:rsidR="003A4D23" w:rsidRPr="00E6129E">
        <w:rPr>
          <w:sz w:val="24"/>
          <w:szCs w:val="24"/>
        </w:rPr>
        <w:t xml:space="preserve"> регулирующими вопросы организации питания обучающихся.</w:t>
      </w:r>
    </w:p>
    <w:p w:rsidR="00D06B66" w:rsidRPr="00E6129E" w:rsidRDefault="00D06B66" w:rsidP="00D06B66">
      <w:pPr>
        <w:tabs>
          <w:tab w:val="left" w:pos="0"/>
        </w:tabs>
        <w:ind w:hanging="284"/>
        <w:jc w:val="both"/>
        <w:rPr>
          <w:sz w:val="24"/>
          <w:szCs w:val="24"/>
        </w:rPr>
      </w:pPr>
    </w:p>
    <w:p w:rsidR="00EE641B" w:rsidRPr="00D06B66" w:rsidRDefault="00D06B66" w:rsidP="00D06B66">
      <w:pPr>
        <w:tabs>
          <w:tab w:val="left" w:pos="0"/>
        </w:tabs>
        <w:ind w:hanging="284"/>
        <w:jc w:val="both"/>
        <w:rPr>
          <w:b/>
          <w:sz w:val="24"/>
          <w:szCs w:val="24"/>
        </w:rPr>
      </w:pPr>
      <w:r w:rsidRPr="00D06B66">
        <w:rPr>
          <w:b/>
          <w:sz w:val="24"/>
          <w:szCs w:val="24"/>
        </w:rPr>
        <w:t>2.</w:t>
      </w:r>
      <w:r w:rsidR="00EE641B" w:rsidRPr="00D06B66">
        <w:rPr>
          <w:b/>
          <w:sz w:val="24"/>
          <w:szCs w:val="24"/>
        </w:rPr>
        <w:t>Полномочия Комиссии общественного контроля</w:t>
      </w:r>
      <w:r>
        <w:rPr>
          <w:b/>
          <w:sz w:val="24"/>
          <w:szCs w:val="24"/>
        </w:rPr>
        <w:t xml:space="preserve"> </w:t>
      </w:r>
      <w:r w:rsidR="00EE641B" w:rsidRPr="00D06B66">
        <w:rPr>
          <w:b/>
          <w:sz w:val="24"/>
          <w:szCs w:val="24"/>
        </w:rPr>
        <w:t xml:space="preserve">организации и качества питания </w:t>
      </w:r>
      <w:proofErr w:type="gramStart"/>
      <w:r w:rsidR="00EE641B" w:rsidRPr="00D06B66">
        <w:rPr>
          <w:b/>
          <w:sz w:val="24"/>
          <w:szCs w:val="24"/>
        </w:rPr>
        <w:t>обучающихся</w:t>
      </w:r>
      <w:proofErr w:type="gramEnd"/>
      <w:r w:rsidR="00EE641B" w:rsidRPr="00D06B66">
        <w:rPr>
          <w:b/>
          <w:sz w:val="24"/>
          <w:szCs w:val="24"/>
        </w:rPr>
        <w:t xml:space="preserve"> (комиссионный внутренний контроль</w:t>
      </w:r>
      <w:r w:rsidR="00EE641B" w:rsidRPr="00E6129E">
        <w:rPr>
          <w:sz w:val="24"/>
          <w:szCs w:val="24"/>
        </w:rPr>
        <w:t>)</w:t>
      </w:r>
    </w:p>
    <w:p w:rsidR="00EE641B" w:rsidRPr="00E6129E" w:rsidRDefault="00EE641B" w:rsidP="00E6129E">
      <w:pPr>
        <w:tabs>
          <w:tab w:val="left" w:pos="0"/>
        </w:tabs>
        <w:ind w:hanging="284"/>
        <w:jc w:val="both"/>
        <w:rPr>
          <w:sz w:val="24"/>
          <w:szCs w:val="24"/>
        </w:rPr>
      </w:pPr>
    </w:p>
    <w:p w:rsidR="00EE641B" w:rsidRPr="00E6129E" w:rsidRDefault="00EE641B" w:rsidP="00E6129E">
      <w:pPr>
        <w:tabs>
          <w:tab w:val="left" w:pos="0"/>
        </w:tabs>
        <w:ind w:hanging="284"/>
        <w:jc w:val="both"/>
        <w:rPr>
          <w:sz w:val="24"/>
          <w:szCs w:val="24"/>
        </w:rPr>
      </w:pPr>
      <w:r w:rsidRPr="00E6129E">
        <w:rPr>
          <w:sz w:val="24"/>
          <w:szCs w:val="24"/>
        </w:rPr>
        <w:t xml:space="preserve">2.1.Состав Комиссии утверждается приказом директора образовательной организации каждый учебный год. </w:t>
      </w:r>
    </w:p>
    <w:p w:rsidR="00EE641B" w:rsidRPr="00E6129E" w:rsidRDefault="00EE641B" w:rsidP="00D06B66">
      <w:pPr>
        <w:tabs>
          <w:tab w:val="left" w:pos="-284"/>
        </w:tabs>
        <w:ind w:left="-284"/>
        <w:jc w:val="both"/>
        <w:rPr>
          <w:sz w:val="24"/>
          <w:szCs w:val="24"/>
        </w:rPr>
      </w:pPr>
      <w:r w:rsidRPr="00E6129E">
        <w:rPr>
          <w:sz w:val="24"/>
          <w:szCs w:val="24"/>
        </w:rPr>
        <w:t xml:space="preserve">2.2.В состав Комиссии могут входить представители администрации </w:t>
      </w:r>
      <w:r w:rsidR="00D020C3" w:rsidRPr="00E6129E">
        <w:rPr>
          <w:sz w:val="24"/>
          <w:szCs w:val="24"/>
        </w:rPr>
        <w:t>образовательной</w:t>
      </w:r>
      <w:r w:rsidR="00D020C3" w:rsidRPr="00E6129E">
        <w:rPr>
          <w:sz w:val="24"/>
          <w:szCs w:val="24"/>
        </w:rPr>
        <w:tab/>
        <w:t>организации,</w:t>
      </w:r>
      <w:r w:rsidR="00D06B66">
        <w:rPr>
          <w:sz w:val="24"/>
          <w:szCs w:val="24"/>
        </w:rPr>
        <w:t xml:space="preserve"> </w:t>
      </w:r>
      <w:r w:rsidRPr="00E6129E">
        <w:rPr>
          <w:sz w:val="24"/>
          <w:szCs w:val="24"/>
        </w:rPr>
        <w:t>родительской общественности, медицинских работников, педагогического коллектива. Численность членов комиссии — не более 10 человек.</w:t>
      </w:r>
    </w:p>
    <w:p w:rsidR="00EE641B" w:rsidRPr="00E6129E" w:rsidRDefault="00EE641B" w:rsidP="00E6129E">
      <w:pPr>
        <w:tabs>
          <w:tab w:val="left" w:pos="0"/>
        </w:tabs>
        <w:ind w:hanging="284"/>
        <w:jc w:val="both"/>
        <w:rPr>
          <w:sz w:val="24"/>
          <w:szCs w:val="24"/>
        </w:rPr>
      </w:pPr>
      <w:r w:rsidRPr="00E6129E">
        <w:rPr>
          <w:sz w:val="24"/>
          <w:szCs w:val="24"/>
        </w:rPr>
        <w:t>2.3. Члены Комиссии выбирают председателя и заместителя председателя из своего состава.</w:t>
      </w:r>
    </w:p>
    <w:p w:rsidR="00187B5A" w:rsidRDefault="00EE641B" w:rsidP="00187B5A">
      <w:pPr>
        <w:tabs>
          <w:tab w:val="left" w:pos="0"/>
        </w:tabs>
        <w:ind w:hanging="284"/>
        <w:jc w:val="both"/>
        <w:rPr>
          <w:sz w:val="24"/>
          <w:szCs w:val="24"/>
        </w:rPr>
      </w:pPr>
      <w:r w:rsidRPr="00E6129E">
        <w:rPr>
          <w:sz w:val="24"/>
          <w:szCs w:val="24"/>
        </w:rPr>
        <w:t>2.4.Комиссия осуществляет свою деятельность в соответствии</w:t>
      </w:r>
      <w:r w:rsidRPr="00E6129E">
        <w:rPr>
          <w:sz w:val="24"/>
          <w:szCs w:val="24"/>
        </w:rPr>
        <w:tab/>
        <w:t xml:space="preserve">с </w:t>
      </w:r>
      <w:proofErr w:type="gramStart"/>
      <w:r w:rsidRPr="00E6129E">
        <w:rPr>
          <w:sz w:val="24"/>
          <w:szCs w:val="24"/>
        </w:rPr>
        <w:t>действую</w:t>
      </w:r>
      <w:r w:rsidR="00187B5A">
        <w:rPr>
          <w:sz w:val="24"/>
          <w:szCs w:val="24"/>
        </w:rPr>
        <w:t>щ</w:t>
      </w:r>
      <w:r w:rsidRPr="00E6129E">
        <w:rPr>
          <w:sz w:val="24"/>
          <w:szCs w:val="24"/>
        </w:rPr>
        <w:t>им</w:t>
      </w:r>
      <w:proofErr w:type="gramEnd"/>
    </w:p>
    <w:p w:rsidR="00187B5A" w:rsidRDefault="00EE641B" w:rsidP="00187B5A">
      <w:pPr>
        <w:tabs>
          <w:tab w:val="left" w:pos="0"/>
        </w:tabs>
        <w:ind w:hanging="284"/>
        <w:jc w:val="both"/>
        <w:rPr>
          <w:sz w:val="24"/>
          <w:szCs w:val="24"/>
        </w:rPr>
      </w:pPr>
      <w:r w:rsidRPr="00E6129E">
        <w:rPr>
          <w:sz w:val="24"/>
          <w:szCs w:val="24"/>
        </w:rPr>
        <w:t>законодательством Российской Федерации, муниципальными правовыми актами в том</w:t>
      </w:r>
      <w:r w:rsidR="00E6129E">
        <w:rPr>
          <w:sz w:val="24"/>
          <w:szCs w:val="24"/>
        </w:rPr>
        <w:t xml:space="preserve"> </w:t>
      </w:r>
      <w:r w:rsidRPr="00E6129E">
        <w:rPr>
          <w:sz w:val="24"/>
          <w:szCs w:val="24"/>
        </w:rPr>
        <w:t>числе</w:t>
      </w:r>
    </w:p>
    <w:p w:rsidR="00187B5A" w:rsidRDefault="00EE641B" w:rsidP="00187B5A">
      <w:pPr>
        <w:tabs>
          <w:tab w:val="left" w:pos="0"/>
        </w:tabs>
        <w:ind w:hanging="284"/>
        <w:jc w:val="both"/>
        <w:rPr>
          <w:sz w:val="24"/>
          <w:szCs w:val="24"/>
        </w:rPr>
      </w:pPr>
      <w:r w:rsidRPr="00E6129E">
        <w:rPr>
          <w:sz w:val="24"/>
          <w:szCs w:val="24"/>
        </w:rPr>
        <w:t>приказами и распоряжениями органов управления образовани</w:t>
      </w:r>
      <w:r w:rsidR="00187B5A">
        <w:rPr>
          <w:sz w:val="24"/>
          <w:szCs w:val="24"/>
        </w:rPr>
        <w:t>ем, Уставом и локальными актами</w:t>
      </w:r>
    </w:p>
    <w:p w:rsidR="00EE641B" w:rsidRPr="00E6129E" w:rsidRDefault="00EE641B" w:rsidP="00187B5A">
      <w:pPr>
        <w:tabs>
          <w:tab w:val="left" w:pos="0"/>
        </w:tabs>
        <w:ind w:hanging="284"/>
        <w:jc w:val="both"/>
        <w:rPr>
          <w:sz w:val="24"/>
          <w:szCs w:val="24"/>
        </w:rPr>
      </w:pPr>
      <w:r w:rsidRPr="00E6129E">
        <w:rPr>
          <w:sz w:val="24"/>
          <w:szCs w:val="24"/>
        </w:rPr>
        <w:t>образовательной организации.</w:t>
      </w:r>
    </w:p>
    <w:p w:rsidR="00EE641B" w:rsidRPr="00E6129E" w:rsidRDefault="00EE641B" w:rsidP="00E6129E">
      <w:pPr>
        <w:tabs>
          <w:tab w:val="left" w:pos="0"/>
        </w:tabs>
        <w:ind w:hanging="284"/>
        <w:jc w:val="both"/>
        <w:rPr>
          <w:sz w:val="24"/>
          <w:szCs w:val="24"/>
        </w:rPr>
      </w:pPr>
      <w:r w:rsidRPr="00E6129E">
        <w:rPr>
          <w:sz w:val="24"/>
          <w:szCs w:val="24"/>
        </w:rPr>
        <w:t>2.5. Деятельность членов Комиссии основывается на принципах добровольности участия, коллегиальности принятия решений, гласности.</w:t>
      </w:r>
    </w:p>
    <w:p w:rsidR="00EE641B" w:rsidRDefault="00EE641B" w:rsidP="00E6129E">
      <w:pPr>
        <w:tabs>
          <w:tab w:val="left" w:pos="0"/>
        </w:tabs>
        <w:ind w:hanging="284"/>
        <w:jc w:val="both"/>
        <w:rPr>
          <w:sz w:val="24"/>
          <w:szCs w:val="24"/>
        </w:rPr>
      </w:pPr>
      <w:r w:rsidRPr="00E6129E">
        <w:rPr>
          <w:sz w:val="24"/>
          <w:szCs w:val="24"/>
        </w:rPr>
        <w:t xml:space="preserve">2.6.Положение по контролю за организацией питания </w:t>
      </w:r>
      <w:proofErr w:type="gramStart"/>
      <w:r w:rsidRPr="00E6129E">
        <w:rPr>
          <w:sz w:val="24"/>
          <w:szCs w:val="24"/>
        </w:rPr>
        <w:t>обучающихся</w:t>
      </w:r>
      <w:proofErr w:type="gramEnd"/>
      <w:r w:rsidRPr="00E6129E">
        <w:rPr>
          <w:sz w:val="24"/>
          <w:szCs w:val="24"/>
        </w:rPr>
        <w:t xml:space="preserve"> согласовывается Управляющим советом образовательной организации и утверждается приказом руководителя образовательной организации.</w:t>
      </w:r>
    </w:p>
    <w:p w:rsidR="00E6129E" w:rsidRPr="00E6129E" w:rsidRDefault="00E6129E" w:rsidP="00E6129E">
      <w:pPr>
        <w:tabs>
          <w:tab w:val="left" w:pos="0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Pr="00E6129E">
        <w:rPr>
          <w:sz w:val="24"/>
          <w:szCs w:val="24"/>
        </w:rPr>
        <w:t>Заседания комиссии</w:t>
      </w:r>
      <w:r w:rsidR="006F4F3E">
        <w:rPr>
          <w:sz w:val="24"/>
          <w:szCs w:val="24"/>
        </w:rPr>
        <w:t xml:space="preserve"> проводятся один раз в месяц.</w:t>
      </w:r>
    </w:p>
    <w:p w:rsidR="00EE641B" w:rsidRPr="00E6129E" w:rsidRDefault="00EE641B" w:rsidP="00E6129E">
      <w:pPr>
        <w:tabs>
          <w:tab w:val="left" w:pos="0"/>
        </w:tabs>
        <w:ind w:hanging="284"/>
        <w:jc w:val="both"/>
        <w:rPr>
          <w:sz w:val="24"/>
          <w:szCs w:val="24"/>
        </w:rPr>
      </w:pPr>
      <w:r w:rsidRPr="00E6129E">
        <w:rPr>
          <w:sz w:val="24"/>
          <w:szCs w:val="24"/>
        </w:rPr>
        <w:t>2.</w:t>
      </w:r>
      <w:r w:rsidR="00E6129E">
        <w:rPr>
          <w:sz w:val="24"/>
          <w:szCs w:val="24"/>
        </w:rPr>
        <w:t>8</w:t>
      </w:r>
      <w:r w:rsidRPr="00E6129E">
        <w:rPr>
          <w:sz w:val="24"/>
          <w:szCs w:val="24"/>
        </w:rPr>
        <w:t>.Заседания комиссии оформляются протоколом. Протоколы подписываются председателем и секретарем, доводятся до сведения руководителя образовательной организации</w:t>
      </w:r>
      <w:proofErr w:type="gramStart"/>
      <w:r w:rsidRPr="00E6129E">
        <w:rPr>
          <w:sz w:val="24"/>
          <w:szCs w:val="24"/>
        </w:rPr>
        <w:t xml:space="preserve"> .</w:t>
      </w:r>
      <w:proofErr w:type="gramEnd"/>
    </w:p>
    <w:p w:rsidR="00EE641B" w:rsidRPr="00E6129E" w:rsidRDefault="00EE641B" w:rsidP="00E6129E">
      <w:pPr>
        <w:tabs>
          <w:tab w:val="left" w:pos="0"/>
        </w:tabs>
        <w:ind w:hanging="284"/>
        <w:jc w:val="both"/>
        <w:rPr>
          <w:sz w:val="24"/>
          <w:szCs w:val="24"/>
        </w:rPr>
      </w:pPr>
      <w:r w:rsidRPr="00E6129E">
        <w:rPr>
          <w:sz w:val="24"/>
          <w:szCs w:val="24"/>
        </w:rPr>
        <w:lastRenderedPageBreak/>
        <w:t>Результаты деятельности Комиссии вне заседаний оформляются в виде справок, предложений, актов проверки и, при необходимости, могут быть оформлены в качестве приложений к протоколу очередного заседания Комиссии.</w:t>
      </w:r>
    </w:p>
    <w:p w:rsidR="00EE641B" w:rsidRPr="00E6129E" w:rsidRDefault="00EE641B" w:rsidP="00E6129E">
      <w:pPr>
        <w:tabs>
          <w:tab w:val="left" w:pos="0"/>
          <w:tab w:val="left" w:pos="9740"/>
        </w:tabs>
        <w:ind w:hanging="284"/>
        <w:jc w:val="both"/>
        <w:rPr>
          <w:sz w:val="24"/>
          <w:szCs w:val="24"/>
        </w:rPr>
        <w:sectPr w:rsidR="00EE641B" w:rsidRPr="00E6129E">
          <w:pgSz w:w="12240" w:h="15840"/>
          <w:pgMar w:top="140" w:right="780" w:bottom="0" w:left="1720" w:header="720" w:footer="720" w:gutter="0"/>
          <w:cols w:space="720"/>
        </w:sectPr>
      </w:pPr>
      <w:r w:rsidRPr="00E6129E">
        <w:rPr>
          <w:sz w:val="24"/>
          <w:szCs w:val="24"/>
        </w:rPr>
        <w:t>Протоколы заседаний, заключения, предложения, справки и акты хранятся у Председателя Комиссии.</w:t>
      </w:r>
    </w:p>
    <w:p w:rsidR="00EE641B" w:rsidRPr="00E6129E" w:rsidRDefault="00EE641B" w:rsidP="00E6129E">
      <w:pPr>
        <w:tabs>
          <w:tab w:val="left" w:pos="0"/>
        </w:tabs>
        <w:ind w:hanging="284"/>
        <w:jc w:val="both"/>
        <w:rPr>
          <w:b/>
          <w:sz w:val="24"/>
          <w:szCs w:val="24"/>
        </w:rPr>
      </w:pPr>
      <w:r w:rsidRPr="00E6129E">
        <w:rPr>
          <w:sz w:val="24"/>
          <w:szCs w:val="24"/>
        </w:rPr>
        <w:lastRenderedPageBreak/>
        <w:t>2.</w:t>
      </w:r>
      <w:r w:rsidR="00E6129E" w:rsidRPr="00E6129E">
        <w:rPr>
          <w:sz w:val="24"/>
          <w:szCs w:val="24"/>
        </w:rPr>
        <w:t>9</w:t>
      </w:r>
      <w:r w:rsidRPr="00E6129E">
        <w:rPr>
          <w:b/>
          <w:sz w:val="24"/>
          <w:szCs w:val="24"/>
        </w:rPr>
        <w:t xml:space="preserve">.Комиссия </w:t>
      </w:r>
      <w:r w:rsidR="00D06B66">
        <w:rPr>
          <w:b/>
          <w:sz w:val="24"/>
          <w:szCs w:val="24"/>
        </w:rPr>
        <w:t>имеет право</w:t>
      </w:r>
      <w:r w:rsidRPr="00E6129E">
        <w:rPr>
          <w:b/>
          <w:sz w:val="24"/>
          <w:szCs w:val="24"/>
        </w:rPr>
        <w:t>:</w:t>
      </w:r>
    </w:p>
    <w:p w:rsidR="00E6129E" w:rsidRPr="00E6129E" w:rsidRDefault="00E6129E" w:rsidP="00E6129E">
      <w:pPr>
        <w:tabs>
          <w:tab w:val="left" w:pos="0"/>
        </w:tabs>
        <w:ind w:right="-1155" w:hanging="284"/>
        <w:jc w:val="both"/>
        <w:rPr>
          <w:sz w:val="24"/>
          <w:szCs w:val="24"/>
        </w:rPr>
        <w:sectPr w:rsidR="00E6129E" w:rsidRPr="00E6129E" w:rsidSect="00E6129E">
          <w:type w:val="continuous"/>
          <w:pgSz w:w="12240" w:h="15840"/>
          <w:pgMar w:top="240" w:right="474" w:bottom="0" w:left="1720" w:header="720" w:footer="720" w:gutter="0"/>
          <w:cols w:num="2" w:space="720" w:equalWidth="0">
            <w:col w:w="9193" w:space="2"/>
            <w:col w:w="851"/>
          </w:cols>
        </w:sectPr>
      </w:pPr>
    </w:p>
    <w:p w:rsidR="00AF511F" w:rsidRDefault="00EE641B" w:rsidP="00E6129E">
      <w:pPr>
        <w:tabs>
          <w:tab w:val="left" w:pos="0"/>
          <w:tab w:val="left" w:pos="9781"/>
        </w:tabs>
        <w:ind w:right="123" w:hanging="284"/>
        <w:jc w:val="both"/>
        <w:rPr>
          <w:sz w:val="24"/>
          <w:szCs w:val="24"/>
        </w:rPr>
      </w:pPr>
      <w:r w:rsidRPr="00E6129E">
        <w:rPr>
          <w:sz w:val="24"/>
          <w:szCs w:val="24"/>
        </w:rPr>
        <w:lastRenderedPageBreak/>
        <w:t xml:space="preserve">Запрашивать в администрации образовательной организации и у </w:t>
      </w:r>
      <w:r w:rsidR="00D020C3" w:rsidRPr="00E6129E">
        <w:rPr>
          <w:sz w:val="24"/>
          <w:szCs w:val="24"/>
        </w:rPr>
        <w:t>исполн</w:t>
      </w:r>
      <w:r w:rsidRPr="00E6129E">
        <w:rPr>
          <w:sz w:val="24"/>
          <w:szCs w:val="24"/>
        </w:rPr>
        <w:t>ителя услуги питания,</w:t>
      </w:r>
    </w:p>
    <w:p w:rsidR="00AF511F" w:rsidRDefault="00EE641B" w:rsidP="00E6129E">
      <w:pPr>
        <w:tabs>
          <w:tab w:val="left" w:pos="0"/>
          <w:tab w:val="left" w:pos="9781"/>
        </w:tabs>
        <w:ind w:right="123" w:hanging="284"/>
        <w:jc w:val="both"/>
        <w:rPr>
          <w:sz w:val="24"/>
          <w:szCs w:val="24"/>
        </w:rPr>
      </w:pPr>
      <w:r w:rsidRPr="00E6129E">
        <w:rPr>
          <w:sz w:val="24"/>
          <w:szCs w:val="24"/>
        </w:rPr>
        <w:t xml:space="preserve">медицинского работника (в соответствии с компетенцией </w:t>
      </w:r>
      <w:r w:rsidR="00D020C3" w:rsidRPr="00E6129E">
        <w:rPr>
          <w:sz w:val="24"/>
          <w:szCs w:val="24"/>
        </w:rPr>
        <w:t>каж</w:t>
      </w:r>
      <w:r w:rsidRPr="00E6129E">
        <w:rPr>
          <w:sz w:val="24"/>
          <w:szCs w:val="24"/>
        </w:rPr>
        <w:t xml:space="preserve">дого) </w:t>
      </w:r>
      <w:r w:rsidR="00AF511F">
        <w:rPr>
          <w:sz w:val="24"/>
          <w:szCs w:val="24"/>
        </w:rPr>
        <w:t xml:space="preserve">информацию </w:t>
      </w:r>
      <w:proofErr w:type="gramStart"/>
      <w:r w:rsidR="00AF511F">
        <w:rPr>
          <w:sz w:val="24"/>
          <w:szCs w:val="24"/>
        </w:rPr>
        <w:t>по</w:t>
      </w:r>
      <w:proofErr w:type="gramEnd"/>
    </w:p>
    <w:p w:rsidR="00AF511F" w:rsidRDefault="00EE641B" w:rsidP="00E6129E">
      <w:pPr>
        <w:tabs>
          <w:tab w:val="left" w:pos="0"/>
          <w:tab w:val="left" w:pos="9781"/>
        </w:tabs>
        <w:ind w:right="123" w:hanging="284"/>
        <w:jc w:val="both"/>
        <w:rPr>
          <w:sz w:val="24"/>
          <w:szCs w:val="24"/>
        </w:rPr>
      </w:pPr>
      <w:r w:rsidRPr="00E6129E">
        <w:rPr>
          <w:sz w:val="24"/>
          <w:szCs w:val="24"/>
        </w:rPr>
        <w:t xml:space="preserve">организации питания, качеству </w:t>
      </w:r>
      <w:r w:rsidR="00D020C3" w:rsidRPr="00E6129E">
        <w:rPr>
          <w:sz w:val="24"/>
          <w:szCs w:val="24"/>
        </w:rPr>
        <w:t>приготовленных блюд и условий, с</w:t>
      </w:r>
      <w:r w:rsidRPr="00E6129E">
        <w:rPr>
          <w:sz w:val="24"/>
          <w:szCs w:val="24"/>
        </w:rPr>
        <w:t xml:space="preserve">роков их реализации, </w:t>
      </w:r>
      <w:proofErr w:type="gramStart"/>
      <w:r w:rsidRPr="00E6129E">
        <w:rPr>
          <w:sz w:val="24"/>
          <w:szCs w:val="24"/>
        </w:rPr>
        <w:t>по</w:t>
      </w:r>
      <w:proofErr w:type="gramEnd"/>
    </w:p>
    <w:p w:rsidR="00AF511F" w:rsidRDefault="00EE641B" w:rsidP="00E6129E">
      <w:pPr>
        <w:tabs>
          <w:tab w:val="left" w:pos="0"/>
          <w:tab w:val="left" w:pos="9781"/>
        </w:tabs>
        <w:ind w:right="123" w:hanging="284"/>
        <w:jc w:val="both"/>
        <w:rPr>
          <w:sz w:val="24"/>
          <w:szCs w:val="24"/>
        </w:rPr>
      </w:pPr>
      <w:r w:rsidRPr="00E6129E">
        <w:rPr>
          <w:sz w:val="24"/>
          <w:szCs w:val="24"/>
        </w:rPr>
        <w:t xml:space="preserve">соблюдению персоналом нормативов по личной </w:t>
      </w:r>
      <w:proofErr w:type="spellStart"/>
      <w:r w:rsidR="00D020C3" w:rsidRPr="00E6129E">
        <w:rPr>
          <w:sz w:val="24"/>
          <w:szCs w:val="24"/>
        </w:rPr>
        <w:t>гигиен</w:t>
      </w:r>
      <w:proofErr w:type="gramStart"/>
      <w:r w:rsidRPr="00E6129E">
        <w:rPr>
          <w:sz w:val="24"/>
          <w:szCs w:val="24"/>
        </w:rPr>
        <w:t>e</w:t>
      </w:r>
      <w:proofErr w:type="spellEnd"/>
      <w:proofErr w:type="gramEnd"/>
      <w:r w:rsidRPr="00E6129E">
        <w:rPr>
          <w:sz w:val="24"/>
          <w:szCs w:val="24"/>
        </w:rPr>
        <w:t xml:space="preserve">, по соблюдению </w:t>
      </w:r>
      <w:r w:rsidR="00D020C3" w:rsidRPr="00E6129E">
        <w:rPr>
          <w:sz w:val="24"/>
          <w:szCs w:val="24"/>
        </w:rPr>
        <w:t>п</w:t>
      </w:r>
      <w:r w:rsidRPr="00E6129E">
        <w:rPr>
          <w:sz w:val="24"/>
          <w:szCs w:val="24"/>
        </w:rPr>
        <w:t xml:space="preserve">рочих </w:t>
      </w:r>
      <w:r w:rsidR="00AF511F">
        <w:rPr>
          <w:sz w:val="24"/>
          <w:szCs w:val="24"/>
        </w:rPr>
        <w:t>санитарно</w:t>
      </w:r>
    </w:p>
    <w:p w:rsidR="00EE641B" w:rsidRDefault="00EE641B" w:rsidP="00E6129E">
      <w:pPr>
        <w:tabs>
          <w:tab w:val="left" w:pos="0"/>
          <w:tab w:val="left" w:pos="9781"/>
        </w:tabs>
        <w:ind w:right="123" w:hanging="284"/>
        <w:jc w:val="both"/>
        <w:rPr>
          <w:sz w:val="24"/>
          <w:szCs w:val="24"/>
        </w:rPr>
      </w:pPr>
      <w:r w:rsidRPr="00E6129E">
        <w:rPr>
          <w:sz w:val="24"/>
          <w:szCs w:val="24"/>
        </w:rPr>
        <w:t>гигиенических норм.</w:t>
      </w:r>
    </w:p>
    <w:p w:rsidR="00E6129E" w:rsidRDefault="00E6129E" w:rsidP="00E6129E">
      <w:pPr>
        <w:tabs>
          <w:tab w:val="left" w:pos="0"/>
          <w:tab w:val="left" w:pos="9781"/>
        </w:tabs>
        <w:ind w:right="123" w:hanging="284"/>
        <w:jc w:val="both"/>
        <w:rPr>
          <w:sz w:val="24"/>
          <w:szCs w:val="24"/>
        </w:rPr>
      </w:pPr>
    </w:p>
    <w:p w:rsidR="00E6129E" w:rsidRPr="00E6129E" w:rsidRDefault="00E6129E" w:rsidP="00E6129E">
      <w:pPr>
        <w:tabs>
          <w:tab w:val="left" w:pos="0"/>
          <w:tab w:val="left" w:pos="9781"/>
        </w:tabs>
        <w:ind w:right="123" w:hanging="284"/>
        <w:jc w:val="both"/>
        <w:rPr>
          <w:sz w:val="24"/>
          <w:szCs w:val="24"/>
        </w:rPr>
      </w:pPr>
    </w:p>
    <w:p w:rsidR="00E6129E" w:rsidRPr="00E6129E" w:rsidRDefault="00E6129E" w:rsidP="00E6129E">
      <w:pPr>
        <w:tabs>
          <w:tab w:val="left" w:pos="0"/>
        </w:tabs>
        <w:ind w:hanging="284"/>
        <w:jc w:val="both"/>
        <w:rPr>
          <w:sz w:val="24"/>
          <w:szCs w:val="24"/>
        </w:rPr>
        <w:sectPr w:rsidR="00E6129E" w:rsidRPr="00E6129E" w:rsidSect="00E6129E">
          <w:type w:val="continuous"/>
          <w:pgSz w:w="12240" w:h="15840"/>
          <w:pgMar w:top="240" w:right="758" w:bottom="0" w:left="1720" w:header="720" w:footer="720" w:gutter="0"/>
          <w:cols w:space="720" w:equalWidth="0">
            <w:col w:w="9762" w:space="2"/>
          </w:cols>
        </w:sectPr>
      </w:pPr>
    </w:p>
    <w:p w:rsidR="00EE641B" w:rsidRPr="00E6129E" w:rsidRDefault="00EE641B" w:rsidP="00D06B66">
      <w:pPr>
        <w:jc w:val="both"/>
        <w:rPr>
          <w:sz w:val="24"/>
          <w:szCs w:val="24"/>
        </w:rPr>
      </w:pPr>
      <w:r w:rsidRPr="00E6129E">
        <w:rPr>
          <w:sz w:val="24"/>
          <w:szCs w:val="24"/>
        </w:rPr>
        <w:lastRenderedPageBreak/>
        <w:t xml:space="preserve">Приглашать на заседания представителей организатора питания, </w:t>
      </w:r>
      <w:r w:rsidR="00D020C3" w:rsidRPr="00E6129E">
        <w:rPr>
          <w:sz w:val="24"/>
          <w:szCs w:val="24"/>
        </w:rPr>
        <w:t>заведу</w:t>
      </w:r>
      <w:r w:rsidRPr="00E6129E">
        <w:rPr>
          <w:sz w:val="24"/>
          <w:szCs w:val="24"/>
        </w:rPr>
        <w:t>ющую производством, медицинского работника образовательной организации.</w:t>
      </w:r>
    </w:p>
    <w:p w:rsidR="00EE641B" w:rsidRPr="00E6129E" w:rsidRDefault="00D06B66" w:rsidP="00E6129E">
      <w:pPr>
        <w:tabs>
          <w:tab w:val="left" w:pos="0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E641B" w:rsidRPr="00E6129E">
        <w:rPr>
          <w:sz w:val="24"/>
          <w:szCs w:val="24"/>
        </w:rPr>
        <w:t>Проводить заседание в присутствии не менее 2/3 членов комиссии.</w:t>
      </w:r>
    </w:p>
    <w:p w:rsidR="00AF511F" w:rsidRDefault="00AF511F" w:rsidP="00AF511F">
      <w:pPr>
        <w:tabs>
          <w:tab w:val="left" w:pos="0"/>
        </w:tabs>
        <w:jc w:val="both"/>
        <w:rPr>
          <w:sz w:val="24"/>
          <w:szCs w:val="24"/>
        </w:rPr>
      </w:pPr>
      <w:r w:rsidRPr="00E6129E">
        <w:rPr>
          <w:sz w:val="24"/>
          <w:szCs w:val="24"/>
        </w:rPr>
        <w:t xml:space="preserve">Вносить предложения по улучшению качества питания </w:t>
      </w:r>
      <w:proofErr w:type="gramStart"/>
      <w:r w:rsidRPr="00E6129E">
        <w:rPr>
          <w:sz w:val="24"/>
          <w:szCs w:val="24"/>
        </w:rPr>
        <w:t>обучающихся</w:t>
      </w:r>
      <w:proofErr w:type="gramEnd"/>
      <w:r w:rsidRPr="00E6129E">
        <w:rPr>
          <w:sz w:val="24"/>
          <w:szCs w:val="24"/>
        </w:rPr>
        <w:t xml:space="preserve"> на заседания</w:t>
      </w:r>
    </w:p>
    <w:p w:rsidR="00AF511F" w:rsidRPr="00E6129E" w:rsidRDefault="00AF511F" w:rsidP="00AF511F">
      <w:pPr>
        <w:tabs>
          <w:tab w:val="left" w:pos="0"/>
        </w:tabs>
        <w:jc w:val="both"/>
        <w:rPr>
          <w:sz w:val="24"/>
          <w:szCs w:val="24"/>
        </w:rPr>
      </w:pPr>
      <w:r w:rsidRPr="00E6129E">
        <w:rPr>
          <w:sz w:val="24"/>
          <w:szCs w:val="24"/>
        </w:rPr>
        <w:t>Управляющего совета и руководителю образовательной организации.</w:t>
      </w:r>
    </w:p>
    <w:p w:rsidR="00AF511F" w:rsidRPr="00E6129E" w:rsidRDefault="007C2E51" w:rsidP="00AF511F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AF511F" w:rsidRPr="00E6129E">
        <w:rPr>
          <w:b/>
          <w:sz w:val="24"/>
          <w:szCs w:val="24"/>
        </w:rPr>
        <w:t xml:space="preserve">Комиссия не </w:t>
      </w:r>
      <w:r w:rsidR="00AF511F">
        <w:rPr>
          <w:b/>
          <w:sz w:val="24"/>
          <w:szCs w:val="24"/>
        </w:rPr>
        <w:t xml:space="preserve"> имеет права</w:t>
      </w:r>
      <w:r w:rsidR="00AF511F" w:rsidRPr="00E6129E">
        <w:rPr>
          <w:b/>
          <w:sz w:val="24"/>
          <w:szCs w:val="24"/>
        </w:rPr>
        <w:t>:</w:t>
      </w:r>
    </w:p>
    <w:p w:rsidR="00AF511F" w:rsidRPr="00E6129E" w:rsidRDefault="00AF511F" w:rsidP="00AF511F">
      <w:pPr>
        <w:tabs>
          <w:tab w:val="left" w:pos="0"/>
        </w:tabs>
        <w:jc w:val="both"/>
        <w:rPr>
          <w:sz w:val="24"/>
          <w:szCs w:val="24"/>
        </w:rPr>
      </w:pPr>
      <w:r w:rsidRPr="00E6129E">
        <w:rPr>
          <w:sz w:val="24"/>
          <w:szCs w:val="24"/>
        </w:rPr>
        <w:t>Проводить фот</w:t>
      </w:r>
      <w:proofErr w:type="gramStart"/>
      <w:r w:rsidRPr="00E6129E">
        <w:rPr>
          <w:sz w:val="24"/>
          <w:szCs w:val="24"/>
        </w:rPr>
        <w:t>о-</w:t>
      </w:r>
      <w:proofErr w:type="gramEnd"/>
      <w:r w:rsidRPr="00E6129E">
        <w:rPr>
          <w:sz w:val="24"/>
          <w:szCs w:val="24"/>
        </w:rPr>
        <w:t xml:space="preserve"> и </w:t>
      </w:r>
      <w:proofErr w:type="spellStart"/>
      <w:r w:rsidRPr="00E6129E">
        <w:rPr>
          <w:sz w:val="24"/>
          <w:szCs w:val="24"/>
        </w:rPr>
        <w:t>видеофиксацию</w:t>
      </w:r>
      <w:proofErr w:type="spellEnd"/>
      <w:r w:rsidRPr="00E6129E">
        <w:rPr>
          <w:sz w:val="24"/>
          <w:szCs w:val="24"/>
        </w:rPr>
        <w:t xml:space="preserve"> в помещениях пищеблока и через линию</w:t>
      </w:r>
    </w:p>
    <w:p w:rsidR="00AF511F" w:rsidRDefault="00AF511F" w:rsidP="00AF511F">
      <w:pPr>
        <w:tabs>
          <w:tab w:val="left" w:pos="0"/>
        </w:tabs>
        <w:jc w:val="both"/>
        <w:rPr>
          <w:sz w:val="24"/>
          <w:szCs w:val="24"/>
        </w:rPr>
      </w:pPr>
      <w:r w:rsidRPr="00E6129E">
        <w:rPr>
          <w:sz w:val="24"/>
          <w:szCs w:val="24"/>
        </w:rPr>
        <w:t>раздачи. Съемка может быть проведена только представителем образовательной организации</w:t>
      </w:r>
    </w:p>
    <w:p w:rsidR="00AF511F" w:rsidRPr="00E6129E" w:rsidRDefault="00AF511F" w:rsidP="00AF511F">
      <w:pPr>
        <w:tabs>
          <w:tab w:val="left" w:pos="0"/>
        </w:tabs>
        <w:jc w:val="both"/>
        <w:rPr>
          <w:sz w:val="24"/>
          <w:szCs w:val="24"/>
        </w:rPr>
      </w:pPr>
      <w:r w:rsidRPr="00E6129E">
        <w:rPr>
          <w:sz w:val="24"/>
          <w:szCs w:val="24"/>
        </w:rPr>
        <w:t>для подтверждения факта нарушения при оформлении претензионного акта.</w:t>
      </w:r>
    </w:p>
    <w:p w:rsidR="00AF511F" w:rsidRDefault="00AF511F" w:rsidP="00AF511F">
      <w:pPr>
        <w:tabs>
          <w:tab w:val="left" w:pos="0"/>
        </w:tabs>
        <w:jc w:val="both"/>
        <w:rPr>
          <w:sz w:val="24"/>
          <w:szCs w:val="24"/>
        </w:rPr>
      </w:pPr>
      <w:r w:rsidRPr="00E6129E">
        <w:rPr>
          <w:sz w:val="24"/>
          <w:szCs w:val="24"/>
        </w:rPr>
        <w:t>Находиться в производственных цехах пищеблока в составе более двух и более человек</w:t>
      </w:r>
    </w:p>
    <w:p w:rsidR="00AF511F" w:rsidRDefault="00AF511F" w:rsidP="00AF511F">
      <w:pPr>
        <w:tabs>
          <w:tab w:val="left" w:pos="0"/>
        </w:tabs>
        <w:jc w:val="both"/>
        <w:rPr>
          <w:sz w:val="24"/>
          <w:szCs w:val="24"/>
        </w:rPr>
      </w:pPr>
      <w:r w:rsidRPr="00E6129E">
        <w:rPr>
          <w:sz w:val="24"/>
          <w:szCs w:val="24"/>
        </w:rPr>
        <w:t>одновременно, создавать предпосылки для нарушения техники безопасности сотрудниками</w:t>
      </w:r>
    </w:p>
    <w:p w:rsidR="00AF511F" w:rsidRPr="00E6129E" w:rsidRDefault="00AF511F" w:rsidP="00AF511F">
      <w:pPr>
        <w:tabs>
          <w:tab w:val="left" w:pos="0"/>
        </w:tabs>
        <w:jc w:val="both"/>
        <w:rPr>
          <w:sz w:val="24"/>
          <w:szCs w:val="24"/>
        </w:rPr>
      </w:pPr>
      <w:r w:rsidRPr="00E6129E">
        <w:rPr>
          <w:sz w:val="24"/>
          <w:szCs w:val="24"/>
        </w:rPr>
        <w:t>пищеблока при осуществлении ими своих обязанностей.</w:t>
      </w:r>
    </w:p>
    <w:p w:rsidR="00AF511F" w:rsidRPr="00E6129E" w:rsidRDefault="00AF511F" w:rsidP="00AF511F">
      <w:pPr>
        <w:tabs>
          <w:tab w:val="left" w:pos="0"/>
        </w:tabs>
        <w:jc w:val="both"/>
        <w:rPr>
          <w:sz w:val="24"/>
          <w:szCs w:val="24"/>
        </w:rPr>
      </w:pPr>
      <w:r w:rsidRPr="00E6129E">
        <w:rPr>
          <w:sz w:val="24"/>
          <w:szCs w:val="24"/>
        </w:rPr>
        <w:t>Прикасаться к пищевым продуктам, оборудованию, кухонному инвентарю, п</w:t>
      </w:r>
      <w:bookmarkStart w:id="0" w:name="_GoBack"/>
      <w:bookmarkEnd w:id="0"/>
      <w:r w:rsidRPr="00E6129E">
        <w:rPr>
          <w:sz w:val="24"/>
          <w:szCs w:val="24"/>
        </w:rPr>
        <w:t>осуде.</w:t>
      </w:r>
    </w:p>
    <w:p w:rsidR="00AF511F" w:rsidRPr="00E6129E" w:rsidRDefault="00AF511F" w:rsidP="00AF511F">
      <w:pPr>
        <w:tabs>
          <w:tab w:val="left" w:pos="0"/>
        </w:tabs>
        <w:jc w:val="both"/>
        <w:rPr>
          <w:sz w:val="24"/>
          <w:szCs w:val="24"/>
        </w:rPr>
      </w:pPr>
      <w:r w:rsidRPr="00E6129E">
        <w:rPr>
          <w:sz w:val="24"/>
          <w:szCs w:val="24"/>
        </w:rPr>
        <w:t>Оценка качества и состояния проводится визуально.</w:t>
      </w:r>
    </w:p>
    <w:p w:rsidR="00AF511F" w:rsidRDefault="00AF511F" w:rsidP="00AF511F">
      <w:pPr>
        <w:tabs>
          <w:tab w:val="left" w:pos="0"/>
        </w:tabs>
        <w:jc w:val="both"/>
        <w:rPr>
          <w:sz w:val="24"/>
          <w:szCs w:val="24"/>
        </w:rPr>
      </w:pPr>
      <w:r w:rsidRPr="00E6129E">
        <w:rPr>
          <w:sz w:val="24"/>
          <w:szCs w:val="24"/>
        </w:rPr>
        <w:t xml:space="preserve">Отвлекать персонал от осуществления технологического процесса, создавать препятствия </w:t>
      </w:r>
      <w:proofErr w:type="gramStart"/>
      <w:r w:rsidRPr="00E6129E">
        <w:rPr>
          <w:sz w:val="24"/>
          <w:szCs w:val="24"/>
        </w:rPr>
        <w:t>к</w:t>
      </w:r>
      <w:proofErr w:type="gramEnd"/>
    </w:p>
    <w:p w:rsidR="00AF511F" w:rsidRPr="00E6129E" w:rsidRDefault="00AF511F" w:rsidP="00AF511F">
      <w:pPr>
        <w:tabs>
          <w:tab w:val="left" w:pos="0"/>
        </w:tabs>
        <w:jc w:val="both"/>
        <w:rPr>
          <w:sz w:val="24"/>
          <w:szCs w:val="24"/>
        </w:rPr>
      </w:pPr>
      <w:r w:rsidRPr="00E6129E">
        <w:rPr>
          <w:sz w:val="24"/>
          <w:szCs w:val="24"/>
        </w:rPr>
        <w:t>своевременному оказанию услуги.</w:t>
      </w:r>
    </w:p>
    <w:p w:rsidR="00AF511F" w:rsidRDefault="00AF511F" w:rsidP="00AF511F">
      <w:pPr>
        <w:tabs>
          <w:tab w:val="left" w:pos="0"/>
        </w:tabs>
        <w:jc w:val="both"/>
        <w:rPr>
          <w:sz w:val="24"/>
          <w:szCs w:val="24"/>
        </w:rPr>
      </w:pPr>
      <w:r w:rsidRPr="00E6129E">
        <w:rPr>
          <w:sz w:val="24"/>
          <w:szCs w:val="24"/>
        </w:rPr>
        <w:t xml:space="preserve">Требовать для проведения бракеража готовых блюд отдельную порцию </w:t>
      </w:r>
      <w:proofErr w:type="spellStart"/>
      <w:r w:rsidRPr="00E6129E">
        <w:rPr>
          <w:sz w:val="24"/>
          <w:szCs w:val="24"/>
        </w:rPr>
        <w:t>блюд</w:t>
      </w:r>
      <w:proofErr w:type="gramStart"/>
      <w:r w:rsidRPr="00E6129E">
        <w:rPr>
          <w:sz w:val="24"/>
          <w:szCs w:val="24"/>
        </w:rPr>
        <w:t>a</w:t>
      </w:r>
      <w:proofErr w:type="spellEnd"/>
      <w:proofErr w:type="gramEnd"/>
      <w:r w:rsidRPr="00E6129E">
        <w:rPr>
          <w:sz w:val="24"/>
          <w:szCs w:val="24"/>
        </w:rPr>
        <w:t xml:space="preserve">. </w:t>
      </w:r>
    </w:p>
    <w:p w:rsidR="00AF511F" w:rsidRDefault="00AF511F" w:rsidP="00AF511F">
      <w:pPr>
        <w:tabs>
          <w:tab w:val="left" w:pos="0"/>
        </w:tabs>
        <w:jc w:val="both"/>
        <w:rPr>
          <w:sz w:val="24"/>
          <w:szCs w:val="24"/>
        </w:rPr>
      </w:pPr>
      <w:r w:rsidRPr="00E6129E">
        <w:rPr>
          <w:sz w:val="24"/>
          <w:szCs w:val="24"/>
        </w:rPr>
        <w:t xml:space="preserve">Оценка органолептических показателей блюд проводится только в составе </w:t>
      </w:r>
      <w:proofErr w:type="spellStart"/>
      <w:r w:rsidRPr="00E6129E">
        <w:rPr>
          <w:sz w:val="24"/>
          <w:szCs w:val="24"/>
        </w:rPr>
        <w:t>бракеражной</w:t>
      </w:r>
      <w:proofErr w:type="spellEnd"/>
    </w:p>
    <w:p w:rsidR="00AF511F" w:rsidRDefault="00AF511F" w:rsidP="00AF511F">
      <w:pPr>
        <w:tabs>
          <w:tab w:val="left" w:pos="0"/>
        </w:tabs>
        <w:jc w:val="both"/>
        <w:rPr>
          <w:sz w:val="24"/>
          <w:szCs w:val="24"/>
        </w:rPr>
      </w:pPr>
      <w:r w:rsidRPr="00E6129E">
        <w:rPr>
          <w:sz w:val="24"/>
          <w:szCs w:val="24"/>
        </w:rPr>
        <w:t>комиссии, утвержденной Приказом руководителя образовательной организации.</w:t>
      </w:r>
    </w:p>
    <w:p w:rsidR="00AF511F" w:rsidRDefault="00AF511F" w:rsidP="00AF511F">
      <w:pPr>
        <w:tabs>
          <w:tab w:val="left" w:pos="0"/>
        </w:tabs>
        <w:jc w:val="both"/>
        <w:rPr>
          <w:sz w:val="24"/>
          <w:szCs w:val="24"/>
        </w:rPr>
      </w:pPr>
      <w:r w:rsidRPr="00E6129E">
        <w:rPr>
          <w:sz w:val="24"/>
          <w:szCs w:val="24"/>
        </w:rPr>
        <w:t>Изымать любую документацию пищеблока. Копии документов</w:t>
      </w:r>
      <w:r w:rsidRPr="00E6129E">
        <w:rPr>
          <w:sz w:val="24"/>
          <w:szCs w:val="24"/>
        </w:rPr>
        <w:tab/>
      </w:r>
      <w:proofErr w:type="spellStart"/>
      <w:r w:rsidRPr="00E6129E">
        <w:rPr>
          <w:sz w:val="24"/>
          <w:szCs w:val="24"/>
        </w:rPr>
        <w:t>м</w:t>
      </w:r>
      <w:proofErr w:type="gramStart"/>
      <w:r w:rsidRPr="00E6129E">
        <w:rPr>
          <w:sz w:val="24"/>
          <w:szCs w:val="24"/>
        </w:rPr>
        <w:t>o</w:t>
      </w:r>
      <w:proofErr w:type="gramEnd"/>
      <w:r w:rsidRPr="00E6129E">
        <w:rPr>
          <w:sz w:val="24"/>
          <w:szCs w:val="24"/>
        </w:rPr>
        <w:t>гу</w:t>
      </w:r>
      <w:r>
        <w:rPr>
          <w:sz w:val="24"/>
          <w:szCs w:val="24"/>
        </w:rPr>
        <w:t>т</w:t>
      </w:r>
      <w:proofErr w:type="spellEnd"/>
      <w:r w:rsidRPr="00E6129E">
        <w:rPr>
          <w:sz w:val="24"/>
          <w:szCs w:val="24"/>
        </w:rPr>
        <w:t xml:space="preserve"> предоставлены по</w:t>
      </w:r>
    </w:p>
    <w:p w:rsidR="00AF511F" w:rsidRPr="00E6129E" w:rsidRDefault="00AF511F" w:rsidP="00AF511F">
      <w:pPr>
        <w:tabs>
          <w:tab w:val="left" w:pos="0"/>
        </w:tabs>
        <w:jc w:val="both"/>
        <w:rPr>
          <w:sz w:val="24"/>
          <w:szCs w:val="24"/>
        </w:rPr>
      </w:pPr>
      <w:r w:rsidRPr="00E6129E">
        <w:rPr>
          <w:sz w:val="24"/>
          <w:szCs w:val="24"/>
        </w:rPr>
        <w:t>запросу.</w:t>
      </w:r>
    </w:p>
    <w:p w:rsidR="00AF511F" w:rsidRDefault="00AF511F" w:rsidP="00AF511F">
      <w:pPr>
        <w:tabs>
          <w:tab w:val="left" w:pos="0"/>
        </w:tabs>
        <w:jc w:val="both"/>
        <w:rPr>
          <w:sz w:val="24"/>
          <w:szCs w:val="24"/>
        </w:rPr>
      </w:pPr>
    </w:p>
    <w:p w:rsidR="00AF511F" w:rsidRDefault="007C2E51" w:rsidP="00AF511F">
      <w:pPr>
        <w:pStyle w:val="Default"/>
        <w:ind w:left="-284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AF511F">
        <w:rPr>
          <w:b/>
          <w:bCs/>
          <w:sz w:val="23"/>
          <w:szCs w:val="23"/>
        </w:rPr>
        <w:t xml:space="preserve">. Заключительные положения </w:t>
      </w:r>
    </w:p>
    <w:p w:rsidR="00EE641B" w:rsidRPr="007C2E51" w:rsidRDefault="007C2E51" w:rsidP="007C2E51">
      <w:pPr>
        <w:pStyle w:val="Default"/>
        <w:ind w:left="-284"/>
        <w:rPr>
          <w:sz w:val="23"/>
          <w:szCs w:val="23"/>
        </w:rPr>
        <w:sectPr w:rsidR="00EE641B" w:rsidRPr="007C2E51" w:rsidSect="00D06B66">
          <w:type w:val="continuous"/>
          <w:pgSz w:w="12240" w:h="15840"/>
          <w:pgMar w:top="240" w:right="474" w:bottom="0" w:left="1418" w:header="720" w:footer="720" w:gutter="0"/>
          <w:cols w:num="2" w:space="720" w:equalWidth="0">
            <w:col w:w="9495" w:space="2"/>
            <w:col w:w="851"/>
          </w:cols>
        </w:sectPr>
      </w:pPr>
      <w:r>
        <w:rPr>
          <w:sz w:val="23"/>
          <w:szCs w:val="23"/>
        </w:rPr>
        <w:t>4</w:t>
      </w:r>
      <w:r w:rsidR="00AF511F">
        <w:rPr>
          <w:sz w:val="23"/>
          <w:szCs w:val="23"/>
        </w:rPr>
        <w:t xml:space="preserve">.1. Положение принято с учетом мнения родителей через общешкольный родительский комитет. </w:t>
      </w:r>
      <w:r>
        <w:rPr>
          <w:sz w:val="23"/>
          <w:szCs w:val="23"/>
        </w:rPr>
        <w:t>4</w:t>
      </w:r>
      <w:r w:rsidR="00AF511F">
        <w:rPr>
          <w:sz w:val="23"/>
          <w:szCs w:val="23"/>
        </w:rPr>
        <w:t>.2. Изменения в Положение могут быть внесены только с учетом мнения родителей через о</w:t>
      </w:r>
      <w:r>
        <w:rPr>
          <w:sz w:val="23"/>
          <w:szCs w:val="23"/>
        </w:rPr>
        <w:t>бщешкольный родительский комитет.</w:t>
      </w:r>
    </w:p>
    <w:p w:rsidR="001561C9" w:rsidRPr="00E6129E" w:rsidRDefault="001561C9" w:rsidP="007C2E51">
      <w:pPr>
        <w:tabs>
          <w:tab w:val="left" w:pos="0"/>
        </w:tabs>
        <w:jc w:val="both"/>
        <w:rPr>
          <w:sz w:val="24"/>
          <w:szCs w:val="24"/>
        </w:rPr>
      </w:pPr>
    </w:p>
    <w:sectPr w:rsidR="001561C9" w:rsidRPr="00E6129E" w:rsidSect="001561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62887"/>
    <w:multiLevelType w:val="multilevel"/>
    <w:tmpl w:val="74E4E39E"/>
    <w:lvl w:ilvl="0">
      <w:start w:val="1"/>
      <w:numFmt w:val="decimal"/>
      <w:lvlText w:val="%1."/>
      <w:lvlJc w:val="left"/>
      <w:pPr>
        <w:ind w:left="3060" w:hanging="363"/>
        <w:jc w:val="right"/>
      </w:pPr>
      <w:rPr>
        <w:rFonts w:hint="default"/>
        <w:b/>
        <w:bCs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" w:hanging="575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1200" w:hanging="5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5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5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8" w:hanging="5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5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7" w:hanging="5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575"/>
      </w:pPr>
      <w:rPr>
        <w:rFonts w:hint="default"/>
        <w:lang w:val="ru-RU" w:eastAsia="en-US" w:bidi="ar-SA"/>
      </w:rPr>
    </w:lvl>
  </w:abstractNum>
  <w:abstractNum w:abstractNumId="1">
    <w:nsid w:val="471A6E13"/>
    <w:multiLevelType w:val="hybridMultilevel"/>
    <w:tmpl w:val="207EC1CE"/>
    <w:lvl w:ilvl="0" w:tplc="71CAD050">
      <w:numFmt w:val="bullet"/>
      <w:lvlText w:val="—"/>
      <w:lvlJc w:val="left"/>
      <w:pPr>
        <w:ind w:left="172" w:hanging="185"/>
      </w:pPr>
      <w:rPr>
        <w:rFonts w:ascii="Times New Roman" w:eastAsia="Times New Roman" w:hAnsi="Times New Roman" w:cs="Times New Roman" w:hint="default"/>
        <w:w w:val="49"/>
        <w:sz w:val="25"/>
        <w:szCs w:val="25"/>
        <w:lang w:val="ru-RU" w:eastAsia="en-US" w:bidi="ar-SA"/>
      </w:rPr>
    </w:lvl>
    <w:lvl w:ilvl="1" w:tplc="3B045A9E">
      <w:numFmt w:val="bullet"/>
      <w:lvlText w:val="•"/>
      <w:lvlJc w:val="left"/>
      <w:pPr>
        <w:ind w:left="1136" w:hanging="185"/>
      </w:pPr>
      <w:rPr>
        <w:rFonts w:hint="default"/>
        <w:lang w:val="ru-RU" w:eastAsia="en-US" w:bidi="ar-SA"/>
      </w:rPr>
    </w:lvl>
    <w:lvl w:ilvl="2" w:tplc="B14C43B6">
      <w:numFmt w:val="bullet"/>
      <w:lvlText w:val="•"/>
      <w:lvlJc w:val="left"/>
      <w:pPr>
        <w:ind w:left="2092" w:hanging="185"/>
      </w:pPr>
      <w:rPr>
        <w:rFonts w:hint="default"/>
        <w:lang w:val="ru-RU" w:eastAsia="en-US" w:bidi="ar-SA"/>
      </w:rPr>
    </w:lvl>
    <w:lvl w:ilvl="3" w:tplc="241C92E4">
      <w:numFmt w:val="bullet"/>
      <w:lvlText w:val="•"/>
      <w:lvlJc w:val="left"/>
      <w:pPr>
        <w:ind w:left="3048" w:hanging="185"/>
      </w:pPr>
      <w:rPr>
        <w:rFonts w:hint="default"/>
        <w:lang w:val="ru-RU" w:eastAsia="en-US" w:bidi="ar-SA"/>
      </w:rPr>
    </w:lvl>
    <w:lvl w:ilvl="4" w:tplc="DFCC4FBA">
      <w:numFmt w:val="bullet"/>
      <w:lvlText w:val="•"/>
      <w:lvlJc w:val="left"/>
      <w:pPr>
        <w:ind w:left="4004" w:hanging="185"/>
      </w:pPr>
      <w:rPr>
        <w:rFonts w:hint="default"/>
        <w:lang w:val="ru-RU" w:eastAsia="en-US" w:bidi="ar-SA"/>
      </w:rPr>
    </w:lvl>
    <w:lvl w:ilvl="5" w:tplc="F626B98E">
      <w:numFmt w:val="bullet"/>
      <w:lvlText w:val="•"/>
      <w:lvlJc w:val="left"/>
      <w:pPr>
        <w:ind w:left="4960" w:hanging="185"/>
      </w:pPr>
      <w:rPr>
        <w:rFonts w:hint="default"/>
        <w:lang w:val="ru-RU" w:eastAsia="en-US" w:bidi="ar-SA"/>
      </w:rPr>
    </w:lvl>
    <w:lvl w:ilvl="6" w:tplc="EBA4B29A">
      <w:numFmt w:val="bullet"/>
      <w:lvlText w:val="•"/>
      <w:lvlJc w:val="left"/>
      <w:pPr>
        <w:ind w:left="5916" w:hanging="185"/>
      </w:pPr>
      <w:rPr>
        <w:rFonts w:hint="default"/>
        <w:lang w:val="ru-RU" w:eastAsia="en-US" w:bidi="ar-SA"/>
      </w:rPr>
    </w:lvl>
    <w:lvl w:ilvl="7" w:tplc="6774238A">
      <w:numFmt w:val="bullet"/>
      <w:lvlText w:val="•"/>
      <w:lvlJc w:val="left"/>
      <w:pPr>
        <w:ind w:left="6872" w:hanging="185"/>
      </w:pPr>
      <w:rPr>
        <w:rFonts w:hint="default"/>
        <w:lang w:val="ru-RU" w:eastAsia="en-US" w:bidi="ar-SA"/>
      </w:rPr>
    </w:lvl>
    <w:lvl w:ilvl="8" w:tplc="C0529742">
      <w:numFmt w:val="bullet"/>
      <w:lvlText w:val="•"/>
      <w:lvlJc w:val="left"/>
      <w:pPr>
        <w:ind w:left="7828" w:hanging="185"/>
      </w:pPr>
      <w:rPr>
        <w:rFonts w:hint="default"/>
        <w:lang w:val="ru-RU" w:eastAsia="en-US" w:bidi="ar-SA"/>
      </w:rPr>
    </w:lvl>
  </w:abstractNum>
  <w:abstractNum w:abstractNumId="2">
    <w:nsid w:val="53F809E1"/>
    <w:multiLevelType w:val="hybridMultilevel"/>
    <w:tmpl w:val="5E90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1C9"/>
    <w:rsid w:val="001561C9"/>
    <w:rsid w:val="00187B5A"/>
    <w:rsid w:val="003071EA"/>
    <w:rsid w:val="003A4D23"/>
    <w:rsid w:val="00433C7F"/>
    <w:rsid w:val="006E4700"/>
    <w:rsid w:val="006F4F3E"/>
    <w:rsid w:val="007C2E51"/>
    <w:rsid w:val="00AF511F"/>
    <w:rsid w:val="00CF57F6"/>
    <w:rsid w:val="00D020C3"/>
    <w:rsid w:val="00D06B66"/>
    <w:rsid w:val="00E6129E"/>
    <w:rsid w:val="00EE641B"/>
    <w:rsid w:val="00FE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61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561C9"/>
    <w:pPr>
      <w:ind w:left="1082" w:hanging="734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61C9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List Paragraph"/>
    <w:basedOn w:val="a"/>
    <w:uiPriority w:val="1"/>
    <w:qFormat/>
    <w:rsid w:val="001561C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A4D23"/>
    <w:rPr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1"/>
    <w:rsid w:val="003A4D23"/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AF5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8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546A5-33CA-427C-B696-822E59D6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School</cp:lastModifiedBy>
  <cp:revision>2</cp:revision>
  <cp:lastPrinted>2021-11-12T09:42:00Z</cp:lastPrinted>
  <dcterms:created xsi:type="dcterms:W3CDTF">2022-02-21T07:53:00Z</dcterms:created>
  <dcterms:modified xsi:type="dcterms:W3CDTF">2022-02-21T07:53:00Z</dcterms:modified>
</cp:coreProperties>
</file>