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D" w:rsidRDefault="006C15FD" w:rsidP="00606B7D">
      <w:pPr>
        <w:spacing w:after="0" w:line="240" w:lineRule="auto"/>
        <w:ind w:left="244"/>
        <w:contextualSpacing/>
        <w:jc w:val="center"/>
      </w:pPr>
    </w:p>
    <w:p w:rsidR="006C15FD" w:rsidRDefault="006C15FD" w:rsidP="00606B7D">
      <w:pPr>
        <w:spacing w:after="0"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/>
        <w:contextualSpacing/>
        <w:jc w:val="center"/>
      </w:pPr>
      <w:r>
        <w:t>Муниципальное бюджетное общеобразовательное учреждение</w:t>
      </w:r>
    </w:p>
    <w:p w:rsidR="00606B7D" w:rsidRDefault="00606B7D" w:rsidP="00606B7D">
      <w:pPr>
        <w:spacing w:line="240" w:lineRule="auto"/>
        <w:ind w:left="244"/>
        <w:contextualSpacing/>
        <w:jc w:val="center"/>
      </w:pPr>
      <w:r>
        <w:t>«Гимназия №1» г. Мариинский Посад Чувашской Республики</w:t>
      </w: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5065"/>
        <w:gridCol w:w="5515"/>
        <w:gridCol w:w="5071"/>
      </w:tblGrid>
      <w:tr w:rsidR="00606B7D" w:rsidTr="00556ED8">
        <w:tc>
          <w:tcPr>
            <w:tcW w:w="1618" w:type="pct"/>
          </w:tcPr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«РАССМОТРЕНО»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На заседании ЦМО «Лингвист»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Руководитель ЦМО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_____________ Иванова Л.Г..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Протокол № 1 от « 30 » августа 2021 г.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</w:tc>
        <w:tc>
          <w:tcPr>
            <w:tcW w:w="1762" w:type="pct"/>
          </w:tcPr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«СОГЛАСОВАНО»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Заместитель директора  по УВР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МБОУ «Гимназия №1»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_____________       Тихонова Н.Л.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«  » ____________ 2021 г.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</w:tc>
        <w:tc>
          <w:tcPr>
            <w:tcW w:w="1620" w:type="pct"/>
          </w:tcPr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«УТВЕРЖДЕНО»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  <w:r>
              <w:t>Приказом № 91 от «31» августа 2021 г.</w:t>
            </w:r>
          </w:p>
          <w:p w:rsidR="00606B7D" w:rsidRDefault="00606B7D" w:rsidP="00606B7D">
            <w:pPr>
              <w:tabs>
                <w:tab w:val="left" w:pos="9288"/>
              </w:tabs>
              <w:spacing w:line="240" w:lineRule="auto"/>
              <w:ind w:left="244"/>
              <w:contextualSpacing/>
              <w:jc w:val="center"/>
            </w:pPr>
          </w:p>
        </w:tc>
      </w:tr>
    </w:tbl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p w:rsidR="00606B7D" w:rsidRDefault="00606B7D" w:rsidP="00606B7D">
      <w:pPr>
        <w:spacing w:line="240" w:lineRule="auto"/>
        <w:ind w:left="244"/>
        <w:contextualSpacing/>
        <w:jc w:val="center"/>
        <w:rPr>
          <w:b/>
        </w:rPr>
      </w:pPr>
      <w:r>
        <w:rPr>
          <w:b/>
        </w:rPr>
        <w:t>РАБОЧАЯ ПРОГРАММА</w:t>
      </w: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Pr="004E76D3" w:rsidRDefault="00AF07FF" w:rsidP="00606B7D">
      <w:pPr>
        <w:spacing w:line="240" w:lineRule="auto"/>
        <w:ind w:left="244"/>
        <w:contextualSpacing/>
        <w:jc w:val="center"/>
      </w:pPr>
      <w:r>
        <w:t xml:space="preserve">Шакирова </w:t>
      </w:r>
      <w:proofErr w:type="spellStart"/>
      <w:r>
        <w:t>Лайло</w:t>
      </w:r>
      <w:proofErr w:type="spellEnd"/>
      <w:r>
        <w:t xml:space="preserve"> </w:t>
      </w:r>
      <w:proofErr w:type="spellStart"/>
      <w:r>
        <w:t>Кошоновна</w:t>
      </w:r>
      <w:bookmarkStart w:id="0" w:name="_GoBack"/>
      <w:bookmarkEnd w:id="0"/>
      <w:proofErr w:type="spellEnd"/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  <w:r>
        <w:rPr>
          <w:bCs/>
        </w:rPr>
        <w:t>высшая квалификационная категория</w:t>
      </w: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p w:rsidR="00606B7D" w:rsidRDefault="00606B7D" w:rsidP="00606B7D">
      <w:pPr>
        <w:spacing w:line="240" w:lineRule="auto"/>
        <w:ind w:left="244" w:firstLine="709"/>
        <w:contextualSpacing/>
        <w:jc w:val="center"/>
        <w:rPr>
          <w:b/>
          <w:bCs/>
        </w:rPr>
      </w:pPr>
      <w:r>
        <w:rPr>
          <w:b/>
        </w:rPr>
        <w:t>«Риторика»</w:t>
      </w: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  <w:r>
        <w:rPr>
          <w:bCs/>
        </w:rPr>
        <w:t>6  класс (базовый уровень)</w:t>
      </w:r>
    </w:p>
    <w:p w:rsidR="00606B7D" w:rsidRDefault="00606B7D" w:rsidP="00606B7D">
      <w:pPr>
        <w:spacing w:line="240" w:lineRule="auto"/>
        <w:ind w:left="244"/>
        <w:contextualSpacing/>
        <w:jc w:val="center"/>
        <w:rPr>
          <w:bCs/>
        </w:rPr>
      </w:pPr>
    </w:p>
    <w:p w:rsidR="00606B7D" w:rsidRDefault="00606B7D" w:rsidP="00606B7D">
      <w:pPr>
        <w:tabs>
          <w:tab w:val="left" w:pos="9288"/>
        </w:tabs>
        <w:spacing w:line="240" w:lineRule="auto"/>
        <w:ind w:left="244"/>
        <w:contextualSpacing/>
        <w:jc w:val="center"/>
      </w:pPr>
      <w:r>
        <w:t>Рассмотрено на заседании педагогического совета</w:t>
      </w:r>
    </w:p>
    <w:p w:rsidR="00606B7D" w:rsidRDefault="00606B7D" w:rsidP="00606B7D">
      <w:pPr>
        <w:tabs>
          <w:tab w:val="left" w:pos="9288"/>
        </w:tabs>
        <w:spacing w:line="240" w:lineRule="auto"/>
        <w:ind w:left="244"/>
        <w:contextualSpacing/>
        <w:jc w:val="center"/>
      </w:pPr>
      <w:r>
        <w:t>(протокол № 1 от «30» августа 2021 г.)</w:t>
      </w: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/>
        <w:contextualSpacing/>
        <w:jc w:val="center"/>
        <w:rPr>
          <w:b/>
          <w:bCs/>
        </w:rPr>
      </w:pPr>
      <w:r>
        <w:rPr>
          <w:b/>
        </w:rPr>
        <w:t>2021-2022 учебный год</w:t>
      </w: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Default="00606B7D" w:rsidP="00606B7D">
      <w:pPr>
        <w:tabs>
          <w:tab w:val="left" w:pos="5460"/>
        </w:tabs>
        <w:spacing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 w:firstLine="709"/>
        <w:contextualSpacing/>
        <w:jc w:val="center"/>
      </w:pPr>
    </w:p>
    <w:p w:rsidR="00606B7D" w:rsidRDefault="00606B7D" w:rsidP="00606B7D">
      <w:pPr>
        <w:spacing w:line="240" w:lineRule="auto"/>
        <w:ind w:left="244"/>
        <w:contextualSpacing/>
        <w:jc w:val="center"/>
      </w:pPr>
    </w:p>
    <w:p w:rsidR="00606B7D" w:rsidRDefault="00606B7D" w:rsidP="00606B7D">
      <w:pPr>
        <w:spacing w:line="240" w:lineRule="auto"/>
        <w:ind w:left="244" w:firstLine="709"/>
        <w:contextualSpacing/>
        <w:jc w:val="center"/>
      </w:pPr>
    </w:p>
    <w:p w:rsidR="00606B7D" w:rsidRDefault="00606B7D" w:rsidP="00606B7D">
      <w:pPr>
        <w:spacing w:line="240" w:lineRule="auto"/>
        <w:ind w:left="244" w:firstLine="709"/>
        <w:contextualSpacing/>
        <w:jc w:val="center"/>
      </w:pPr>
    </w:p>
    <w:p w:rsidR="00606B7D" w:rsidRDefault="00606B7D" w:rsidP="00606B7D">
      <w:pPr>
        <w:spacing w:line="240" w:lineRule="auto"/>
        <w:ind w:left="244" w:firstLine="709"/>
        <w:contextualSpacing/>
        <w:jc w:val="center"/>
      </w:pPr>
    </w:p>
    <w:p w:rsidR="00D450F8" w:rsidRDefault="00606B7D" w:rsidP="00606B7D">
      <w:pPr>
        <w:tabs>
          <w:tab w:val="left" w:pos="5779"/>
          <w:tab w:val="center" w:pos="7639"/>
        </w:tabs>
        <w:spacing w:line="240" w:lineRule="auto"/>
        <w:ind w:left="244" w:firstLine="709"/>
        <w:contextualSpacing/>
        <w:jc w:val="center"/>
      </w:pPr>
      <w:r>
        <w:t>г. Мариинский Посад, 2021</w:t>
      </w:r>
    </w:p>
    <w:p w:rsidR="00606B7D" w:rsidRDefault="00606B7D" w:rsidP="00606B7D">
      <w:pPr>
        <w:tabs>
          <w:tab w:val="left" w:pos="5779"/>
          <w:tab w:val="center" w:pos="7639"/>
        </w:tabs>
        <w:spacing w:line="240" w:lineRule="auto"/>
        <w:ind w:left="244" w:firstLine="709"/>
        <w:contextualSpacing/>
        <w:jc w:val="center"/>
      </w:pPr>
    </w:p>
    <w:p w:rsidR="00606B7D" w:rsidRPr="00606B7D" w:rsidRDefault="00606B7D" w:rsidP="00606B7D">
      <w:pPr>
        <w:tabs>
          <w:tab w:val="left" w:pos="5779"/>
          <w:tab w:val="center" w:pos="7639"/>
        </w:tabs>
        <w:spacing w:line="240" w:lineRule="auto"/>
        <w:ind w:left="244" w:firstLine="709"/>
        <w:contextualSpacing/>
        <w:jc w:val="center"/>
      </w:pPr>
    </w:p>
    <w:p w:rsidR="00210B77" w:rsidRPr="007B1A5E" w:rsidRDefault="00210B77" w:rsidP="00210B77">
      <w:pPr>
        <w:spacing w:after="0" w:line="242" w:lineRule="auto"/>
        <w:ind w:right="91"/>
        <w:jc w:val="left"/>
        <w:rPr>
          <w:b/>
          <w:szCs w:val="24"/>
        </w:rPr>
      </w:pPr>
      <w:r w:rsidRPr="007B1A5E">
        <w:rPr>
          <w:b/>
          <w:szCs w:val="24"/>
        </w:rPr>
        <w:lastRenderedPageBreak/>
        <w:t>1.</w:t>
      </w:r>
      <w:r w:rsidRPr="007B1A5E">
        <w:rPr>
          <w:rFonts w:ascii="Arial" w:eastAsia="Arial" w:hAnsi="Arial" w:cs="Arial"/>
          <w:b/>
          <w:szCs w:val="24"/>
        </w:rPr>
        <w:t xml:space="preserve"> </w:t>
      </w:r>
      <w:r w:rsidRPr="007B1A5E">
        <w:rPr>
          <w:b/>
          <w:szCs w:val="24"/>
        </w:rPr>
        <w:t>Планируемые результаты освоения учебного предмета «</w:t>
      </w:r>
      <w:r w:rsidRPr="004943C0">
        <w:rPr>
          <w:b/>
          <w:szCs w:val="24"/>
        </w:rPr>
        <w:t xml:space="preserve">Риторика» </w:t>
      </w:r>
      <w:r w:rsidR="00D450F8">
        <w:rPr>
          <w:b/>
          <w:szCs w:val="24"/>
        </w:rPr>
        <w:t>6</w:t>
      </w:r>
      <w:r w:rsidRPr="007B1A5E">
        <w:rPr>
          <w:b/>
          <w:szCs w:val="24"/>
        </w:rPr>
        <w:t xml:space="preserve"> класс </w:t>
      </w:r>
    </w:p>
    <w:p w:rsidR="00210B77" w:rsidRPr="007B1A5E" w:rsidRDefault="00210B77" w:rsidP="00210B77">
      <w:pPr>
        <w:spacing w:after="0" w:line="242" w:lineRule="auto"/>
        <w:ind w:right="91"/>
        <w:jc w:val="left"/>
        <w:rPr>
          <w:b/>
        </w:rPr>
      </w:pPr>
      <w:r w:rsidRPr="007B1A5E">
        <w:rPr>
          <w:b/>
        </w:rPr>
        <w:t xml:space="preserve">1.1Личностные: </w:t>
      </w:r>
    </w:p>
    <w:p w:rsidR="00210B77" w:rsidRPr="00CA676C" w:rsidRDefault="00210B77" w:rsidP="00210B77">
      <w:pPr>
        <w:spacing w:after="40" w:line="240" w:lineRule="auto"/>
        <w:ind w:left="1232" w:right="-15" w:hanging="10"/>
        <w:jc w:val="left"/>
      </w:pPr>
      <w:r w:rsidRPr="007B1A5E">
        <w:t>У обучающегося будут сформированы:</w:t>
      </w:r>
    </w:p>
    <w:p w:rsidR="000D5912" w:rsidRPr="000D5912" w:rsidRDefault="000D5912" w:rsidP="000D5912">
      <w:pPr>
        <w:spacing w:after="0" w:line="240" w:lineRule="auto"/>
        <w:ind w:left="0" w:firstLine="567"/>
        <w:rPr>
          <w:b/>
          <w:i/>
          <w:color w:val="auto"/>
          <w:szCs w:val="24"/>
          <w:u w:val="single"/>
        </w:rPr>
      </w:pPr>
      <w:r w:rsidRPr="000D5912">
        <w:rPr>
          <w:b/>
          <w:i/>
          <w:color w:val="auto"/>
          <w:szCs w:val="24"/>
          <w:u w:val="single"/>
        </w:rPr>
        <w:t xml:space="preserve">1.1Личностные 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0D5912">
        <w:rPr>
          <w:color w:val="auto"/>
          <w:szCs w:val="24"/>
        </w:rPr>
        <w:t>.</w:t>
      </w:r>
      <w:r w:rsidRPr="000D5912">
        <w:rPr>
          <w:b/>
          <w:bCs/>
          <w:color w:val="auto"/>
          <w:szCs w:val="24"/>
        </w:rPr>
        <w:t xml:space="preserve"> </w:t>
      </w:r>
      <w:r w:rsidRPr="000D5912">
        <w:rPr>
          <w:b/>
          <w:bCs/>
          <w:color w:val="auto"/>
          <w:szCs w:val="24"/>
        </w:rPr>
        <w:tab/>
        <w:t>У обучающегося будут сформированы: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780" w:firstLine="0"/>
        <w:contextualSpacing/>
        <w:jc w:val="left"/>
        <w:rPr>
          <w:bCs/>
          <w:szCs w:val="24"/>
        </w:rPr>
      </w:pPr>
      <w:r w:rsidRPr="000D5912">
        <w:rPr>
          <w:szCs w:val="24"/>
        </w:rPr>
        <w:t>- 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 xml:space="preserve"> -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народа;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>- потребность в самовыражении и самореализации, социальном признании;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>- 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>- готовность и способность к выполнению норм и требований школьной жизни, прав и обязанностей ученика;</w:t>
      </w:r>
    </w:p>
    <w:p w:rsidR="000D5912" w:rsidRPr="000D5912" w:rsidRDefault="000D5912" w:rsidP="000D5912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D5912" w:rsidRPr="000D5912" w:rsidRDefault="000D5912" w:rsidP="006E3921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 xml:space="preserve">- </w:t>
      </w:r>
    </w:p>
    <w:p w:rsidR="006E3921" w:rsidRDefault="006E3921" w:rsidP="006E3921">
      <w:pPr>
        <w:spacing w:after="52" w:line="242" w:lineRule="auto"/>
        <w:ind w:left="708" w:firstLine="0"/>
        <w:rPr>
          <w:b/>
        </w:rPr>
      </w:pPr>
      <w:proofErr w:type="gramStart"/>
      <w:r w:rsidRPr="004D4DD1">
        <w:rPr>
          <w:b/>
        </w:rPr>
        <w:t>Обучающийся</w:t>
      </w:r>
      <w:proofErr w:type="gramEnd"/>
      <w:r w:rsidRPr="004D4DD1">
        <w:rPr>
          <w:b/>
        </w:rPr>
        <w:t xml:space="preserve"> получит возможность для формирования</w:t>
      </w:r>
      <w:r>
        <w:rPr>
          <w:b/>
        </w:rPr>
        <w:t>:</w:t>
      </w:r>
    </w:p>
    <w:p w:rsidR="006E3921" w:rsidRPr="000D5912" w:rsidRDefault="006E3921" w:rsidP="006E3921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-готовности</w:t>
      </w:r>
      <w:r w:rsidRPr="000D5912">
        <w:rPr>
          <w:color w:val="auto"/>
          <w:szCs w:val="24"/>
        </w:rPr>
        <w:t xml:space="preserve"> и способност</w:t>
      </w:r>
      <w:r>
        <w:rPr>
          <w:color w:val="auto"/>
          <w:szCs w:val="24"/>
        </w:rPr>
        <w:t>и</w:t>
      </w:r>
      <w:r w:rsidRPr="000D5912">
        <w:rPr>
          <w:color w:val="auto"/>
          <w:szCs w:val="24"/>
        </w:rPr>
        <w:t xml:space="preserve"> к выполнению моральных норм в отношении взрослых и сверстников в школе, дома, во </w:t>
      </w:r>
      <w:proofErr w:type="spellStart"/>
      <w:r w:rsidRPr="000D5912">
        <w:rPr>
          <w:color w:val="auto"/>
          <w:szCs w:val="24"/>
        </w:rPr>
        <w:t>внеучебных</w:t>
      </w:r>
      <w:proofErr w:type="spellEnd"/>
      <w:r w:rsidRPr="000D5912">
        <w:rPr>
          <w:color w:val="auto"/>
          <w:szCs w:val="24"/>
        </w:rPr>
        <w:t xml:space="preserve"> видах деятельности;</w:t>
      </w:r>
    </w:p>
    <w:p w:rsidR="006E3921" w:rsidRPr="000D5912" w:rsidRDefault="006E3921" w:rsidP="006E3921">
      <w:pPr>
        <w:autoSpaceDE w:val="0"/>
        <w:autoSpaceDN w:val="0"/>
        <w:adjustRightInd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D5912">
        <w:rPr>
          <w:color w:val="auto"/>
          <w:szCs w:val="24"/>
        </w:rPr>
        <w:t>-  потребност</w:t>
      </w:r>
      <w:r>
        <w:rPr>
          <w:color w:val="auto"/>
          <w:szCs w:val="24"/>
        </w:rPr>
        <w:t>и</w:t>
      </w:r>
      <w:r w:rsidRPr="000D5912">
        <w:rPr>
          <w:color w:val="auto"/>
          <w:szCs w:val="24"/>
        </w:rPr>
        <w:t xml:space="preserve"> в участии в общественной жизни ближайшего социального окружения, общественно полезной деятельности.</w:t>
      </w:r>
    </w:p>
    <w:p w:rsidR="000D5912" w:rsidRPr="000D5912" w:rsidRDefault="000D5912" w:rsidP="000D5912">
      <w:pPr>
        <w:spacing w:after="0" w:line="240" w:lineRule="auto"/>
        <w:ind w:left="0" w:firstLine="709"/>
        <w:rPr>
          <w:color w:val="auto"/>
          <w:szCs w:val="24"/>
        </w:rPr>
      </w:pPr>
    </w:p>
    <w:p w:rsidR="00606B7D" w:rsidRDefault="006E3921" w:rsidP="00606B7D">
      <w:pPr>
        <w:ind w:firstLine="567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  <w:r w:rsidR="00606B7D">
        <w:rPr>
          <w:b/>
          <w:i/>
          <w:u w:val="single"/>
        </w:rPr>
        <w:t>,8,1</w:t>
      </w:r>
    </w:p>
    <w:p w:rsidR="006E3921" w:rsidRPr="00606B7D" w:rsidRDefault="006E3921" w:rsidP="00606B7D">
      <w:pPr>
        <w:ind w:firstLine="567"/>
        <w:rPr>
          <w:b/>
          <w:i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6E3921" w:rsidRPr="00007F0C" w:rsidRDefault="006E3921" w:rsidP="006E3921">
      <w:pPr>
        <w:ind w:firstLine="567"/>
        <w:rPr>
          <w:b/>
        </w:rPr>
      </w:pPr>
      <w:r w:rsidRPr="00007F0C">
        <w:rPr>
          <w:b/>
        </w:rPr>
        <w:t>Обучающийся научится:</w:t>
      </w:r>
    </w:p>
    <w:p w:rsidR="006E3921" w:rsidRPr="00F174C0" w:rsidRDefault="006E3921" w:rsidP="006E3921">
      <w:pPr>
        <w:ind w:firstLine="567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6E3921" w:rsidRPr="00F174C0" w:rsidRDefault="006E3921" w:rsidP="006E3921">
      <w:pPr>
        <w:numPr>
          <w:ilvl w:val="0"/>
          <w:numId w:val="1"/>
        </w:numPr>
        <w:spacing w:after="0" w:line="240" w:lineRule="auto"/>
        <w:ind w:left="0" w:firstLine="567"/>
        <w:contextualSpacing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6E3921" w:rsidRPr="00F174C0" w:rsidRDefault="006E3921" w:rsidP="006E3921">
      <w:pPr>
        <w:numPr>
          <w:ilvl w:val="0"/>
          <w:numId w:val="1"/>
        </w:numPr>
        <w:spacing w:after="0" w:line="240" w:lineRule="auto"/>
        <w:ind w:left="0" w:firstLine="567"/>
        <w:contextualSpacing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6E3921" w:rsidRPr="00F174C0" w:rsidRDefault="006E3921" w:rsidP="006E3921">
      <w:pPr>
        <w:numPr>
          <w:ilvl w:val="0"/>
          <w:numId w:val="1"/>
        </w:numPr>
        <w:spacing w:after="0" w:line="240" w:lineRule="auto"/>
        <w:ind w:left="0" w:firstLine="567"/>
        <w:contextualSpacing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6E3921" w:rsidRPr="00F174C0" w:rsidRDefault="006E3921" w:rsidP="006E3921">
      <w:pPr>
        <w:numPr>
          <w:ilvl w:val="0"/>
          <w:numId w:val="1"/>
        </w:numPr>
        <w:spacing w:after="0" w:line="240" w:lineRule="auto"/>
        <w:ind w:left="0" w:firstLine="567"/>
        <w:contextualSpacing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6E3921" w:rsidRPr="00F174C0" w:rsidRDefault="006E3921" w:rsidP="006E3921">
      <w:pPr>
        <w:numPr>
          <w:ilvl w:val="0"/>
          <w:numId w:val="1"/>
        </w:numPr>
        <w:spacing w:after="0" w:line="240" w:lineRule="auto"/>
        <w:ind w:left="0" w:firstLine="567"/>
        <w:contextualSpacing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E3921" w:rsidRPr="00F174C0" w:rsidRDefault="006E3921" w:rsidP="006E3921">
      <w:pPr>
        <w:ind w:firstLine="567"/>
      </w:pPr>
      <w:r w:rsidRPr="00F174C0">
        <w:lastRenderedPageBreak/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E3921" w:rsidRPr="00F174C0" w:rsidRDefault="006E3921" w:rsidP="006E3921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6E3921" w:rsidRPr="00F174C0" w:rsidRDefault="006E3921" w:rsidP="006E3921">
      <w:pPr>
        <w:ind w:firstLine="567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E3921" w:rsidRPr="00F174C0" w:rsidRDefault="006E3921" w:rsidP="006E3921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6E3921" w:rsidRPr="00F174C0" w:rsidRDefault="006E3921" w:rsidP="006E3921">
      <w:pPr>
        <w:ind w:firstLine="567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t xml:space="preserve">определять критерии правильности (корректности) выполнения учебной задачи; 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E3921" w:rsidRPr="00F174C0" w:rsidRDefault="006E3921" w:rsidP="006E3921">
      <w:pPr>
        <w:numPr>
          <w:ilvl w:val="0"/>
          <w:numId w:val="4"/>
        </w:numPr>
        <w:spacing w:after="0" w:line="240" w:lineRule="auto"/>
        <w:ind w:left="0" w:firstLine="567"/>
        <w:contextualSpacing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6E3921" w:rsidRPr="00F174C0" w:rsidRDefault="006E3921" w:rsidP="006E3921">
      <w:pPr>
        <w:ind w:firstLine="567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6E3921" w:rsidRPr="00F174C0" w:rsidRDefault="006E3921" w:rsidP="006E3921">
      <w:pPr>
        <w:numPr>
          <w:ilvl w:val="0"/>
          <w:numId w:val="5"/>
        </w:numPr>
        <w:spacing w:after="0" w:line="240" w:lineRule="auto"/>
        <w:ind w:left="0" w:firstLine="567"/>
        <w:contextualSpacing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E3921" w:rsidRPr="00F174C0" w:rsidRDefault="006E3921" w:rsidP="006E3921">
      <w:pPr>
        <w:numPr>
          <w:ilvl w:val="0"/>
          <w:numId w:val="5"/>
        </w:numPr>
        <w:spacing w:after="0" w:line="240" w:lineRule="auto"/>
        <w:ind w:left="0" w:firstLine="567"/>
        <w:contextualSpacing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E3921" w:rsidRPr="00F174C0" w:rsidRDefault="006E3921" w:rsidP="006E3921">
      <w:pPr>
        <w:numPr>
          <w:ilvl w:val="0"/>
          <w:numId w:val="5"/>
        </w:numPr>
        <w:spacing w:after="0" w:line="240" w:lineRule="auto"/>
        <w:ind w:left="0" w:firstLine="567"/>
        <w:contextualSpacing/>
      </w:pPr>
      <w:r w:rsidRPr="00F174C0">
        <w:t xml:space="preserve">принимать решение в учебной ситуации и нести за него ответственность; </w:t>
      </w:r>
    </w:p>
    <w:p w:rsidR="006E3921" w:rsidRPr="00F174C0" w:rsidRDefault="006E3921" w:rsidP="006E3921">
      <w:pPr>
        <w:numPr>
          <w:ilvl w:val="0"/>
          <w:numId w:val="5"/>
        </w:numPr>
        <w:spacing w:after="0" w:line="240" w:lineRule="auto"/>
        <w:ind w:left="0" w:firstLine="567"/>
        <w:contextualSpacing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6E3921" w:rsidRDefault="006E3921" w:rsidP="006E3921">
      <w:pPr>
        <w:numPr>
          <w:ilvl w:val="0"/>
          <w:numId w:val="5"/>
        </w:numPr>
        <w:spacing w:after="0" w:line="240" w:lineRule="auto"/>
        <w:ind w:left="0" w:firstLine="567"/>
        <w:contextualSpacing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6E3921" w:rsidRPr="00007F0C" w:rsidRDefault="006E3921" w:rsidP="006E3921">
      <w:pPr>
        <w:ind w:left="567"/>
        <w:contextualSpacing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6E3921" w:rsidRPr="009146DE" w:rsidRDefault="006E3921" w:rsidP="006E3921">
      <w:pPr>
        <w:pStyle w:val="a4"/>
        <w:numPr>
          <w:ilvl w:val="0"/>
          <w:numId w:val="16"/>
        </w:numPr>
        <w:ind w:left="993"/>
        <w:jc w:val="both"/>
        <w:rPr>
          <w:i/>
        </w:rPr>
      </w:pPr>
      <w:r w:rsidRPr="009146DE">
        <w:rPr>
          <w:i/>
        </w:rPr>
        <w:t xml:space="preserve">Самостоятельно анализировать условия и пути достижения цели;  </w:t>
      </w:r>
    </w:p>
    <w:p w:rsidR="006E3921" w:rsidRPr="009146DE" w:rsidRDefault="006E3921" w:rsidP="006E3921">
      <w:pPr>
        <w:pStyle w:val="a4"/>
        <w:numPr>
          <w:ilvl w:val="0"/>
          <w:numId w:val="16"/>
        </w:numPr>
        <w:ind w:left="993"/>
        <w:jc w:val="both"/>
        <w:rPr>
          <w:i/>
        </w:rPr>
      </w:pPr>
      <w:r w:rsidRPr="009146DE">
        <w:rPr>
          <w:i/>
        </w:rPr>
        <w:t xml:space="preserve">Самостоятельно составлять план решения учебной проблемы; </w:t>
      </w:r>
    </w:p>
    <w:p w:rsidR="006E3921" w:rsidRPr="009146DE" w:rsidRDefault="006E3921" w:rsidP="006E3921">
      <w:pPr>
        <w:pStyle w:val="a4"/>
        <w:numPr>
          <w:ilvl w:val="0"/>
          <w:numId w:val="16"/>
        </w:numPr>
        <w:ind w:left="993"/>
        <w:jc w:val="both"/>
        <w:rPr>
          <w:i/>
        </w:rPr>
      </w:pPr>
      <w:r w:rsidRPr="009146DE">
        <w:rPr>
          <w:i/>
        </w:rPr>
        <w:t>Определять степень успешности своей работы и работы других в соответствии с разработанными критериями</w:t>
      </w:r>
    </w:p>
    <w:p w:rsidR="006E3921" w:rsidRDefault="006E3921" w:rsidP="006E3921">
      <w:pPr>
        <w:ind w:firstLine="567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6E3921" w:rsidRPr="00007F0C" w:rsidRDefault="006E3921" w:rsidP="006E3921">
      <w:pPr>
        <w:ind w:firstLine="567"/>
        <w:rPr>
          <w:b/>
        </w:rPr>
      </w:pPr>
      <w:r w:rsidRPr="00007F0C">
        <w:rPr>
          <w:b/>
        </w:rPr>
        <w:t>Обучающийся научится:</w:t>
      </w:r>
    </w:p>
    <w:p w:rsidR="006E3921" w:rsidRPr="00F174C0" w:rsidRDefault="006E3921" w:rsidP="00A65368">
      <w:pPr>
        <w:spacing w:line="240" w:lineRule="auto"/>
        <w:ind w:firstLine="567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выделять явление из общего ряда других явлений;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E3921" w:rsidRPr="00F174C0" w:rsidRDefault="006E3921" w:rsidP="006E3921">
      <w:pPr>
        <w:numPr>
          <w:ilvl w:val="0"/>
          <w:numId w:val="6"/>
        </w:numPr>
        <w:spacing w:after="0" w:line="240" w:lineRule="auto"/>
        <w:ind w:left="0" w:firstLine="567"/>
        <w:contextualSpacing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E3921" w:rsidRPr="00F174C0" w:rsidRDefault="006E3921" w:rsidP="006E3921">
      <w:pPr>
        <w:ind w:firstLine="567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обозначать символом и знаком предмет и/или явление;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создавать абстрактный или реальный образ предмета и/или явления;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строить модель/схему на основе условий задачи и/или способа ее решения;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строить доказательство: прямое, косвенное, от противного; </w:t>
      </w:r>
    </w:p>
    <w:p w:rsidR="006E3921" w:rsidRPr="00F174C0" w:rsidRDefault="006E3921" w:rsidP="006E3921">
      <w:pPr>
        <w:numPr>
          <w:ilvl w:val="0"/>
          <w:numId w:val="7"/>
        </w:numPr>
        <w:spacing w:after="0" w:line="240" w:lineRule="auto"/>
        <w:ind w:left="0" w:firstLine="567"/>
        <w:contextualSpacing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E3921" w:rsidRPr="00F174C0" w:rsidRDefault="006E3921" w:rsidP="006E3921">
      <w:pPr>
        <w:ind w:firstLine="567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r w:rsidRPr="00F174C0">
        <w:t xml:space="preserve">устанавливать взаимосвязь описанных в тексте событий, явлений, процессов; </w:t>
      </w:r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r w:rsidRPr="00F174C0">
        <w:t xml:space="preserve">резюмировать главную идею текста; </w:t>
      </w:r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6E3921" w:rsidRPr="00F174C0" w:rsidRDefault="006E3921" w:rsidP="006E3921">
      <w:pPr>
        <w:numPr>
          <w:ilvl w:val="0"/>
          <w:numId w:val="8"/>
        </w:numPr>
        <w:spacing w:after="0" w:line="240" w:lineRule="auto"/>
        <w:ind w:left="0" w:firstLine="567"/>
        <w:contextualSpacing/>
      </w:pPr>
      <w:r w:rsidRPr="00F174C0">
        <w:t xml:space="preserve">критически оценивать содержание и форму текста. </w:t>
      </w:r>
    </w:p>
    <w:p w:rsidR="006E3921" w:rsidRPr="00F174C0" w:rsidRDefault="006E3921" w:rsidP="006E3921">
      <w:pPr>
        <w:ind w:firstLine="567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t xml:space="preserve">определять свое отношение к природной среде;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t xml:space="preserve">проводить причинный и вероятностный анализ экологических ситуаций;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распространять экологические знания и участвовать в практических делах по защите окружающей среды; </w:t>
      </w:r>
    </w:p>
    <w:p w:rsidR="006E3921" w:rsidRPr="00F174C0" w:rsidRDefault="006E3921" w:rsidP="006E3921">
      <w:pPr>
        <w:numPr>
          <w:ilvl w:val="0"/>
          <w:numId w:val="9"/>
        </w:numPr>
        <w:spacing w:after="0" w:line="240" w:lineRule="auto"/>
        <w:ind w:left="0" w:firstLine="567"/>
        <w:contextualSpacing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6E3921" w:rsidRPr="00F174C0" w:rsidRDefault="006E3921" w:rsidP="006E3921">
      <w:pPr>
        <w:ind w:left="567"/>
        <w:contextualSpacing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6E3921" w:rsidRPr="00F174C0" w:rsidRDefault="006E3921" w:rsidP="006E3921">
      <w:pPr>
        <w:numPr>
          <w:ilvl w:val="0"/>
          <w:numId w:val="10"/>
        </w:numPr>
        <w:spacing w:after="0" w:line="240" w:lineRule="auto"/>
        <w:ind w:left="0" w:firstLine="567"/>
        <w:contextualSpacing/>
      </w:pPr>
      <w:r w:rsidRPr="00F174C0">
        <w:t xml:space="preserve">осуществлять взаимодействие с электронными поисковыми системами, словарями; </w:t>
      </w:r>
    </w:p>
    <w:p w:rsidR="006E3921" w:rsidRPr="00F174C0" w:rsidRDefault="006E3921" w:rsidP="006E3921">
      <w:pPr>
        <w:numPr>
          <w:ilvl w:val="0"/>
          <w:numId w:val="10"/>
        </w:numPr>
        <w:spacing w:after="0" w:line="240" w:lineRule="auto"/>
        <w:ind w:left="0" w:firstLine="567"/>
        <w:contextualSpacing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6E3921" w:rsidRDefault="006E3921" w:rsidP="006E3921">
      <w:pPr>
        <w:numPr>
          <w:ilvl w:val="0"/>
          <w:numId w:val="10"/>
        </w:numPr>
        <w:spacing w:after="0" w:line="240" w:lineRule="auto"/>
        <w:ind w:left="0" w:firstLine="567"/>
        <w:contextualSpacing/>
      </w:pPr>
      <w:r w:rsidRPr="00F174C0">
        <w:t xml:space="preserve">соотносить полученные результаты поиска со своей деятельностью. </w:t>
      </w:r>
    </w:p>
    <w:p w:rsidR="006E3921" w:rsidRPr="009146DE" w:rsidRDefault="006E3921" w:rsidP="006E3921">
      <w:pPr>
        <w:ind w:left="567"/>
        <w:contextualSpacing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6E3921" w:rsidRPr="009146DE" w:rsidRDefault="006E3921" w:rsidP="006E3921">
      <w:pPr>
        <w:pStyle w:val="a4"/>
        <w:numPr>
          <w:ilvl w:val="0"/>
          <w:numId w:val="15"/>
        </w:numPr>
        <w:ind w:left="993"/>
        <w:jc w:val="both"/>
        <w:rPr>
          <w:i/>
        </w:rPr>
      </w:pPr>
      <w:r w:rsidRPr="009146DE">
        <w:rPr>
          <w:i/>
        </w:rPr>
        <w:t xml:space="preserve">адекватно понимать основную и дополнительную информацию текста, воспринятого на слух; </w:t>
      </w:r>
    </w:p>
    <w:p w:rsidR="006E3921" w:rsidRPr="009146DE" w:rsidRDefault="006E3921" w:rsidP="006E3921">
      <w:pPr>
        <w:pStyle w:val="a4"/>
        <w:numPr>
          <w:ilvl w:val="0"/>
          <w:numId w:val="15"/>
        </w:numPr>
        <w:ind w:left="993"/>
        <w:jc w:val="both"/>
        <w:rPr>
          <w:i/>
        </w:rPr>
      </w:pPr>
      <w:r w:rsidRPr="009146DE">
        <w:rPr>
          <w:i/>
        </w:rPr>
        <w:t>перерабатывать и преобразовывать информацию из одной формы в другую (составлять план, таблицу, схему).</w:t>
      </w:r>
    </w:p>
    <w:p w:rsidR="006E3921" w:rsidRDefault="006E3921" w:rsidP="006E3921">
      <w:pPr>
        <w:ind w:firstLine="567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6E3921" w:rsidRPr="00B516E8" w:rsidRDefault="006E3921" w:rsidP="006E3921">
      <w:pPr>
        <w:ind w:firstLine="567"/>
        <w:rPr>
          <w:b/>
        </w:rPr>
      </w:pPr>
      <w:r w:rsidRPr="00B516E8">
        <w:rPr>
          <w:b/>
        </w:rPr>
        <w:t>Обучающийся научится:</w:t>
      </w:r>
    </w:p>
    <w:p w:rsidR="006E3921" w:rsidRPr="00F174C0" w:rsidRDefault="006E3921" w:rsidP="006E3921">
      <w:pPr>
        <w:ind w:firstLine="567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определять возможные роли в совместной деятельности;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играть определенную роль в совместной деятельности;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предлагать альтернативное решение в конфликтной ситуации;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выделять общую точку зрения в дискуссии; 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3921" w:rsidRPr="00F174C0" w:rsidRDefault="006E3921" w:rsidP="006E3921">
      <w:pPr>
        <w:numPr>
          <w:ilvl w:val="0"/>
          <w:numId w:val="11"/>
        </w:numPr>
        <w:spacing w:after="0" w:line="240" w:lineRule="auto"/>
        <w:ind w:left="0" w:firstLine="567"/>
        <w:contextualSpacing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E3921" w:rsidRPr="00F174C0" w:rsidRDefault="006E3921" w:rsidP="006E3921">
      <w:pPr>
        <w:ind w:firstLine="567"/>
      </w:pPr>
      <w:r w:rsidRPr="00F174C0">
        <w:lastRenderedPageBreak/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принимать решение в ходе диалога и согласовывать его с собеседником;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6E3921" w:rsidRPr="00F174C0" w:rsidRDefault="006E3921" w:rsidP="006E3921">
      <w:pPr>
        <w:numPr>
          <w:ilvl w:val="0"/>
          <w:numId w:val="12"/>
        </w:numPr>
        <w:spacing w:after="0" w:line="240" w:lineRule="auto"/>
        <w:ind w:left="0" w:firstLine="567"/>
        <w:contextualSpacing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E3921" w:rsidRPr="00F174C0" w:rsidRDefault="006E3921" w:rsidP="006E3921">
      <w:pPr>
        <w:numPr>
          <w:ilvl w:val="0"/>
          <w:numId w:val="13"/>
        </w:numPr>
        <w:spacing w:after="0" w:line="240" w:lineRule="auto"/>
        <w:ind w:left="0" w:firstLine="567"/>
        <w:contextualSpacing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E3921" w:rsidRPr="00F174C0" w:rsidRDefault="006E3921" w:rsidP="006E3921">
      <w:pPr>
        <w:numPr>
          <w:ilvl w:val="0"/>
          <w:numId w:val="13"/>
        </w:numPr>
        <w:spacing w:after="0" w:line="240" w:lineRule="auto"/>
        <w:ind w:left="0" w:firstLine="567"/>
        <w:contextualSpacing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E3921" w:rsidRPr="00F174C0" w:rsidRDefault="006E3921" w:rsidP="006E3921">
      <w:pPr>
        <w:numPr>
          <w:ilvl w:val="0"/>
          <w:numId w:val="13"/>
        </w:numPr>
        <w:spacing w:after="0" w:line="240" w:lineRule="auto"/>
        <w:ind w:left="0" w:firstLine="567"/>
        <w:contextualSpacing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6E3921" w:rsidRPr="00F174C0" w:rsidRDefault="006E3921" w:rsidP="006E3921">
      <w:pPr>
        <w:numPr>
          <w:ilvl w:val="0"/>
          <w:numId w:val="13"/>
        </w:numPr>
        <w:spacing w:after="0" w:line="240" w:lineRule="auto"/>
        <w:ind w:left="0" w:firstLine="567"/>
        <w:contextualSpacing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E3921" w:rsidRDefault="006E3921" w:rsidP="006E3921">
      <w:pPr>
        <w:numPr>
          <w:ilvl w:val="0"/>
          <w:numId w:val="13"/>
        </w:numPr>
        <w:spacing w:after="0" w:line="240" w:lineRule="auto"/>
        <w:ind w:left="0" w:firstLine="567"/>
        <w:contextualSpacing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E3921" w:rsidRPr="00EC7B1C" w:rsidRDefault="006E3921" w:rsidP="006E3921">
      <w:pPr>
        <w:ind w:left="567"/>
        <w:contextualSpacing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6E3921" w:rsidRPr="009146DE" w:rsidRDefault="006E3921" w:rsidP="006E3921">
      <w:pPr>
        <w:pStyle w:val="a4"/>
        <w:numPr>
          <w:ilvl w:val="0"/>
          <w:numId w:val="14"/>
        </w:numPr>
        <w:ind w:left="851"/>
        <w:jc w:val="both"/>
        <w:rPr>
          <w:i/>
        </w:rPr>
      </w:pPr>
      <w:r w:rsidRPr="009146DE">
        <w:rPr>
          <w:i/>
        </w:rPr>
        <w:t xml:space="preserve">Осуществлять взаимный контроль и оказывать в сотрудничестве необходимую взаимопомощь;  </w:t>
      </w:r>
    </w:p>
    <w:p w:rsidR="006E3921" w:rsidRPr="009146DE" w:rsidRDefault="006E3921" w:rsidP="006E3921">
      <w:pPr>
        <w:pStyle w:val="a4"/>
        <w:numPr>
          <w:ilvl w:val="0"/>
          <w:numId w:val="14"/>
        </w:numPr>
        <w:ind w:left="851"/>
        <w:jc w:val="both"/>
        <w:rPr>
          <w:i/>
        </w:rPr>
      </w:pPr>
      <w:r w:rsidRPr="009146DE">
        <w:rPr>
          <w:i/>
        </w:rPr>
        <w:t xml:space="preserve">Выступать перед аудиторией сверстников с сообщениями; </w:t>
      </w:r>
    </w:p>
    <w:p w:rsidR="006E3921" w:rsidRPr="00D450F8" w:rsidRDefault="006E3921" w:rsidP="00D450F8">
      <w:pPr>
        <w:pStyle w:val="a4"/>
        <w:numPr>
          <w:ilvl w:val="0"/>
          <w:numId w:val="14"/>
        </w:numPr>
        <w:ind w:left="851"/>
        <w:jc w:val="both"/>
        <w:rPr>
          <w:i/>
        </w:rPr>
      </w:pPr>
      <w:r w:rsidRPr="009146DE">
        <w:rPr>
          <w:i/>
        </w:rPr>
        <w:t>Приходить к общему решению в совместной деятельности.</w:t>
      </w:r>
    </w:p>
    <w:p w:rsidR="00D526C8" w:rsidRPr="00D526C8" w:rsidRDefault="00D526C8" w:rsidP="00D450F8">
      <w:pPr>
        <w:spacing w:after="0" w:line="240" w:lineRule="auto"/>
        <w:ind w:left="0" w:firstLine="708"/>
        <w:rPr>
          <w:b/>
          <w:color w:val="auto"/>
          <w:szCs w:val="24"/>
        </w:rPr>
      </w:pPr>
      <w:r w:rsidRPr="00D526C8">
        <w:rPr>
          <w:b/>
          <w:color w:val="auto"/>
          <w:szCs w:val="24"/>
        </w:rPr>
        <w:t xml:space="preserve">1.3 </w:t>
      </w:r>
      <w:r w:rsidRPr="00D526C8">
        <w:rPr>
          <w:b/>
          <w:i/>
          <w:color w:val="auto"/>
          <w:szCs w:val="24"/>
          <w:u w:val="single"/>
        </w:rPr>
        <w:t>Предметные результаты</w:t>
      </w:r>
      <w:r w:rsidRPr="00D526C8">
        <w:rPr>
          <w:b/>
          <w:color w:val="auto"/>
          <w:szCs w:val="24"/>
        </w:rPr>
        <w:t>:</w:t>
      </w:r>
    </w:p>
    <w:p w:rsidR="00D526C8" w:rsidRPr="00D526C8" w:rsidRDefault="00D526C8" w:rsidP="00D526C8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D526C8">
        <w:rPr>
          <w:b/>
          <w:color w:val="auto"/>
          <w:szCs w:val="24"/>
        </w:rPr>
        <w:t>Ученик научится: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 xml:space="preserve">-  владеть различными видами </w:t>
      </w:r>
      <w:proofErr w:type="spellStart"/>
      <w:r w:rsidRPr="00D526C8">
        <w:rPr>
          <w:color w:val="auto"/>
          <w:szCs w:val="24"/>
        </w:rPr>
        <w:t>аудирования</w:t>
      </w:r>
      <w:proofErr w:type="spellEnd"/>
      <w:r w:rsidRPr="00D526C8">
        <w:rPr>
          <w:color w:val="auto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lastRenderedPageBreak/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 xml:space="preserve">- участвовать в диалогическом и </w:t>
      </w:r>
      <w:proofErr w:type="spellStart"/>
      <w:r w:rsidRPr="00D526C8">
        <w:rPr>
          <w:color w:val="auto"/>
          <w:szCs w:val="24"/>
        </w:rPr>
        <w:t>полилогическом</w:t>
      </w:r>
      <w:proofErr w:type="spellEnd"/>
      <w:r w:rsidRPr="00D526C8">
        <w:rPr>
          <w:color w:val="auto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D526C8">
        <w:rPr>
          <w:color w:val="auto"/>
          <w:szCs w:val="24"/>
        </w:rPr>
        <w:t>-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D526C8">
        <w:rPr>
          <w:color w:val="auto"/>
          <w:szCs w:val="24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опознавать самостоятельные части речи и их формы, а также служебные части речи и междометия;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D526C8">
        <w:rPr>
          <w:color w:val="auto"/>
          <w:szCs w:val="24"/>
        </w:rPr>
        <w:t>-  опознавать основные единицы синтаксиса (словосочетание, предложение, текст);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D526C8">
        <w:rPr>
          <w:color w:val="auto"/>
          <w:szCs w:val="24"/>
        </w:rPr>
        <w:t>-  соблюдать основные языковые нормы в устной и письменной речи;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D526C8">
        <w:rPr>
          <w:color w:val="auto"/>
          <w:szCs w:val="24"/>
        </w:rPr>
        <w:t>- использовать орфографические словари.</w:t>
      </w:r>
    </w:p>
    <w:p w:rsidR="00D526C8" w:rsidRPr="00D526C8" w:rsidRDefault="00D526C8" w:rsidP="00D526C8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D526C8">
        <w:rPr>
          <w:b/>
          <w:color w:val="auto"/>
          <w:szCs w:val="24"/>
        </w:rPr>
        <w:t>Ученик получит возможность научиться: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 опознавать различные выразительные средства языка;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использовать этимологические данные для объяснения правописания и лексического значения слова;</w:t>
      </w:r>
    </w:p>
    <w:p w:rsidR="00D526C8" w:rsidRPr="00D526C8" w:rsidRDefault="00D526C8" w:rsidP="00D526C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26C8" w:rsidRPr="00A65368" w:rsidRDefault="00D526C8" w:rsidP="00A65368">
      <w:pPr>
        <w:spacing w:after="0" w:line="240" w:lineRule="auto"/>
        <w:ind w:left="0" w:firstLine="709"/>
        <w:rPr>
          <w:color w:val="auto"/>
          <w:szCs w:val="24"/>
        </w:rPr>
      </w:pPr>
      <w:r w:rsidRPr="00D526C8">
        <w:rPr>
          <w:color w:val="auto"/>
          <w:szCs w:val="24"/>
        </w:rPr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40940" w:rsidRDefault="00E40940" w:rsidP="006C15FD">
      <w:pPr>
        <w:jc w:val="center"/>
        <w:rPr>
          <w:b/>
        </w:rPr>
      </w:pPr>
      <w:r>
        <w:rPr>
          <w:b/>
        </w:rPr>
        <w:t>2. Содержание учебного предмета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1. Общение.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Вспоминаем, узнаём новое.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Общение как процесс взаимодействия людей. Речевая ситуация как один из главных компонентов общения. Понятия «Общение», «адресат». Два вида информации, передаваемой в процессе общения.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lastRenderedPageBreak/>
        <w:t>Тема 2. Чего я хочу? Сигналы речи.1ч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Понятие «коммуникативная задача», «сигналы речи». Способы выражения коммуникативных задач. Сигналы речи. Интонация, отражающая коммуникативное намерение.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2. Виды общения.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Официальное и неофициальное общение. С кем ты общаешься?1ч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Словесные и</w:t>
      </w:r>
      <w:r w:rsidRPr="006C15FD">
        <w:rPr>
          <w:b/>
          <w:bCs/>
          <w:sz w:val="21"/>
          <w:szCs w:val="21"/>
        </w:rPr>
        <w:t> </w:t>
      </w:r>
      <w:r w:rsidRPr="006C15FD">
        <w:rPr>
          <w:sz w:val="21"/>
          <w:szCs w:val="21"/>
        </w:rPr>
        <w:t xml:space="preserve">несловесные виды общения, их роль в речевом общении; использование жестов и мимики как интонационных средств, помогающих </w:t>
      </w:r>
      <w:proofErr w:type="gramStart"/>
      <w:r w:rsidRPr="006C15FD">
        <w:rPr>
          <w:sz w:val="21"/>
          <w:szCs w:val="21"/>
        </w:rPr>
        <w:t>говорящему</w:t>
      </w:r>
      <w:proofErr w:type="gramEnd"/>
      <w:r w:rsidRPr="006C15FD">
        <w:rPr>
          <w:sz w:val="21"/>
          <w:szCs w:val="21"/>
        </w:rPr>
        <w:t xml:space="preserve"> полнее и точнее выразить свою мысль. Официальное и неофициальное общение. Правила поведения в официальной обстановке и общественных местах.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Такие разные обращения. Уместное обращение. Прозвища.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Обращение. Использование обращений в этикетных диалогах. Официальное и неофициальное обращение. Выбор способа обращения. Прозвища и уместность их употребления в речевом общении.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3. Несловесное общение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Великая сила голоса. Учим голос летать.1ч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 xml:space="preserve">Отражение чувств в голосе </w:t>
      </w:r>
      <w:proofErr w:type="gramStart"/>
      <w:r w:rsidRPr="006C15FD">
        <w:rPr>
          <w:sz w:val="21"/>
          <w:szCs w:val="21"/>
        </w:rPr>
        <w:t>говорящего</w:t>
      </w:r>
      <w:proofErr w:type="gramEnd"/>
      <w:r w:rsidRPr="006C15FD">
        <w:rPr>
          <w:sz w:val="21"/>
          <w:szCs w:val="21"/>
        </w:rPr>
        <w:t xml:space="preserve">. Речевая задача и возможности голоса. Интонационный, </w:t>
      </w:r>
      <w:proofErr w:type="spellStart"/>
      <w:r w:rsidRPr="006C15FD">
        <w:rPr>
          <w:sz w:val="21"/>
          <w:szCs w:val="21"/>
        </w:rPr>
        <w:t>тембральный</w:t>
      </w:r>
      <w:proofErr w:type="spellEnd"/>
      <w:r w:rsidRPr="006C15FD">
        <w:rPr>
          <w:sz w:val="21"/>
          <w:szCs w:val="21"/>
        </w:rPr>
        <w:t xml:space="preserve">, </w:t>
      </w:r>
      <w:proofErr w:type="spellStart"/>
      <w:r w:rsidRPr="006C15FD">
        <w:rPr>
          <w:sz w:val="21"/>
          <w:szCs w:val="21"/>
        </w:rPr>
        <w:t>громкостный</w:t>
      </w:r>
      <w:proofErr w:type="spellEnd"/>
      <w:r w:rsidRPr="006C15FD">
        <w:rPr>
          <w:sz w:val="21"/>
          <w:szCs w:val="21"/>
        </w:rPr>
        <w:t xml:space="preserve"> рисунок голоса.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Жесты.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Жест как невербальное средство общения. Роль жестов в речевом общении. Однозначные и многозначные жесты. Уместные и неуместные жесты. Использование жестов в речевом общении.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4. Учимся слушать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Устная речь.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Виды речевой деятельности. Виды речи. Правильная речь. Устная речь. Беззвучная речь.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Учимся слушать информационную речь.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Основные способы и приёмы слушания. Почему важно уметь слушать. Роль невербальных средств общения при слушании.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5. Побеседуем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Беседы бывают разными.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Что такое беседа. Беседы разных видов: дружеская, этикетная, деловая, научная. Цели беседы. Что нужно уметь, чтобы хорошо беседовать?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6. Спор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Всё-таки спор, а не ссора. 1ч</w:t>
      </w:r>
    </w:p>
    <w:p w:rsidR="00D450F8" w:rsidRPr="006C15FD" w:rsidRDefault="00D450F8" w:rsidP="00A65368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Спор.</w:t>
      </w:r>
      <w:r w:rsidRPr="006C15FD">
        <w:rPr>
          <w:b/>
          <w:bCs/>
          <w:sz w:val="21"/>
          <w:szCs w:val="21"/>
        </w:rPr>
        <w:t> </w:t>
      </w:r>
      <w:r w:rsidRPr="006C15FD">
        <w:rPr>
          <w:sz w:val="21"/>
          <w:szCs w:val="21"/>
        </w:rPr>
        <w:t>Отличия спора от ссоры. Основные компоненты спора. Задачи спора. Правила ведения спора. Аргументация собственного мнения.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7. Учимся читать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Виды чтения.1ч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 xml:space="preserve">Чтение. Цели чтения. Виды чтения. Ознакомительное и изучающее чтение. Задачи </w:t>
      </w:r>
      <w:proofErr w:type="gramStart"/>
      <w:r w:rsidRPr="006C15FD">
        <w:rPr>
          <w:sz w:val="21"/>
          <w:szCs w:val="21"/>
        </w:rPr>
        <w:t>читающего</w:t>
      </w:r>
      <w:proofErr w:type="gramEnd"/>
      <w:r w:rsidRPr="006C15FD">
        <w:rPr>
          <w:sz w:val="21"/>
          <w:szCs w:val="21"/>
        </w:rPr>
        <w:t>. Понимание основной мысли текста.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8. Учимся отвечать.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Учимся отвечать. Начало ответа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Ответы на уроках. Задача ответа. Развёрнутый ответ – это устный текст. Как строить ответ. Тип ответа. План ответа. Первые начальные предложения. Выбор начала ответа.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Основная часть ответа. Конец ответа.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lastRenderedPageBreak/>
        <w:t>Построение основной части ответа. Доказательства, аргументы, примеры. Концовка ответа. Ключевые слова для доказательства мысли.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9. Тексты и речевые жанры.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Что значит изобретать речь?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Творчество. Две разновидности определений: логические и риторические.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Как мы различаем речевые жанры?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Понятие «текст». Первичные и вторичные тексты. Речевые жанры. Различие речевых жанров. Жанр представления.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10. Вторичные тексты 6ч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Сжатое изложение текста.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Жанры вторичных текстов; подробное и сжатое изложение текста.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Что такое аннотация?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Аннотация. Понятие о жанре. Главные и факультативные элементы аннотаций. Разновидности аннотаций.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3. Аннотируем новые издания.1ч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Культура работы с книгой. Создание аннотаций на прочитанную книгу.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4. Что такое предисловие?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Предисловие. Понятие «предисловие». Разновидности предисловий. Сочинение собственных предисловий.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5. Отзыв.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Отзыв как речевой жанр. Речевая задача отзыва. Составление отзыва.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11. Речь правильная и хорошая.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Клише, штампы и находки.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Понятие «клише». Речевые штампы. Речевые находки. Редактирование текстов.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12. Будь вежлив.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Вежливое обращение. Похвальное слово.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Положительная оценка собеседника. Комплимент. Что такое комплимент, языковые средства создания комплиментов. Похвальное слово, языковые средства создания похвальных слов.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13. Рассказы 4ч.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 Автор – рассказчик – герой рассказа.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 Услышанный рассказ.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Риторический анализ рассказа. Коммуникативное намерение рассказа.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3 Выдуманные истории.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Почему и зачем люди рассказывают выдуманные истории.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4. Небывальщины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Что такое небывальщины.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14. Сказки и притчи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</w:t>
      </w:r>
      <w:r w:rsidRPr="006C15FD">
        <w:rPr>
          <w:sz w:val="21"/>
          <w:szCs w:val="21"/>
        </w:rPr>
        <w:t> </w:t>
      </w:r>
      <w:r w:rsidRPr="006C15FD">
        <w:rPr>
          <w:b/>
          <w:bCs/>
          <w:sz w:val="21"/>
          <w:szCs w:val="21"/>
        </w:rPr>
        <w:t>Понятие о притче</w:t>
      </w:r>
      <w:r w:rsidRPr="006C15FD">
        <w:rPr>
          <w:sz w:val="21"/>
          <w:szCs w:val="21"/>
        </w:rPr>
        <w:t>.</w:t>
      </w:r>
      <w:r w:rsidRPr="006C15FD">
        <w:rPr>
          <w:b/>
          <w:bCs/>
          <w:sz w:val="21"/>
          <w:szCs w:val="21"/>
        </w:rPr>
        <w:t> 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Жанр притчи, история его развития. Притча и басня. Образы животных и их роль в притче. Мораль притчи и способы ее выражения. Аллегория как основа художественного мира притчи. Выражение народного духа и народной мудрости в притчах.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lastRenderedPageBreak/>
        <w:t>Тема 2. Уместность ее использования.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Рассказываем притчу к месту.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15. Личное письмо. 3ч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Особенности писем.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Письмо. Характеристика письма. Одинаковые части письма: приветствие, вступление, основная часть, заключение, подпись, дата.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Письмо-поздравление.1ч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Коммуникативная задача письма.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3. Письмо-просьба.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Этикетные слова, выражающие благодарность. Этикетные слова, выражающие просьбу.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Раздел 16. Интервью. 2ч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1. Особенности интервью. 1ч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Интервью. Отличия беседы от интервью, особенности интервью, признаки беседы и интервью.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b/>
          <w:bCs/>
          <w:sz w:val="21"/>
          <w:szCs w:val="21"/>
        </w:rPr>
        <w:t>Тема 2. Как подготовиться к интервью. 1ч.</w:t>
      </w:r>
    </w:p>
    <w:p w:rsidR="00D450F8" w:rsidRPr="006C15FD" w:rsidRDefault="00D450F8" w:rsidP="006C15FD">
      <w:pPr>
        <w:shd w:val="clear" w:color="auto" w:fill="FFFFFF"/>
        <w:spacing w:after="0" w:line="294" w:lineRule="atLeast"/>
        <w:ind w:left="851" w:firstLine="567"/>
        <w:jc w:val="left"/>
        <w:rPr>
          <w:sz w:val="21"/>
          <w:szCs w:val="21"/>
        </w:rPr>
      </w:pPr>
      <w:r w:rsidRPr="006C15FD">
        <w:rPr>
          <w:sz w:val="21"/>
          <w:szCs w:val="21"/>
        </w:rPr>
        <w:t>Правила ведения интервью</w:t>
      </w:r>
    </w:p>
    <w:p w:rsidR="00D450F8" w:rsidRPr="00D450F8" w:rsidRDefault="00D450F8" w:rsidP="00D450F8">
      <w:pPr>
        <w:shd w:val="clear" w:color="auto" w:fill="FFFFFF"/>
        <w:spacing w:after="0" w:line="294" w:lineRule="atLeast"/>
        <w:ind w:left="0" w:firstLine="0"/>
        <w:jc w:val="left"/>
        <w:rPr>
          <w:rFonts w:ascii="Arial" w:hAnsi="Arial" w:cs="Arial"/>
          <w:sz w:val="21"/>
          <w:szCs w:val="21"/>
        </w:rPr>
      </w:pPr>
    </w:p>
    <w:p w:rsidR="00165BC4" w:rsidRDefault="00FE352A" w:rsidP="006C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3. Тематическое планирование</w:t>
      </w:r>
    </w:p>
    <w:tbl>
      <w:tblPr>
        <w:tblW w:w="12330" w:type="dxa"/>
        <w:jc w:val="center"/>
        <w:tblInd w:w="-11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7"/>
        <w:gridCol w:w="7936"/>
        <w:gridCol w:w="2837"/>
      </w:tblGrid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5FD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№</w:t>
            </w:r>
            <w:proofErr w:type="gramStart"/>
            <w:r w:rsidRPr="00AF07F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F07F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1.</w:t>
            </w:r>
          </w:p>
        </w:tc>
        <w:tc>
          <w:tcPr>
            <w:tcW w:w="79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D450F8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b/>
                <w:bCs/>
                <w:sz w:val="20"/>
                <w:szCs w:val="20"/>
              </w:rPr>
              <w:t>Общение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4C3AB4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b/>
                <w:bCs/>
                <w:sz w:val="20"/>
                <w:szCs w:val="20"/>
              </w:rPr>
              <w:t>Виды общения.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3.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4C3AB4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b/>
                <w:bCs/>
                <w:sz w:val="20"/>
                <w:szCs w:val="20"/>
              </w:rPr>
              <w:t>Несловесное общение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4.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Что мешает голосу «летать»? Учимся «лепить» свой голос.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5.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Жесты вместе с мимикой.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6.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Учимся отвечать.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7.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От души посоветовать.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8.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Качества речи.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9.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Я - редактор.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10.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Учимся читать учебную книгу.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11.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Изобретения.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12.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Заголовок.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13.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Необычные тексты.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Коллективный дневник.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15.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Чужая речь в моём тексте.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16.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От отзыва к рецензии.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17.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Деловой стиль.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18.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Учимся спорить.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19.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Газетная информация.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20.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Личное письмо.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21.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Дневниковые записи.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22.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Похвальное слово.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23.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Интервью.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24.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Репортаж.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24.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Уроки житейской мудрости.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25.</w:t>
            </w:r>
          </w:p>
        </w:tc>
        <w:tc>
          <w:tcPr>
            <w:tcW w:w="79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1</w:t>
            </w:r>
          </w:p>
        </w:tc>
      </w:tr>
      <w:tr w:rsidR="00FE352A" w:rsidRPr="00AF07FF" w:rsidTr="00677E93">
        <w:trPr>
          <w:trHeight w:val="113"/>
          <w:jc w:val="center"/>
        </w:trPr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Всего: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52A" w:rsidRPr="00AF07FF" w:rsidRDefault="00FE352A" w:rsidP="00AF07FF">
            <w:pPr>
              <w:spacing w:after="15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F07FF">
              <w:rPr>
                <w:sz w:val="20"/>
                <w:szCs w:val="20"/>
              </w:rPr>
              <w:t>34</w:t>
            </w:r>
          </w:p>
        </w:tc>
      </w:tr>
    </w:tbl>
    <w:p w:rsidR="00FE352A" w:rsidRDefault="00FE352A" w:rsidP="00165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0940" w:rsidRDefault="00E40940"/>
    <w:sectPr w:rsidR="00E40940" w:rsidSect="006C15FD">
      <w:pgSz w:w="16838" w:h="11906" w:orient="landscape"/>
      <w:pgMar w:top="850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9"/>
    <w:rsid w:val="000D5912"/>
    <w:rsid w:val="00165BC4"/>
    <w:rsid w:val="001D00EC"/>
    <w:rsid w:val="00210B77"/>
    <w:rsid w:val="003F592E"/>
    <w:rsid w:val="004C3AB4"/>
    <w:rsid w:val="00606B7D"/>
    <w:rsid w:val="00677E93"/>
    <w:rsid w:val="00687252"/>
    <w:rsid w:val="006C15FD"/>
    <w:rsid w:val="006E3921"/>
    <w:rsid w:val="00753E3D"/>
    <w:rsid w:val="009B5C76"/>
    <w:rsid w:val="00A65368"/>
    <w:rsid w:val="00AF07FF"/>
    <w:rsid w:val="00D003E9"/>
    <w:rsid w:val="00D450F8"/>
    <w:rsid w:val="00D526C8"/>
    <w:rsid w:val="00E40940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6"/>
    <w:pPr>
      <w:spacing w:after="188" w:line="350" w:lineRule="auto"/>
      <w:ind w:left="245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C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165BC4"/>
  </w:style>
  <w:style w:type="paragraph" w:styleId="a4">
    <w:name w:val="List Paragraph"/>
    <w:basedOn w:val="a"/>
    <w:uiPriority w:val="34"/>
    <w:qFormat/>
    <w:rsid w:val="006E392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6"/>
    <w:pPr>
      <w:spacing w:after="188" w:line="350" w:lineRule="auto"/>
      <w:ind w:left="245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C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165BC4"/>
  </w:style>
  <w:style w:type="paragraph" w:styleId="a4">
    <w:name w:val="List Paragraph"/>
    <w:basedOn w:val="a"/>
    <w:uiPriority w:val="34"/>
    <w:qFormat/>
    <w:rsid w:val="006E392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206_2</cp:lastModifiedBy>
  <cp:revision>16</cp:revision>
  <cp:lastPrinted>2021-09-30T06:08:00Z</cp:lastPrinted>
  <dcterms:created xsi:type="dcterms:W3CDTF">2018-06-03T07:31:00Z</dcterms:created>
  <dcterms:modified xsi:type="dcterms:W3CDTF">2021-09-30T06:08:00Z</dcterms:modified>
</cp:coreProperties>
</file>