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>«Гимназия №1» г. Мариинский Посад Чувашской Республики</w:t>
      </w:r>
    </w:p>
    <w:p w:rsidR="000C2E38" w:rsidRPr="000C2E38" w:rsidRDefault="000C2E38" w:rsidP="000C2E3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5158"/>
        <w:gridCol w:w="4743"/>
      </w:tblGrid>
      <w:tr w:rsidR="000C2E38" w:rsidRPr="000C2E38" w:rsidTr="000C2E38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ЦМО «Лингвист»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ЦМО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_____________ Иванова Л.Г.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1 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C2E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№1»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_____________       Тихонова Н.Л.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C2E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№ 91 от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C2E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E38" w:rsidRPr="000C2E38" w:rsidRDefault="000C2E38" w:rsidP="000C2E3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3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eastAsia="Times New Roman" w:hAnsi="Times New Roman"/>
          <w:sz w:val="24"/>
          <w:szCs w:val="24"/>
          <w:lang w:eastAsia="ru-RU"/>
        </w:rPr>
        <w:t>Ивановой Лии Геннадьевны</w:t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bCs/>
          <w:color w:val="632423"/>
          <w:spacing w:val="66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hAnsi="Times New Roman"/>
          <w:bCs/>
          <w:sz w:val="24"/>
          <w:szCs w:val="24"/>
          <w:lang w:eastAsia="ru-RU"/>
        </w:rPr>
        <w:t>Высшая квалификационная категория</w:t>
      </w: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hAnsi="Times New Roman"/>
          <w:bCs/>
          <w:sz w:val="24"/>
          <w:szCs w:val="24"/>
          <w:lang w:eastAsia="ru-RU"/>
        </w:rPr>
        <w:t>«Английский язык»</w:t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hAnsi="Times New Roman"/>
          <w:bCs/>
          <w:sz w:val="24"/>
          <w:szCs w:val="24"/>
          <w:lang w:eastAsia="ru-RU"/>
        </w:rPr>
        <w:t xml:space="preserve">11 класс </w:t>
      </w: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C2E38" w:rsidRPr="000C2E38" w:rsidRDefault="000C2E38" w:rsidP="000C2E3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>Рассмотрено на заседании</w:t>
      </w:r>
    </w:p>
    <w:p w:rsidR="000C2E38" w:rsidRPr="000C2E38" w:rsidRDefault="000C2E38" w:rsidP="000C2E3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2E38">
        <w:rPr>
          <w:rFonts w:ascii="Times New Roman" w:hAnsi="Times New Roman"/>
          <w:sz w:val="24"/>
          <w:szCs w:val="24"/>
          <w:lang w:eastAsia="ru-RU"/>
        </w:rPr>
        <w:t>педагогического</w:t>
      </w:r>
      <w:proofErr w:type="gramEnd"/>
      <w:r w:rsidRPr="000C2E38">
        <w:rPr>
          <w:rFonts w:ascii="Times New Roman" w:hAnsi="Times New Roman"/>
          <w:sz w:val="24"/>
          <w:szCs w:val="24"/>
          <w:lang w:eastAsia="ru-RU"/>
        </w:rPr>
        <w:t xml:space="preserve"> совета  гимназии</w:t>
      </w:r>
    </w:p>
    <w:p w:rsidR="000C2E38" w:rsidRPr="000C2E38" w:rsidRDefault="000C2E38" w:rsidP="000C2E3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2E38">
        <w:rPr>
          <w:rFonts w:ascii="Times New Roman" w:hAnsi="Times New Roman"/>
          <w:sz w:val="24"/>
          <w:szCs w:val="24"/>
          <w:lang w:eastAsia="ru-RU"/>
        </w:rPr>
        <w:t>протокол  №</w:t>
      </w:r>
      <w:proofErr w:type="gramEnd"/>
      <w:r w:rsidRPr="000C2E38">
        <w:rPr>
          <w:rFonts w:ascii="Times New Roman" w:hAnsi="Times New Roman"/>
          <w:sz w:val="24"/>
          <w:szCs w:val="24"/>
          <w:lang w:eastAsia="ru-RU"/>
        </w:rPr>
        <w:t xml:space="preserve"> 1 от «30» августа </w:t>
      </w:r>
      <w:smartTag w:uri="urn:schemas-microsoft-com:office:smarttags" w:element="metricconverter">
        <w:smartTagPr>
          <w:attr w:name="ProductID" w:val="2021 г"/>
        </w:smartTagPr>
        <w:r w:rsidRPr="000C2E38"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 w:rsidRPr="000C2E38">
        <w:rPr>
          <w:rFonts w:ascii="Times New Roman" w:hAnsi="Times New Roman"/>
          <w:sz w:val="24"/>
          <w:szCs w:val="24"/>
          <w:lang w:eastAsia="ru-RU"/>
        </w:rPr>
        <w:t>.</w:t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>2021 - 2022 учебный год</w:t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C2E38">
        <w:rPr>
          <w:rFonts w:ascii="Times New Roman" w:hAnsi="Times New Roman"/>
          <w:sz w:val="24"/>
          <w:szCs w:val="24"/>
          <w:lang w:eastAsia="ru-RU"/>
        </w:rPr>
        <w:tab/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>г. Мариинский Посад, 2021</w:t>
      </w:r>
    </w:p>
    <w:p w:rsidR="0079527A" w:rsidRPr="00F553FA" w:rsidRDefault="0079527A" w:rsidP="00F553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27A" w:rsidRPr="00F553FA" w:rsidRDefault="0079527A" w:rsidP="00F553FA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Программа составлена на основе примерной образовательной  программы по иностранному языку в соответствии с федеральным государственным образовательным стандартом среднего общего образования и  авторской программы Апалькова В.Г. «Английский в фокусе, 10–11» (“SPOTLIGHT”) </w:t>
      </w:r>
    </w:p>
    <w:p w:rsidR="0079527A" w:rsidRPr="00F553FA" w:rsidRDefault="0079527A" w:rsidP="00F553FA">
      <w:pPr>
        <w:pStyle w:val="a3"/>
        <w:jc w:val="center"/>
        <w:rPr>
          <w:rFonts w:ascii="Times New Roman" w:hAnsi="Times New Roman"/>
          <w:lang w:eastAsia="zh-CN"/>
        </w:rPr>
      </w:pPr>
    </w:p>
    <w:p w:rsidR="0079527A" w:rsidRPr="00F553FA" w:rsidRDefault="0079527A" w:rsidP="00F553FA">
      <w:pPr>
        <w:spacing w:after="0" w:line="240" w:lineRule="auto"/>
        <w:jc w:val="both"/>
        <w:rPr>
          <w:rFonts w:ascii="Times New Roman" w:hAnsi="Times New Roman"/>
          <w:bCs/>
          <w:i/>
          <w:lang w:val="uk-UA" w:eastAsia="uk-UA"/>
        </w:rPr>
      </w:pPr>
      <w:proofErr w:type="spellStart"/>
      <w:r w:rsidRPr="00F553FA">
        <w:rPr>
          <w:rFonts w:ascii="Times New Roman" w:hAnsi="Times New Roman"/>
          <w:bCs/>
          <w:lang w:val="uk-UA" w:eastAsia="uk-UA"/>
        </w:rPr>
        <w:t>Учебник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серии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«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Английский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в фокусе» (</w:t>
      </w:r>
      <w:r w:rsidRPr="00F553FA">
        <w:rPr>
          <w:rFonts w:ascii="Times New Roman" w:hAnsi="Times New Roman"/>
          <w:bCs/>
          <w:i/>
          <w:lang w:val="en-US" w:eastAsia="uk-UA"/>
        </w:rPr>
        <w:t>Spotlight</w:t>
      </w:r>
      <w:r w:rsidRPr="00F553FA">
        <w:rPr>
          <w:rFonts w:ascii="Times New Roman" w:hAnsi="Times New Roman"/>
          <w:bCs/>
          <w:lang w:val="uk-UA" w:eastAsia="uk-UA"/>
        </w:rPr>
        <w:t xml:space="preserve">)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авторов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О.В.Афанасьевой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, Д. Дули,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И.В.Михеевой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,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Б.Оби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, В.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Эванс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для 10-11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классов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– М.: </w:t>
      </w:r>
      <w:r w:rsidRPr="00F553FA">
        <w:rPr>
          <w:rFonts w:ascii="Times New Roman" w:hAnsi="Times New Roman"/>
          <w:bCs/>
          <w:lang w:val="en-US" w:eastAsia="uk-UA"/>
        </w:rPr>
        <w:t>Express</w:t>
      </w:r>
      <w:r w:rsidRPr="00F553FA">
        <w:rPr>
          <w:rFonts w:ascii="Times New Roman" w:hAnsi="Times New Roman"/>
          <w:bCs/>
          <w:lang w:val="uk-UA" w:eastAsia="uk-UA"/>
        </w:rPr>
        <w:t xml:space="preserve"> </w:t>
      </w:r>
      <w:r w:rsidRPr="00F553FA">
        <w:rPr>
          <w:rFonts w:ascii="Times New Roman" w:hAnsi="Times New Roman"/>
          <w:bCs/>
          <w:lang w:val="en-US" w:eastAsia="uk-UA"/>
        </w:rPr>
        <w:t>Publishing</w:t>
      </w:r>
      <w:r w:rsidRPr="00F553FA">
        <w:rPr>
          <w:rFonts w:ascii="Times New Roman" w:hAnsi="Times New Roman"/>
          <w:bCs/>
          <w:lang w:val="uk-UA" w:eastAsia="uk-UA"/>
        </w:rPr>
        <w:t xml:space="preserve">: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Просвещение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>, 2020</w:t>
      </w:r>
    </w:p>
    <w:p w:rsidR="0079527A" w:rsidRPr="00F553FA" w:rsidRDefault="0079527A" w:rsidP="00FC2668">
      <w:pPr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79527A" w:rsidRPr="00F553FA" w:rsidRDefault="0079527A" w:rsidP="00FC2668">
      <w:pPr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79527A" w:rsidRPr="00F553FA" w:rsidRDefault="0079527A" w:rsidP="00F553FA">
      <w:pPr>
        <w:rPr>
          <w:rFonts w:ascii="Times New Roman" w:hAnsi="Times New Roman"/>
          <w:b/>
        </w:rPr>
      </w:pPr>
      <w:r w:rsidRPr="00F553FA">
        <w:rPr>
          <w:rFonts w:ascii="Times New Roman" w:hAnsi="Times New Roman"/>
          <w:b/>
        </w:rPr>
        <w:t>1. Планируемые  результаты освоения учебного предмета «Английский язык»</w:t>
      </w:r>
    </w:p>
    <w:p w:rsidR="0079527A" w:rsidRPr="00F553FA" w:rsidRDefault="0079527A" w:rsidP="00F553FA">
      <w:pPr>
        <w:rPr>
          <w:rFonts w:ascii="Times New Roman" w:hAnsi="Times New Roman"/>
          <w:b/>
          <w:i/>
          <w:u w:val="single"/>
        </w:rPr>
      </w:pPr>
    </w:p>
    <w:p w:rsidR="0079527A" w:rsidRPr="00F553FA" w:rsidRDefault="0079527A" w:rsidP="00F553FA">
      <w:pPr>
        <w:rPr>
          <w:rFonts w:ascii="Times New Roman" w:hAnsi="Times New Roman"/>
          <w:b/>
          <w:i/>
          <w:u w:val="single"/>
        </w:rPr>
      </w:pPr>
      <w:r w:rsidRPr="00F553FA">
        <w:rPr>
          <w:rFonts w:ascii="Times New Roman" w:hAnsi="Times New Roman"/>
          <w:b/>
          <w:i/>
          <w:u w:val="single"/>
        </w:rPr>
        <w:t>1.1</w:t>
      </w:r>
      <w:r>
        <w:rPr>
          <w:rFonts w:ascii="Times New Roman" w:hAnsi="Times New Roman"/>
          <w:b/>
          <w:i/>
          <w:u w:val="single"/>
        </w:rPr>
        <w:t xml:space="preserve">. </w:t>
      </w:r>
      <w:r w:rsidRPr="00F553FA">
        <w:rPr>
          <w:rFonts w:ascii="Times New Roman" w:hAnsi="Times New Roman"/>
          <w:b/>
          <w:i/>
          <w:u w:val="single"/>
        </w:rPr>
        <w:t>Личностные  результаты</w:t>
      </w:r>
    </w:p>
    <w:p w:rsidR="0079527A" w:rsidRPr="00F553FA" w:rsidRDefault="0079527A" w:rsidP="00F553FA">
      <w:pPr>
        <w:spacing w:after="0" w:line="276" w:lineRule="auto"/>
        <w:rPr>
          <w:rFonts w:ascii="Times New Roman" w:hAnsi="Times New Roman"/>
          <w:b/>
          <w:lang w:eastAsia="ru-RU"/>
        </w:rPr>
      </w:pPr>
      <w:r w:rsidRPr="00F553FA">
        <w:rPr>
          <w:rFonts w:ascii="Times New Roman" w:hAnsi="Times New Roman"/>
          <w:b/>
          <w:lang w:eastAsia="ru-RU"/>
        </w:rPr>
        <w:t>Личностными результатами являются: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F553FA">
        <w:rPr>
          <w:rFonts w:ascii="Times New Roman" w:hAnsi="Times New Roman"/>
          <w:lang w:eastAsia="ru-RU"/>
        </w:rPr>
        <w:t>принадлежности,знание</w:t>
      </w:r>
      <w:proofErr w:type="spellEnd"/>
      <w:r w:rsidRPr="00F553FA">
        <w:rPr>
          <w:rFonts w:ascii="Times New Roman" w:hAnsi="Times New Roman"/>
          <w:lang w:eastAsia="ru-RU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F553FA">
        <w:rPr>
          <w:rFonts w:ascii="Times New Roman" w:hAnsi="Times New Roman"/>
          <w:lang w:eastAsia="ru-RU"/>
        </w:rPr>
        <w:t>поведения,осознанного</w:t>
      </w:r>
      <w:proofErr w:type="spellEnd"/>
      <w:r w:rsidRPr="00F553FA">
        <w:rPr>
          <w:rFonts w:ascii="Times New Roman" w:hAnsi="Times New Roman"/>
          <w:lang w:eastAsia="ru-RU"/>
        </w:rPr>
        <w:t xml:space="preserve"> и ответственного отношения к собственным поступкам;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коммуникативной компетентности в общении и  сотрудничестве со сверстниками, старшими и младшими </w:t>
      </w:r>
      <w:proofErr w:type="spellStart"/>
      <w:r w:rsidRPr="00F553FA">
        <w:rPr>
          <w:rFonts w:ascii="Times New Roman" w:hAnsi="Times New Roman"/>
          <w:lang w:eastAsia="ru-RU"/>
        </w:rPr>
        <w:t>впроцессе</w:t>
      </w:r>
      <w:proofErr w:type="spellEnd"/>
      <w:r w:rsidRPr="00F553FA">
        <w:rPr>
          <w:rFonts w:ascii="Times New Roman" w:hAnsi="Times New Roman"/>
          <w:lang w:eastAsia="ru-RU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lastRenderedPageBreak/>
        <w:t xml:space="preserve"> -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 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осознание возможностей самореализации средствами иностранного языка;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стремление к совершенствованию речевой культуры в целом;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коммуникативной компетенции в межкультурной и межэтнической коммуникации;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F553FA">
        <w:rPr>
          <w:rFonts w:ascii="Times New Roman" w:hAnsi="Times New Roman"/>
          <w:lang w:eastAsia="ru-RU"/>
        </w:rPr>
        <w:t>эмпатия</w:t>
      </w:r>
      <w:proofErr w:type="spellEnd"/>
      <w:r w:rsidRPr="00F553FA">
        <w:rPr>
          <w:rFonts w:ascii="Times New Roman" w:hAnsi="Times New Roman"/>
          <w:lang w:eastAsia="ru-RU"/>
        </w:rPr>
        <w:t>, трудолюбие, дисциплинированность;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общекультурной и этнической идентичности как составляющих гражданской идентичности личности;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готовность и способность обучающихся к саморазвитию; </w:t>
      </w:r>
      <w:proofErr w:type="spellStart"/>
      <w:r w:rsidRPr="00F553FA">
        <w:rPr>
          <w:rFonts w:ascii="Times New Roman" w:hAnsi="Times New Roman"/>
          <w:lang w:eastAsia="ru-RU"/>
        </w:rPr>
        <w:t>сформированность</w:t>
      </w:r>
      <w:proofErr w:type="spellEnd"/>
      <w:r w:rsidRPr="00F553FA">
        <w:rPr>
          <w:rFonts w:ascii="Times New Roman" w:hAnsi="Times New Roman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553FA">
        <w:rPr>
          <w:rFonts w:ascii="Times New Roman" w:hAnsi="Times New Roman"/>
          <w:lang w:eastAsia="ru-RU"/>
        </w:rPr>
        <w:t>сформированность</w:t>
      </w:r>
      <w:proofErr w:type="spellEnd"/>
      <w:r w:rsidRPr="00F553FA">
        <w:rPr>
          <w:rFonts w:ascii="Times New Roman" w:hAnsi="Times New Roman"/>
          <w:lang w:eastAsia="ru-RU"/>
        </w:rPr>
        <w:t xml:space="preserve"> основ гражданской идентичности.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79527A" w:rsidRPr="00F553FA" w:rsidRDefault="0079527A" w:rsidP="00F553FA">
      <w:pPr>
        <w:rPr>
          <w:rFonts w:ascii="Times New Roman" w:hAnsi="Times New Roman"/>
          <w:b/>
          <w:i/>
          <w:u w:val="single"/>
        </w:rPr>
      </w:pPr>
      <w:r w:rsidRPr="00F553FA">
        <w:rPr>
          <w:rFonts w:ascii="Times New Roman" w:hAnsi="Times New Roman"/>
          <w:b/>
          <w:i/>
          <w:u w:val="single"/>
        </w:rPr>
        <w:t>1.</w:t>
      </w:r>
      <w:r>
        <w:rPr>
          <w:rFonts w:ascii="Times New Roman" w:hAnsi="Times New Roman"/>
          <w:b/>
          <w:i/>
          <w:u w:val="single"/>
        </w:rPr>
        <w:t xml:space="preserve">2. </w:t>
      </w:r>
      <w:proofErr w:type="spellStart"/>
      <w:r>
        <w:rPr>
          <w:rFonts w:ascii="Times New Roman" w:hAnsi="Times New Roman"/>
          <w:b/>
          <w:i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F553FA">
        <w:rPr>
          <w:rFonts w:ascii="Times New Roman" w:hAnsi="Times New Roman"/>
          <w:b/>
          <w:i/>
          <w:u w:val="single"/>
        </w:rPr>
        <w:t xml:space="preserve"> результаты</w:t>
      </w:r>
    </w:p>
    <w:p w:rsidR="0079527A" w:rsidRPr="00F553FA" w:rsidRDefault="0079527A" w:rsidP="00F553FA">
      <w:pPr>
        <w:spacing w:after="0" w:line="276" w:lineRule="auto"/>
        <w:rPr>
          <w:rFonts w:ascii="Times New Roman" w:hAnsi="Times New Roman"/>
          <w:b/>
          <w:lang w:eastAsia="ru-RU"/>
        </w:rPr>
      </w:pPr>
      <w:proofErr w:type="spellStart"/>
      <w:r w:rsidRPr="00F553FA">
        <w:rPr>
          <w:rFonts w:ascii="Times New Roman" w:hAnsi="Times New Roman"/>
          <w:b/>
          <w:bCs/>
          <w:lang w:eastAsia="ru-RU"/>
        </w:rPr>
        <w:t>Метапредметными</w:t>
      </w:r>
      <w:proofErr w:type="spellEnd"/>
      <w:r w:rsidRPr="00F553FA">
        <w:rPr>
          <w:rFonts w:ascii="Times New Roman" w:hAnsi="Times New Roman"/>
          <w:b/>
          <w:bCs/>
          <w:lang w:eastAsia="ru-RU"/>
        </w:rPr>
        <w:t xml:space="preserve"> </w:t>
      </w:r>
      <w:r w:rsidRPr="00F553FA">
        <w:rPr>
          <w:rFonts w:ascii="Times New Roman" w:hAnsi="Times New Roman"/>
          <w:b/>
          <w:lang w:eastAsia="ru-RU"/>
        </w:rPr>
        <w:t>результатами являются: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оценивать правильность выполнения учебной задачи,  собственные возможности её решения;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lastRenderedPageBreak/>
        <w:t xml:space="preserve"> - 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r w:rsidRPr="00F553FA">
        <w:rPr>
          <w:rFonts w:ascii="Times New Roman" w:hAnsi="Times New Roman"/>
          <w:lang w:eastAsia="ru-RU"/>
        </w:rPr>
        <w:t>родо</w:t>
      </w:r>
      <w:proofErr w:type="spellEnd"/>
      <w:r w:rsidRPr="00F553FA">
        <w:rPr>
          <w:rFonts w:ascii="Times New Roman" w:hAnsi="Times New Roman"/>
          <w:lang w:eastAsia="ru-RU"/>
        </w:rPr>
        <w:t xml:space="preserve">-видовых связей;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создавать, применять и преобразовывать знаки и символы, модели и схемы для решения учебных и познавательных задач;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</w:t>
      </w:r>
      <w:r w:rsidRPr="00F553FA">
        <w:rPr>
          <w:rFonts w:ascii="Times New Roman" w:hAnsi="Times New Roman"/>
          <w:b/>
          <w:bCs/>
          <w:lang w:eastAsia="ru-RU"/>
        </w:rPr>
        <w:t xml:space="preserve">мение </w:t>
      </w:r>
      <w:r w:rsidRPr="00F553FA">
        <w:rPr>
          <w:rFonts w:ascii="Times New Roman" w:hAnsi="Times New Roman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F553FA">
        <w:rPr>
          <w:rFonts w:ascii="Times New Roman" w:hAnsi="Times New Roman"/>
          <w:b/>
          <w:bCs/>
          <w:lang w:eastAsia="ru-RU"/>
        </w:rPr>
        <w:t xml:space="preserve"> индивидуально и в </w:t>
      </w:r>
      <w:proofErr w:type="spellStart"/>
      <w:r w:rsidRPr="00F553FA">
        <w:rPr>
          <w:rFonts w:ascii="Times New Roman" w:hAnsi="Times New Roman"/>
          <w:b/>
          <w:bCs/>
          <w:lang w:eastAsia="ru-RU"/>
        </w:rPr>
        <w:t>группе:</w:t>
      </w:r>
      <w:r w:rsidRPr="00F553FA">
        <w:rPr>
          <w:rFonts w:ascii="Times New Roman" w:hAnsi="Times New Roman"/>
          <w:lang w:eastAsia="ru-RU"/>
        </w:rPr>
        <w:t>находить</w:t>
      </w:r>
      <w:proofErr w:type="spellEnd"/>
      <w:r w:rsidRPr="00F553FA">
        <w:rPr>
          <w:rFonts w:ascii="Times New Roman" w:hAnsi="Times New Roman"/>
          <w:lang w:eastAsia="ru-RU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умения планировать своё речевое и неречевое поведение;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79527A" w:rsidRPr="00F553FA" w:rsidRDefault="0079527A" w:rsidP="00A3440C">
      <w:pPr>
        <w:spacing w:after="0" w:line="276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9527A" w:rsidRPr="00F553FA" w:rsidRDefault="0079527A" w:rsidP="00F553FA">
      <w:pPr>
        <w:rPr>
          <w:rFonts w:ascii="Times New Roman" w:hAnsi="Times New Roman"/>
          <w:b/>
          <w:i/>
          <w:u w:val="single"/>
        </w:rPr>
      </w:pPr>
      <w:r w:rsidRPr="00F553FA">
        <w:rPr>
          <w:rFonts w:ascii="Times New Roman" w:hAnsi="Times New Roman"/>
          <w:b/>
          <w:i/>
          <w:u w:val="single"/>
        </w:rPr>
        <w:t>1.</w:t>
      </w:r>
      <w:r>
        <w:rPr>
          <w:rFonts w:ascii="Times New Roman" w:hAnsi="Times New Roman"/>
          <w:b/>
          <w:i/>
          <w:u w:val="single"/>
        </w:rPr>
        <w:t>3. Предмет</w:t>
      </w:r>
      <w:r w:rsidRPr="00F553FA">
        <w:rPr>
          <w:rFonts w:ascii="Times New Roman" w:hAnsi="Times New Roman"/>
          <w:b/>
          <w:i/>
          <w:u w:val="single"/>
        </w:rPr>
        <w:t>ные  результаты</w:t>
      </w:r>
      <w:r>
        <w:rPr>
          <w:rFonts w:ascii="Times New Roman" w:hAnsi="Times New Roman"/>
          <w:b/>
          <w:i/>
          <w:u w:val="single"/>
        </w:rPr>
        <w:t>:</w:t>
      </w:r>
    </w:p>
    <w:p w:rsidR="0079527A" w:rsidRPr="00F553FA" w:rsidRDefault="0079527A" w:rsidP="00F553FA">
      <w:pPr>
        <w:spacing w:after="0" w:line="276" w:lineRule="auto"/>
        <w:rPr>
          <w:rFonts w:ascii="Times New Roman" w:hAnsi="Times New Roman"/>
          <w:b/>
          <w:bCs/>
          <w:lang w:eastAsia="ru-RU"/>
        </w:rPr>
      </w:pPr>
    </w:p>
    <w:p w:rsidR="0079527A" w:rsidRPr="00F553FA" w:rsidRDefault="0079527A" w:rsidP="00F553FA">
      <w:pPr>
        <w:pStyle w:val="a3"/>
        <w:rPr>
          <w:rFonts w:ascii="Times New Roman" w:hAnsi="Times New Roman"/>
          <w:b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 xml:space="preserve">Предметными </w:t>
      </w:r>
      <w:r w:rsidRPr="00F553FA">
        <w:rPr>
          <w:rFonts w:ascii="Times New Roman" w:hAnsi="Times New Roman"/>
          <w:b/>
          <w:lang w:eastAsia="ru-RU"/>
        </w:rPr>
        <w:t>результатами являются: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Овладение видами речевой деятельности осуществляется в их тесной взаимосвязи. Коммуникативные умения и речевые навыки объединены в два блока: </w:t>
      </w:r>
      <w:r w:rsidRPr="00F553FA">
        <w:rPr>
          <w:rFonts w:ascii="Times New Roman" w:hAnsi="Times New Roman"/>
          <w:i/>
          <w:iCs/>
          <w:u w:val="single"/>
          <w:lang w:eastAsia="ru-RU"/>
        </w:rPr>
        <w:t>«Ученик научится»</w:t>
      </w:r>
      <w:r w:rsidRPr="00F553FA">
        <w:rPr>
          <w:rFonts w:ascii="Times New Roman" w:hAnsi="Times New Roman"/>
          <w:u w:val="single"/>
          <w:lang w:eastAsia="ru-RU"/>
        </w:rPr>
        <w:t xml:space="preserve"> и </w:t>
      </w:r>
      <w:r w:rsidRPr="00F553FA">
        <w:rPr>
          <w:rFonts w:ascii="Times New Roman" w:hAnsi="Times New Roman"/>
          <w:i/>
          <w:iCs/>
          <w:u w:val="single"/>
          <w:lang w:eastAsia="ru-RU"/>
        </w:rPr>
        <w:t>«Ученик получит возможности научиться».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Первый блок «</w:t>
      </w:r>
      <w:r w:rsidRPr="00F553FA">
        <w:rPr>
          <w:rFonts w:ascii="Times New Roman" w:hAnsi="Times New Roman"/>
          <w:u w:val="single"/>
          <w:lang w:eastAsia="ru-RU"/>
        </w:rPr>
        <w:t>Ученик научится»</w:t>
      </w:r>
      <w:r w:rsidRPr="00F553FA">
        <w:rPr>
          <w:rFonts w:ascii="Times New Roman" w:hAnsi="Times New Roman"/>
          <w:lang w:eastAsia="ru-RU"/>
        </w:rPr>
        <w:t xml:space="preserve"> включает планируемые результаты, необходимые учащимся для продолжения обучения в старшей школе, и овладение которыми является обязательным (базовым).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Второй блок </w:t>
      </w:r>
      <w:r w:rsidRPr="00F553FA">
        <w:rPr>
          <w:rFonts w:ascii="Times New Roman" w:hAnsi="Times New Roman"/>
          <w:u w:val="single"/>
          <w:lang w:eastAsia="ru-RU"/>
        </w:rPr>
        <w:t>«Ученик получит возможности научиться»</w:t>
      </w:r>
      <w:r w:rsidRPr="00F553FA">
        <w:rPr>
          <w:rFonts w:ascii="Times New Roman" w:hAnsi="Times New Roman"/>
          <w:lang w:eastAsia="ru-RU"/>
        </w:rPr>
        <w:t xml:space="preserve"> включает планируемые результаты, характеризующие учебные действия в отношении знаний, умений, навыков, расширяющих и углубляющих обязательную часть.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lastRenderedPageBreak/>
        <w:t>Коммуникативные умения</w:t>
      </w:r>
    </w:p>
    <w:p w:rsidR="0079527A" w:rsidRPr="00F553FA" w:rsidRDefault="0079527A" w:rsidP="007B333D">
      <w:pPr>
        <w:pStyle w:val="a3"/>
        <w:rPr>
          <w:rFonts w:ascii="Times New Roman" w:hAnsi="Times New Roman"/>
          <w:b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Говорение, диалогическая речь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вести диалог/</w:t>
      </w:r>
      <w:proofErr w:type="spellStart"/>
      <w:r w:rsidRPr="00F553FA">
        <w:rPr>
          <w:rFonts w:ascii="Times New Roman" w:hAnsi="Times New Roman"/>
          <w:lang w:eastAsia="ru-RU"/>
        </w:rPr>
        <w:t>полилог</w:t>
      </w:r>
      <w:proofErr w:type="spellEnd"/>
      <w:r w:rsidRPr="00F553FA">
        <w:rPr>
          <w:rFonts w:ascii="Times New Roman" w:hAnsi="Times New Roman"/>
          <w:lang w:eastAsia="ru-RU"/>
        </w:rPr>
        <w:t xml:space="preserve"> в ситуациях неофициального общения в рамках изученной тематики;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выражать и аргументировать личную точку зрения;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запрашивать информацию и обмениваться информацией в пределах изученной тематики;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обращаться за разъяснениями, уточняя интересующую информацию.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вести диалог/</w:t>
      </w:r>
      <w:proofErr w:type="spellStart"/>
      <w:r w:rsidRPr="00F553FA">
        <w:rPr>
          <w:rFonts w:ascii="Times New Roman" w:hAnsi="Times New Roman"/>
          <w:i/>
          <w:lang w:eastAsia="ru-RU"/>
        </w:rPr>
        <w:t>полилог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проводить подготовленное интервью, проверяя и получая подтверждение какой-либо информации;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обмениваться информацией, проверять и подтверждать собранную фактическую информацию.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Говорение, монологическая речь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передавать основное содержание прочитанного/увиденного/услышанного;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давать краткие описания и/или комментарии с опорой на нелинейный текст (таблицы, графики);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строить высказывание на основе изображения с опорой или без опоры на ключевые слова/план/вопросы.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резюмировать прослушанный/прочитанный текст;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обобщать информацию на основе прочитанного/прослушанного текста.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proofErr w:type="spellStart"/>
      <w:r w:rsidRPr="00F553FA">
        <w:rPr>
          <w:rFonts w:ascii="Times New Roman" w:hAnsi="Times New Roman"/>
          <w:b/>
          <w:bCs/>
          <w:lang w:eastAsia="ru-RU"/>
        </w:rPr>
        <w:t>Аудирование</w:t>
      </w:r>
      <w:proofErr w:type="spellEnd"/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понимать основное содержание несложных аутентичных </w:t>
      </w:r>
      <w:proofErr w:type="spellStart"/>
      <w:r w:rsidRPr="00F553FA">
        <w:rPr>
          <w:rFonts w:ascii="Times New Roman" w:hAnsi="Times New Roman"/>
          <w:lang w:eastAsia="ru-RU"/>
        </w:rPr>
        <w:t>аудиотекстов</w:t>
      </w:r>
      <w:proofErr w:type="spellEnd"/>
      <w:r w:rsidRPr="00F553FA">
        <w:rPr>
          <w:rFonts w:ascii="Times New Roman" w:hAnsi="Times New Roman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выборочное понимание запрашиваемой информации из несложных аутентичных </w:t>
      </w:r>
      <w:proofErr w:type="spellStart"/>
      <w:r w:rsidRPr="00F553FA">
        <w:rPr>
          <w:rFonts w:ascii="Times New Roman" w:hAnsi="Times New Roman"/>
          <w:lang w:eastAsia="ru-RU"/>
        </w:rPr>
        <w:t>аудиотекстов</w:t>
      </w:r>
      <w:proofErr w:type="spellEnd"/>
      <w:r w:rsidRPr="00F553FA">
        <w:rPr>
          <w:rFonts w:ascii="Times New Roman" w:hAnsi="Times New Roman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полно и точно воспринимать информацию в распространенных коммуникативных ситуациях;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-обобщать прослушанную информацию и выявлять факты в соответствии с поставленной задачей/вопросом.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lastRenderedPageBreak/>
        <w:t>Чтение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Письмо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писать несложные связные тексты по изученной тематике;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писать краткий отзыв на фильм, книгу или пьесу.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Языковые навыки</w:t>
      </w: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Орфография и пунктуация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владеть орфографическими навыками в рамках тем, включенных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расставлять в тексте знаки препинания в соответствии с нормами пунктуации.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владеть орфографическими навыками.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Фонетическая сторона речи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владеть </w:t>
      </w:r>
      <w:proofErr w:type="spellStart"/>
      <w:r w:rsidRPr="00F553FA">
        <w:rPr>
          <w:rFonts w:ascii="Times New Roman" w:hAnsi="Times New Roman"/>
          <w:lang w:eastAsia="ru-RU"/>
        </w:rPr>
        <w:t>слухопроизносительными</w:t>
      </w:r>
      <w:proofErr w:type="spellEnd"/>
      <w:r w:rsidRPr="00F553FA">
        <w:rPr>
          <w:rFonts w:ascii="Times New Roman" w:hAnsi="Times New Roman"/>
          <w:lang w:eastAsia="ru-RU"/>
        </w:rPr>
        <w:t xml:space="preserve"> навыками в рамках тем, включенных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-владеть навыками ритмико-интонационного оформления речи в зависимости от коммуникативной ситуации.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произносить звуки английского языка четко, естественным произношением, не допуская ярко выраженного акцента.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Лексическая сторона речи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распознавать и употреблять в речи лексические единицы в рамках тем, включенных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lastRenderedPageBreak/>
        <w:t>- распознавать и употреблять в речи наиболее распространенные фразовые глаголы;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определять принадлежность слов к частям речи по аффиксам;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распознавать и употреблять различные средства связи в тексте для обеспечения его целостности (</w:t>
      </w:r>
      <w:proofErr w:type="spellStart"/>
      <w:r w:rsidRPr="00F553FA">
        <w:rPr>
          <w:rFonts w:ascii="Times New Roman" w:hAnsi="Times New Roman"/>
          <w:lang w:eastAsia="ru-RU"/>
        </w:rPr>
        <w:t>firstly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begin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with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however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as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for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me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finally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at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last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etc</w:t>
      </w:r>
      <w:proofErr w:type="spellEnd"/>
      <w:r w:rsidRPr="00F553FA">
        <w:rPr>
          <w:rFonts w:ascii="Times New Roman" w:hAnsi="Times New Roman"/>
          <w:lang w:eastAsia="ru-RU"/>
        </w:rPr>
        <w:t>.).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-узнавать и использовать в речи устойчивые выражения и фразы (</w:t>
      </w:r>
      <w:proofErr w:type="spellStart"/>
      <w:r w:rsidRPr="00F553FA">
        <w:rPr>
          <w:rFonts w:ascii="Times New Roman" w:hAnsi="Times New Roman"/>
          <w:i/>
          <w:lang w:eastAsia="ru-RU"/>
        </w:rPr>
        <w:t>collocations</w:t>
      </w:r>
      <w:proofErr w:type="spellEnd"/>
      <w:r w:rsidRPr="00F553FA">
        <w:rPr>
          <w:rFonts w:ascii="Times New Roman" w:hAnsi="Times New Roman"/>
          <w:i/>
          <w:lang w:eastAsia="ru-RU"/>
        </w:rPr>
        <w:t>).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Грамматическая сторона речи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553FA">
        <w:rPr>
          <w:rFonts w:ascii="Times New Roman" w:hAnsi="Times New Roman"/>
          <w:lang w:eastAsia="ru-RU"/>
        </w:rPr>
        <w:t>We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moved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a </w:t>
      </w:r>
      <w:proofErr w:type="spellStart"/>
      <w:r w:rsidRPr="00F553FA">
        <w:rPr>
          <w:rFonts w:ascii="Times New Roman" w:hAnsi="Times New Roman"/>
          <w:lang w:eastAsia="ru-RU"/>
        </w:rPr>
        <w:t>new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house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last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year</w:t>
      </w:r>
      <w:proofErr w:type="spellEnd"/>
      <w:r w:rsidRPr="00F553FA">
        <w:rPr>
          <w:rFonts w:ascii="Times New Roman" w:hAnsi="Times New Roman"/>
          <w:lang w:eastAsia="ru-RU"/>
        </w:rPr>
        <w:t>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употреблятьвречисложноподчиненныепредложенияссоюзамиисоюзнымисловами</w:t>
      </w:r>
      <w:r w:rsidRPr="00F553FA">
        <w:rPr>
          <w:rFonts w:ascii="Times New Roman" w:hAnsi="Times New Roman"/>
          <w:lang w:val="en-US" w:eastAsia="ru-RU"/>
        </w:rPr>
        <w:t xml:space="preserve"> what, when, why, which, that, who, if, because, that’s why, </w:t>
      </w:r>
      <w:proofErr w:type="spellStart"/>
      <w:r w:rsidRPr="00F553FA">
        <w:rPr>
          <w:rFonts w:ascii="Times New Roman" w:hAnsi="Times New Roman"/>
          <w:lang w:val="en-US" w:eastAsia="ru-RU"/>
        </w:rPr>
        <w:t>than</w:t>
      </w:r>
      <w:proofErr w:type="spellEnd"/>
      <w:r w:rsidRPr="00F553FA">
        <w:rPr>
          <w:rFonts w:ascii="Times New Roman" w:hAnsi="Times New Roman"/>
          <w:lang w:val="en-US" w:eastAsia="ru-RU"/>
        </w:rPr>
        <w:t>, so, for, since, during, so that, unless;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F553FA">
        <w:rPr>
          <w:rFonts w:ascii="Times New Roman" w:hAnsi="Times New Roman"/>
          <w:lang w:eastAsia="ru-RU"/>
        </w:rPr>
        <w:t>and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but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or</w:t>
      </w:r>
      <w:proofErr w:type="spellEnd"/>
      <w:r w:rsidRPr="00F553FA">
        <w:rPr>
          <w:rFonts w:ascii="Times New Roman" w:hAnsi="Times New Roman"/>
          <w:lang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условные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предложения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реального</w:t>
      </w:r>
      <w:r w:rsidRPr="00F553FA">
        <w:rPr>
          <w:rFonts w:ascii="Times New Roman" w:hAnsi="Times New Roman"/>
          <w:lang w:val="en-US" w:eastAsia="ru-RU"/>
        </w:rPr>
        <w:t xml:space="preserve"> (Conditional I – If I see Jim, I’ll invite him to our school party) </w:t>
      </w:r>
      <w:r w:rsidRPr="00F553FA">
        <w:rPr>
          <w:rFonts w:ascii="Times New Roman" w:hAnsi="Times New Roman"/>
          <w:lang w:eastAsia="ru-RU"/>
        </w:rPr>
        <w:t>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нереального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характера</w:t>
      </w:r>
      <w:r w:rsidRPr="00F553FA">
        <w:rPr>
          <w:rFonts w:ascii="Times New Roman" w:hAnsi="Times New Roman"/>
          <w:lang w:val="en-US" w:eastAsia="ru-RU"/>
        </w:rPr>
        <w:t xml:space="preserve"> (Conditional II – If I were you, I would start learning French);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употреблять в речи предложения с конструкцией I </w:t>
      </w:r>
      <w:proofErr w:type="spellStart"/>
      <w:r w:rsidRPr="00F553FA">
        <w:rPr>
          <w:rFonts w:ascii="Times New Roman" w:hAnsi="Times New Roman"/>
          <w:lang w:eastAsia="ru-RU"/>
        </w:rPr>
        <w:t>wish</w:t>
      </w:r>
      <w:proofErr w:type="spellEnd"/>
      <w:r w:rsidRPr="00F553FA">
        <w:rPr>
          <w:rFonts w:ascii="Times New Roman" w:hAnsi="Times New Roman"/>
          <w:lang w:eastAsia="ru-RU"/>
        </w:rPr>
        <w:t xml:space="preserve"> (I </w:t>
      </w:r>
      <w:proofErr w:type="spellStart"/>
      <w:r w:rsidRPr="00F553FA">
        <w:rPr>
          <w:rFonts w:ascii="Times New Roman" w:hAnsi="Times New Roman"/>
          <w:lang w:eastAsia="ru-RU"/>
        </w:rPr>
        <w:t>wish</w:t>
      </w:r>
      <w:proofErr w:type="spellEnd"/>
      <w:r w:rsidRPr="00F553FA">
        <w:rPr>
          <w:rFonts w:ascii="Times New Roman" w:hAnsi="Times New Roman"/>
          <w:lang w:eastAsia="ru-RU"/>
        </w:rPr>
        <w:t xml:space="preserve"> I </w:t>
      </w:r>
      <w:proofErr w:type="spellStart"/>
      <w:r w:rsidRPr="00F553FA">
        <w:rPr>
          <w:rFonts w:ascii="Times New Roman" w:hAnsi="Times New Roman"/>
          <w:lang w:eastAsia="ru-RU"/>
        </w:rPr>
        <w:t>had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my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own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room</w:t>
      </w:r>
      <w:proofErr w:type="spellEnd"/>
      <w:r w:rsidRPr="00F553FA">
        <w:rPr>
          <w:rFonts w:ascii="Times New Roman" w:hAnsi="Times New Roman"/>
          <w:lang w:eastAsia="ru-RU"/>
        </w:rPr>
        <w:t>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предложения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с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конструкцией</w:t>
      </w:r>
      <w:r w:rsidRPr="00F553FA">
        <w:rPr>
          <w:rFonts w:ascii="Times New Roman" w:hAnsi="Times New Roman"/>
          <w:lang w:val="en-US" w:eastAsia="ru-RU"/>
        </w:rPr>
        <w:t xml:space="preserve"> so/such (I was so busy that I forgot to phone my parents);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конструкции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с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герундием</w:t>
      </w:r>
      <w:r w:rsidRPr="00F553FA">
        <w:rPr>
          <w:rFonts w:ascii="Times New Roman" w:hAnsi="Times New Roman"/>
          <w:lang w:val="en-US" w:eastAsia="ru-RU"/>
        </w:rPr>
        <w:t>: to love/hate doing something; stop talking;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употреблять в речи конструкции с инфинитивом: </w:t>
      </w:r>
      <w:proofErr w:type="spellStart"/>
      <w:r w:rsidRPr="00F553FA">
        <w:rPr>
          <w:rFonts w:ascii="Times New Roman" w:hAnsi="Times New Roman"/>
          <w:lang w:eastAsia="ru-RU"/>
        </w:rPr>
        <w:t>want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do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learn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speak</w:t>
      </w:r>
      <w:proofErr w:type="spellEnd"/>
      <w:r w:rsidRPr="00F553FA">
        <w:rPr>
          <w:rFonts w:ascii="Times New Roman" w:hAnsi="Times New Roman"/>
          <w:lang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 </w:t>
      </w:r>
      <w:r w:rsidRPr="00F553FA">
        <w:rPr>
          <w:rFonts w:ascii="Times New Roman" w:hAnsi="Times New Roman"/>
          <w:lang w:eastAsia="ru-RU"/>
        </w:rPr>
        <w:t>инфинитив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цели</w:t>
      </w:r>
      <w:r w:rsidRPr="00F553FA">
        <w:rPr>
          <w:rFonts w:ascii="Times New Roman" w:hAnsi="Times New Roman"/>
          <w:lang w:val="en-US" w:eastAsia="ru-RU"/>
        </w:rPr>
        <w:t xml:space="preserve"> (I called to cancel our lesson);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конструкцию</w:t>
      </w:r>
      <w:r w:rsidRPr="00F553FA">
        <w:rPr>
          <w:rFonts w:ascii="Times New Roman" w:hAnsi="Times New Roman"/>
          <w:lang w:val="en-US" w:eastAsia="ru-RU"/>
        </w:rPr>
        <w:t xml:space="preserve"> it takes me … to do something;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использовать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косвенную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речь</w:t>
      </w:r>
      <w:r w:rsidRPr="00F553FA">
        <w:rPr>
          <w:rFonts w:ascii="Times New Roman" w:hAnsi="Times New Roman"/>
          <w:lang w:val="en-US"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использовать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глаголы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наиболее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употребляемых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временных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формах</w:t>
      </w:r>
      <w:r w:rsidRPr="00F553FA">
        <w:rPr>
          <w:rFonts w:ascii="Times New Roman" w:hAnsi="Times New Roman"/>
          <w:lang w:val="en-US" w:eastAsia="ru-RU"/>
        </w:rPr>
        <w:t>: Present Simple, Present Continuous, Future Simple, Past Simple, Past Continuous, Present Perfect, Present Perfect Continuous, Past Perfect;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употреблятьвречистрадательныйзалогвформахнаиболееиспользуемыхвремен</w:t>
      </w:r>
      <w:r w:rsidRPr="00F553FA">
        <w:rPr>
          <w:rFonts w:ascii="Times New Roman" w:hAnsi="Times New Roman"/>
          <w:lang w:val="en-US" w:eastAsia="ru-RU"/>
        </w:rPr>
        <w:t>: Present Simple, Present Continuous, Past Simple, Present Perfect;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употреблять в речи различные грамматические средства для выражения будущего времени –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be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going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Present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Continuous</w:t>
      </w:r>
      <w:proofErr w:type="spellEnd"/>
      <w:r w:rsidRPr="00F553FA">
        <w:rPr>
          <w:rFonts w:ascii="Times New Roman" w:hAnsi="Times New Roman"/>
          <w:lang w:eastAsia="ru-RU"/>
        </w:rPr>
        <w:t xml:space="preserve">; </w:t>
      </w:r>
      <w:proofErr w:type="spellStart"/>
      <w:r w:rsidRPr="00F553FA">
        <w:rPr>
          <w:rFonts w:ascii="Times New Roman" w:hAnsi="Times New Roman"/>
          <w:lang w:eastAsia="ru-RU"/>
        </w:rPr>
        <w:t>Present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Simple</w:t>
      </w:r>
      <w:proofErr w:type="spellEnd"/>
      <w:r w:rsidRPr="00F553FA">
        <w:rPr>
          <w:rFonts w:ascii="Times New Roman" w:hAnsi="Times New Roman"/>
          <w:lang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модальные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глаголы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их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эквиваленты</w:t>
      </w:r>
      <w:r w:rsidRPr="00F553FA">
        <w:rPr>
          <w:rFonts w:ascii="Times New Roman" w:hAnsi="Times New Roman"/>
          <w:lang w:val="en-US" w:eastAsia="ru-RU"/>
        </w:rPr>
        <w:t xml:space="preserve"> (may, can/be able to, must/have to/should; need, shall, could, might, would);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согласовывать времена в рамках сложного предложения в плане настоящего и прошлого;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определенный/неопределенный/нулевой артикль;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lastRenderedPageBreak/>
        <w:t>- употреблять в речи личные, притяжательные, указательные, неопределенные, относительные, вопросительные местоимения;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553FA">
        <w:rPr>
          <w:rFonts w:ascii="Times New Roman" w:hAnsi="Times New Roman"/>
          <w:lang w:eastAsia="ru-RU"/>
        </w:rPr>
        <w:t>many</w:t>
      </w:r>
      <w:proofErr w:type="spellEnd"/>
      <w:r w:rsidRPr="00F553FA">
        <w:rPr>
          <w:rFonts w:ascii="Times New Roman" w:hAnsi="Times New Roman"/>
          <w:lang w:eastAsia="ru-RU"/>
        </w:rPr>
        <w:t xml:space="preserve"> / </w:t>
      </w:r>
      <w:proofErr w:type="spellStart"/>
      <w:r w:rsidRPr="00F553FA">
        <w:rPr>
          <w:rFonts w:ascii="Times New Roman" w:hAnsi="Times New Roman"/>
          <w:lang w:eastAsia="ru-RU"/>
        </w:rPr>
        <w:t>much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few</w:t>
      </w:r>
      <w:proofErr w:type="spellEnd"/>
      <w:r w:rsidRPr="00F553FA">
        <w:rPr>
          <w:rFonts w:ascii="Times New Roman" w:hAnsi="Times New Roman"/>
          <w:lang w:eastAsia="ru-RU"/>
        </w:rPr>
        <w:t xml:space="preserve"> / a </w:t>
      </w:r>
      <w:proofErr w:type="spellStart"/>
      <w:r w:rsidRPr="00F553FA">
        <w:rPr>
          <w:rFonts w:ascii="Times New Roman" w:hAnsi="Times New Roman"/>
          <w:lang w:eastAsia="ru-RU"/>
        </w:rPr>
        <w:t>few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little</w:t>
      </w:r>
      <w:proofErr w:type="spellEnd"/>
      <w:r w:rsidRPr="00F553FA">
        <w:rPr>
          <w:rFonts w:ascii="Times New Roman" w:hAnsi="Times New Roman"/>
          <w:lang w:eastAsia="ru-RU"/>
        </w:rPr>
        <w:t xml:space="preserve"> / a </w:t>
      </w:r>
      <w:proofErr w:type="spellStart"/>
      <w:r w:rsidRPr="00F553FA">
        <w:rPr>
          <w:rFonts w:ascii="Times New Roman" w:hAnsi="Times New Roman"/>
          <w:lang w:eastAsia="ru-RU"/>
        </w:rPr>
        <w:t>little</w:t>
      </w:r>
      <w:proofErr w:type="spellEnd"/>
      <w:r w:rsidRPr="00F553FA">
        <w:rPr>
          <w:rFonts w:ascii="Times New Roman" w:hAnsi="Times New Roman"/>
          <w:lang w:eastAsia="ru-RU"/>
        </w:rPr>
        <w:t>) и наречия, выражающие время;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предлоги, выражающие направление движения, время и место действия.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использовать в речи модальные глаголы для выражения возможности или вероятности в прошедшем времени (</w:t>
      </w:r>
      <w:proofErr w:type="spellStart"/>
      <w:r w:rsidRPr="00F553FA">
        <w:rPr>
          <w:rFonts w:ascii="Times New Roman" w:hAnsi="Times New Roman"/>
          <w:i/>
          <w:lang w:eastAsia="ru-RU"/>
        </w:rPr>
        <w:t>could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have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done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; </w:t>
      </w:r>
      <w:proofErr w:type="spellStart"/>
      <w:r w:rsidRPr="00F553FA">
        <w:rPr>
          <w:rFonts w:ascii="Times New Roman" w:hAnsi="Times New Roman"/>
          <w:i/>
          <w:lang w:eastAsia="ru-RU"/>
        </w:rPr>
        <w:t>might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have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done</w:t>
      </w:r>
      <w:proofErr w:type="spellEnd"/>
      <w:r w:rsidRPr="00F553FA">
        <w:rPr>
          <w:rFonts w:ascii="Times New Roman" w:hAnsi="Times New Roman"/>
          <w:i/>
          <w:lang w:eastAsia="ru-RU"/>
        </w:rPr>
        <w:t>);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 xml:space="preserve">- употреблять в речи структуру </w:t>
      </w:r>
      <w:proofErr w:type="spellStart"/>
      <w:r w:rsidRPr="00F553FA">
        <w:rPr>
          <w:rFonts w:ascii="Times New Roman" w:hAnsi="Times New Roman"/>
          <w:i/>
          <w:lang w:eastAsia="ru-RU"/>
        </w:rPr>
        <w:t>have</w:t>
      </w:r>
      <w:proofErr w:type="spellEnd"/>
      <w:r w:rsidRPr="00F553FA">
        <w:rPr>
          <w:rFonts w:ascii="Times New Roman" w:hAnsi="Times New Roman"/>
          <w:i/>
          <w:lang w:eastAsia="ru-RU"/>
        </w:rPr>
        <w:t>/</w:t>
      </w:r>
      <w:proofErr w:type="spellStart"/>
      <w:r w:rsidRPr="00F553FA">
        <w:rPr>
          <w:rFonts w:ascii="Times New Roman" w:hAnsi="Times New Roman"/>
          <w:i/>
          <w:lang w:eastAsia="ru-RU"/>
        </w:rPr>
        <w:t>get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something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Participle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II (</w:t>
      </w:r>
      <w:proofErr w:type="spellStart"/>
      <w:r w:rsidRPr="00F553FA">
        <w:rPr>
          <w:rFonts w:ascii="Times New Roman" w:hAnsi="Times New Roman"/>
          <w:i/>
          <w:lang w:eastAsia="ru-RU"/>
        </w:rPr>
        <w:t>causative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form</w:t>
      </w:r>
      <w:proofErr w:type="spellEnd"/>
      <w:r w:rsidRPr="00F553FA">
        <w:rPr>
          <w:rFonts w:ascii="Times New Roman" w:hAnsi="Times New Roman"/>
          <w:i/>
          <w:lang w:eastAsia="ru-RU"/>
        </w:rPr>
        <w:t>) как эквивалент страдательного залога;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 xml:space="preserve">- употреблять в речи эмфатические конструкции типа </w:t>
      </w:r>
      <w:proofErr w:type="spellStart"/>
      <w:r w:rsidRPr="00F553FA">
        <w:rPr>
          <w:rFonts w:ascii="Times New Roman" w:hAnsi="Times New Roman"/>
          <w:i/>
          <w:lang w:eastAsia="ru-RU"/>
        </w:rPr>
        <w:t>It’s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him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who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… </w:t>
      </w:r>
      <w:r w:rsidRPr="00F553FA">
        <w:rPr>
          <w:rFonts w:ascii="Times New Roman" w:hAnsi="Times New Roman"/>
          <w:i/>
          <w:lang w:val="en-US" w:eastAsia="ru-RU"/>
        </w:rPr>
        <w:t>It</w:t>
      </w:r>
      <w:r w:rsidRPr="00F553FA">
        <w:rPr>
          <w:rFonts w:ascii="Times New Roman" w:hAnsi="Times New Roman"/>
          <w:i/>
          <w:lang w:eastAsia="ru-RU"/>
        </w:rPr>
        <w:t>’</w:t>
      </w:r>
      <w:r w:rsidRPr="00F553FA">
        <w:rPr>
          <w:rFonts w:ascii="Times New Roman" w:hAnsi="Times New Roman"/>
          <w:i/>
          <w:lang w:val="en-US" w:eastAsia="ru-RU"/>
        </w:rPr>
        <w:t>s</w:t>
      </w:r>
      <w:r w:rsidRPr="00F553FA">
        <w:rPr>
          <w:rFonts w:ascii="Times New Roman" w:hAnsi="Times New Roman"/>
          <w:i/>
          <w:lang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time</w:t>
      </w:r>
      <w:r w:rsidRPr="00F553FA">
        <w:rPr>
          <w:rFonts w:ascii="Times New Roman" w:hAnsi="Times New Roman"/>
          <w:i/>
          <w:lang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you</w:t>
      </w:r>
      <w:r w:rsidRPr="00F553FA">
        <w:rPr>
          <w:rFonts w:ascii="Times New Roman" w:hAnsi="Times New Roman"/>
          <w:i/>
          <w:lang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did</w:t>
      </w:r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val="en-US" w:eastAsia="ru-RU"/>
        </w:rPr>
        <w:t>smth</w:t>
      </w:r>
      <w:proofErr w:type="spellEnd"/>
      <w:r w:rsidRPr="00F553FA">
        <w:rPr>
          <w:rFonts w:ascii="Times New Roman" w:hAnsi="Times New Roman"/>
          <w:i/>
          <w:lang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употреблять в речи все формы страдательного залога;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val="en-US" w:eastAsia="ru-RU"/>
        </w:rPr>
      </w:pPr>
      <w:r w:rsidRPr="00F553FA">
        <w:rPr>
          <w:rFonts w:ascii="Times New Roman" w:hAnsi="Times New Roman"/>
          <w:i/>
          <w:lang w:val="en-US" w:eastAsia="ru-RU"/>
        </w:rPr>
        <w:t xml:space="preserve">- </w:t>
      </w:r>
      <w:r w:rsidRPr="00F553FA">
        <w:rPr>
          <w:rFonts w:ascii="Times New Roman" w:hAnsi="Times New Roman"/>
          <w:i/>
          <w:lang w:eastAsia="ru-RU"/>
        </w:rPr>
        <w:t>употреблять</w:t>
      </w:r>
      <w:r w:rsidRPr="00F553FA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в</w:t>
      </w:r>
      <w:r w:rsidRPr="00F553FA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речи</w:t>
      </w:r>
      <w:r w:rsidRPr="00F553FA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времена</w:t>
      </w:r>
      <w:r w:rsidRPr="00F553FA">
        <w:rPr>
          <w:rFonts w:ascii="Times New Roman" w:hAnsi="Times New Roman"/>
          <w:i/>
          <w:lang w:val="en-US" w:eastAsia="ru-RU"/>
        </w:rPr>
        <w:t xml:space="preserve"> Past Perfect </w:t>
      </w:r>
      <w:r w:rsidRPr="00F553FA">
        <w:rPr>
          <w:rFonts w:ascii="Times New Roman" w:hAnsi="Times New Roman"/>
          <w:i/>
          <w:lang w:eastAsia="ru-RU"/>
        </w:rPr>
        <w:t>и</w:t>
      </w:r>
      <w:r w:rsidRPr="00F553FA">
        <w:rPr>
          <w:rFonts w:ascii="Times New Roman" w:hAnsi="Times New Roman"/>
          <w:i/>
          <w:lang w:val="en-US" w:eastAsia="ru-RU"/>
        </w:rPr>
        <w:t xml:space="preserve"> Past Perfect Continuous;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употреблять в речи условные предложения нереального характера (</w:t>
      </w:r>
      <w:proofErr w:type="spellStart"/>
      <w:r w:rsidRPr="00F553FA">
        <w:rPr>
          <w:rFonts w:ascii="Times New Roman" w:hAnsi="Times New Roman"/>
          <w:i/>
          <w:lang w:eastAsia="ru-RU"/>
        </w:rPr>
        <w:t>Conditional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3);</w:t>
      </w:r>
    </w:p>
    <w:p w:rsidR="0079527A" w:rsidRPr="000C2E38" w:rsidRDefault="0079527A" w:rsidP="007B333D">
      <w:pPr>
        <w:pStyle w:val="a3"/>
        <w:rPr>
          <w:rFonts w:ascii="Times New Roman" w:hAnsi="Times New Roman"/>
          <w:i/>
          <w:lang w:val="en-US" w:eastAsia="ru-RU"/>
        </w:rPr>
      </w:pPr>
      <w:r w:rsidRPr="000C2E38">
        <w:rPr>
          <w:rFonts w:ascii="Times New Roman" w:hAnsi="Times New Roman"/>
          <w:i/>
          <w:lang w:val="en-US" w:eastAsia="ru-RU"/>
        </w:rPr>
        <w:t xml:space="preserve">- </w:t>
      </w:r>
      <w:proofErr w:type="gramStart"/>
      <w:r w:rsidRPr="00F553FA">
        <w:rPr>
          <w:rFonts w:ascii="Times New Roman" w:hAnsi="Times New Roman"/>
          <w:i/>
          <w:lang w:eastAsia="ru-RU"/>
        </w:rPr>
        <w:t>употреблять</w:t>
      </w:r>
      <w:proofErr w:type="gramEnd"/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в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речи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структуру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to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be</w:t>
      </w:r>
      <w:r w:rsidRPr="000C2E38">
        <w:rPr>
          <w:rFonts w:ascii="Times New Roman" w:hAnsi="Times New Roman"/>
          <w:i/>
          <w:lang w:val="en-US" w:eastAsia="ru-RU"/>
        </w:rPr>
        <w:t>/</w:t>
      </w:r>
      <w:r w:rsidRPr="00F553FA">
        <w:rPr>
          <w:rFonts w:ascii="Times New Roman" w:hAnsi="Times New Roman"/>
          <w:i/>
          <w:lang w:val="en-US" w:eastAsia="ru-RU"/>
        </w:rPr>
        <w:t>get</w:t>
      </w:r>
      <w:r w:rsidRPr="000C2E38">
        <w:rPr>
          <w:rFonts w:ascii="Times New Roman" w:hAnsi="Times New Roman"/>
          <w:i/>
          <w:lang w:val="en-US" w:eastAsia="ru-RU"/>
        </w:rPr>
        <w:t xml:space="preserve"> + </w:t>
      </w:r>
      <w:r w:rsidRPr="00F553FA">
        <w:rPr>
          <w:rFonts w:ascii="Times New Roman" w:hAnsi="Times New Roman"/>
          <w:i/>
          <w:lang w:val="en-US" w:eastAsia="ru-RU"/>
        </w:rPr>
        <w:t>used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to</w:t>
      </w:r>
      <w:r w:rsidRPr="000C2E38">
        <w:rPr>
          <w:rFonts w:ascii="Times New Roman" w:hAnsi="Times New Roman"/>
          <w:i/>
          <w:lang w:val="en-US" w:eastAsia="ru-RU"/>
        </w:rPr>
        <w:t xml:space="preserve"> + </w:t>
      </w:r>
      <w:r w:rsidRPr="00F553FA">
        <w:rPr>
          <w:rFonts w:ascii="Times New Roman" w:hAnsi="Times New Roman"/>
          <w:i/>
          <w:lang w:val="en-US" w:eastAsia="ru-RU"/>
        </w:rPr>
        <w:t>verb</w:t>
      </w:r>
      <w:r w:rsidRPr="000C2E38">
        <w:rPr>
          <w:rFonts w:ascii="Times New Roman" w:hAnsi="Times New Roman"/>
          <w:i/>
          <w:lang w:val="en-US"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 xml:space="preserve">- употреблять в речи структуру </w:t>
      </w:r>
      <w:proofErr w:type="spellStart"/>
      <w:r w:rsidRPr="00F553FA">
        <w:rPr>
          <w:rFonts w:ascii="Times New Roman" w:hAnsi="Times New Roman"/>
          <w:i/>
          <w:lang w:eastAsia="ru-RU"/>
        </w:rPr>
        <w:t>used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to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/ </w:t>
      </w:r>
      <w:proofErr w:type="spellStart"/>
      <w:r w:rsidRPr="00F553FA">
        <w:rPr>
          <w:rFonts w:ascii="Times New Roman" w:hAnsi="Times New Roman"/>
          <w:i/>
          <w:lang w:eastAsia="ru-RU"/>
        </w:rPr>
        <w:t>would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verb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для обозначения регулярных действий в прошлом;</w:t>
      </w:r>
    </w:p>
    <w:p w:rsidR="0079527A" w:rsidRPr="000C2E38" w:rsidRDefault="0079527A" w:rsidP="007B333D">
      <w:pPr>
        <w:pStyle w:val="a3"/>
        <w:rPr>
          <w:rFonts w:ascii="Times New Roman" w:hAnsi="Times New Roman"/>
          <w:i/>
          <w:lang w:val="en-US" w:eastAsia="ru-RU"/>
        </w:rPr>
      </w:pPr>
      <w:r w:rsidRPr="000C2E38">
        <w:rPr>
          <w:rFonts w:ascii="Times New Roman" w:hAnsi="Times New Roman"/>
          <w:i/>
          <w:lang w:val="en-US" w:eastAsia="ru-RU"/>
        </w:rPr>
        <w:t xml:space="preserve">- </w:t>
      </w:r>
      <w:proofErr w:type="gramStart"/>
      <w:r w:rsidRPr="00F553FA">
        <w:rPr>
          <w:rFonts w:ascii="Times New Roman" w:hAnsi="Times New Roman"/>
          <w:i/>
          <w:lang w:eastAsia="ru-RU"/>
        </w:rPr>
        <w:t>употреблять</w:t>
      </w:r>
      <w:proofErr w:type="gramEnd"/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в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речи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предложения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с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конструкциями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as</w:t>
      </w:r>
      <w:r w:rsidRPr="000C2E38">
        <w:rPr>
          <w:rFonts w:ascii="Times New Roman" w:hAnsi="Times New Roman"/>
          <w:i/>
          <w:lang w:val="en-US" w:eastAsia="ru-RU"/>
        </w:rPr>
        <w:t xml:space="preserve"> … </w:t>
      </w:r>
      <w:r w:rsidRPr="00F553FA">
        <w:rPr>
          <w:rFonts w:ascii="Times New Roman" w:hAnsi="Times New Roman"/>
          <w:i/>
          <w:lang w:val="en-US" w:eastAsia="ru-RU"/>
        </w:rPr>
        <w:t>as</w:t>
      </w:r>
      <w:r w:rsidRPr="000C2E38">
        <w:rPr>
          <w:rFonts w:ascii="Times New Roman" w:hAnsi="Times New Roman"/>
          <w:i/>
          <w:lang w:val="en-US" w:eastAsia="ru-RU"/>
        </w:rPr>
        <w:t xml:space="preserve">; </w:t>
      </w:r>
      <w:r w:rsidRPr="00F553FA">
        <w:rPr>
          <w:rFonts w:ascii="Times New Roman" w:hAnsi="Times New Roman"/>
          <w:i/>
          <w:lang w:val="en-US" w:eastAsia="ru-RU"/>
        </w:rPr>
        <w:t>not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so</w:t>
      </w:r>
      <w:r w:rsidRPr="000C2E38">
        <w:rPr>
          <w:rFonts w:ascii="Times New Roman" w:hAnsi="Times New Roman"/>
          <w:i/>
          <w:lang w:val="en-US" w:eastAsia="ru-RU"/>
        </w:rPr>
        <w:t xml:space="preserve"> … </w:t>
      </w:r>
      <w:r w:rsidRPr="00F553FA">
        <w:rPr>
          <w:rFonts w:ascii="Times New Roman" w:hAnsi="Times New Roman"/>
          <w:i/>
          <w:lang w:val="en-US" w:eastAsia="ru-RU"/>
        </w:rPr>
        <w:t>as</w:t>
      </w:r>
      <w:r w:rsidRPr="000C2E38">
        <w:rPr>
          <w:rFonts w:ascii="Times New Roman" w:hAnsi="Times New Roman"/>
          <w:i/>
          <w:lang w:val="en-US" w:eastAsia="ru-RU"/>
        </w:rPr>
        <w:t xml:space="preserve">; </w:t>
      </w:r>
      <w:r w:rsidRPr="00F553FA">
        <w:rPr>
          <w:rFonts w:ascii="Times New Roman" w:hAnsi="Times New Roman"/>
          <w:i/>
          <w:lang w:val="en-US" w:eastAsia="ru-RU"/>
        </w:rPr>
        <w:t>either</w:t>
      </w:r>
      <w:r w:rsidRPr="000C2E38">
        <w:rPr>
          <w:rFonts w:ascii="Times New Roman" w:hAnsi="Times New Roman"/>
          <w:i/>
          <w:lang w:val="en-US" w:eastAsia="ru-RU"/>
        </w:rPr>
        <w:t xml:space="preserve"> … </w:t>
      </w:r>
      <w:r w:rsidRPr="00F553FA">
        <w:rPr>
          <w:rFonts w:ascii="Times New Roman" w:hAnsi="Times New Roman"/>
          <w:i/>
          <w:lang w:val="en-US" w:eastAsia="ru-RU"/>
        </w:rPr>
        <w:t>or</w:t>
      </w:r>
      <w:r w:rsidRPr="000C2E38">
        <w:rPr>
          <w:rFonts w:ascii="Times New Roman" w:hAnsi="Times New Roman"/>
          <w:i/>
          <w:lang w:val="en-US" w:eastAsia="ru-RU"/>
        </w:rPr>
        <w:t xml:space="preserve">; </w:t>
      </w:r>
      <w:r w:rsidRPr="00F553FA">
        <w:rPr>
          <w:rFonts w:ascii="Times New Roman" w:hAnsi="Times New Roman"/>
          <w:i/>
          <w:lang w:val="en-US" w:eastAsia="ru-RU"/>
        </w:rPr>
        <w:t>neither</w:t>
      </w:r>
      <w:r w:rsidRPr="000C2E38">
        <w:rPr>
          <w:rFonts w:ascii="Times New Roman" w:hAnsi="Times New Roman"/>
          <w:i/>
          <w:lang w:val="en-US" w:eastAsia="ru-RU"/>
        </w:rPr>
        <w:t xml:space="preserve"> … </w:t>
      </w:r>
      <w:r w:rsidRPr="00F553FA">
        <w:rPr>
          <w:rFonts w:ascii="Times New Roman" w:hAnsi="Times New Roman"/>
          <w:i/>
          <w:lang w:val="en-US" w:eastAsia="ru-RU"/>
        </w:rPr>
        <w:t>nor</w:t>
      </w:r>
      <w:r w:rsidRPr="000C2E38">
        <w:rPr>
          <w:rFonts w:ascii="Times New Roman" w:hAnsi="Times New Roman"/>
          <w:i/>
          <w:lang w:val="en-US"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использовать широкий спектр союзов для выражения противопоставления и различия в сложных предложениях.</w:t>
      </w:r>
    </w:p>
    <w:p w:rsidR="0079527A" w:rsidRPr="007B333D" w:rsidRDefault="0079527A" w:rsidP="007B333D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79527A" w:rsidRDefault="0079527A" w:rsidP="007B333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9527A" w:rsidRPr="003277DA" w:rsidRDefault="0079527A" w:rsidP="00F553FA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7DA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79527A" w:rsidRPr="003277DA" w:rsidRDefault="0079527A" w:rsidP="003277DA">
      <w:pPr>
        <w:pStyle w:val="a3"/>
        <w:jc w:val="center"/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</w:pPr>
    </w:p>
    <w:p w:rsidR="0079527A" w:rsidRPr="002A3845" w:rsidRDefault="0079527A" w:rsidP="002A3845">
      <w:pPr>
        <w:pStyle w:val="a3"/>
        <w:rPr>
          <w:rFonts w:ascii="Times New Roman" w:hAnsi="Times New Roman"/>
          <w:sz w:val="24"/>
          <w:szCs w:val="24"/>
        </w:rPr>
      </w:pPr>
      <w:r w:rsidRPr="002A3845">
        <w:rPr>
          <w:rStyle w:val="c14"/>
          <w:rFonts w:ascii="Times New Roman" w:hAnsi="Times New Roman"/>
          <w:b/>
          <w:bCs/>
          <w:color w:val="000000"/>
          <w:sz w:val="24"/>
          <w:szCs w:val="24"/>
        </w:rPr>
        <w:t>Социально-бытовая сфера.</w:t>
      </w:r>
      <w:r w:rsidRPr="002A384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/>
          <w:color w:val="000000"/>
          <w:sz w:val="24"/>
          <w:szCs w:val="24"/>
        </w:rPr>
        <w:t>Повседневная жизнь семьи, ее доход. 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79527A" w:rsidRPr="002A3845" w:rsidRDefault="0079527A" w:rsidP="002A3845">
      <w:pPr>
        <w:pStyle w:val="a3"/>
        <w:rPr>
          <w:rFonts w:ascii="Times New Roman" w:hAnsi="Times New Roman"/>
          <w:sz w:val="24"/>
          <w:szCs w:val="24"/>
        </w:rPr>
      </w:pPr>
      <w:r w:rsidRPr="002A3845">
        <w:rPr>
          <w:rStyle w:val="c14"/>
          <w:rFonts w:ascii="Times New Roman" w:hAnsi="Times New Roman"/>
          <w:b/>
          <w:bCs/>
          <w:color w:val="000000"/>
          <w:sz w:val="24"/>
          <w:szCs w:val="24"/>
        </w:rPr>
        <w:t>Социально-культурная сфера.  </w:t>
      </w:r>
      <w:r w:rsidRPr="002A384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/>
          <w:color w:val="000000"/>
          <w:sz w:val="24"/>
          <w:szCs w:val="24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</w:t>
      </w:r>
      <w:r w:rsidRPr="002A384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A3845">
        <w:rPr>
          <w:rStyle w:val="c10"/>
          <w:rFonts w:ascii="Times New Roman" w:hAnsi="Times New Roman"/>
          <w:i/>
          <w:iCs/>
          <w:color w:val="000000"/>
          <w:sz w:val="24"/>
          <w:szCs w:val="24"/>
        </w:rPr>
        <w:t>научно-технический прогресс.</w:t>
      </w:r>
    </w:p>
    <w:p w:rsidR="0079527A" w:rsidRPr="002A3845" w:rsidRDefault="0079527A" w:rsidP="002A3845">
      <w:pPr>
        <w:pStyle w:val="a3"/>
        <w:rPr>
          <w:rStyle w:val="c2"/>
          <w:rFonts w:ascii="Times New Roman" w:hAnsi="Times New Roman"/>
          <w:color w:val="000000"/>
          <w:sz w:val="24"/>
          <w:szCs w:val="24"/>
        </w:rPr>
      </w:pPr>
      <w:r w:rsidRPr="002A3845">
        <w:rPr>
          <w:rStyle w:val="c14"/>
          <w:rFonts w:ascii="Times New Roman" w:hAnsi="Times New Roman"/>
          <w:b/>
          <w:bCs/>
          <w:color w:val="000000"/>
          <w:sz w:val="24"/>
          <w:szCs w:val="24"/>
        </w:rPr>
        <w:t>Учебно-трудовая сфера.</w:t>
      </w:r>
      <w:r w:rsidRPr="002A384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/>
          <w:color w:val="000000"/>
          <w:sz w:val="24"/>
          <w:szCs w:val="24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79527A" w:rsidRPr="002A3845" w:rsidRDefault="0079527A" w:rsidP="002A3845">
      <w:pPr>
        <w:pStyle w:val="a3"/>
        <w:rPr>
          <w:rFonts w:ascii="Times New Roman" w:hAnsi="Times New Roman"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учебного предмета «Английский язык» 1</w:t>
      </w:r>
      <w:r w:rsidR="00CA4DF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366"/>
      </w:tblGrid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тношения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+1(резерв)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CA4DFE">
              <w:rPr>
                <w:rFonts w:ascii="Times New Roman" w:hAnsi="Times New Roman"/>
                <w:sz w:val="24"/>
                <w:szCs w:val="24"/>
                <w:lang w:eastAsia="ru-RU"/>
              </w:rPr>
              <w:t>Жизнь и увлечения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+1(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Ответственность за свои </w:t>
            </w:r>
            <w:proofErr w:type="gramStart"/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поступки.  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+1(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IV. </w:t>
            </w: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Опасность.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V.  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?  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VI.  </w:t>
            </w:r>
            <w:proofErr w:type="gramStart"/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Общение.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+1(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Поговорим о </w:t>
            </w:r>
            <w:proofErr w:type="gram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будущем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Путешествия.  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3+1(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CA4DFE" w:rsidRPr="00CA4DFE" w:rsidTr="00CA4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D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FE" w:rsidRPr="00CA4DFE" w:rsidRDefault="00CA4DFE" w:rsidP="00CA4DFE">
            <w:pPr>
              <w:tabs>
                <w:tab w:val="left" w:pos="9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77DA">
        <w:rPr>
          <w:rFonts w:ascii="Times New Roman" w:hAnsi="Times New Roman"/>
          <w:b/>
          <w:sz w:val="24"/>
          <w:szCs w:val="24"/>
        </w:rPr>
        <w:t>11 класс</w:t>
      </w:r>
    </w:p>
    <w:p w:rsidR="00CA4DFE" w:rsidRPr="003277DA" w:rsidRDefault="00CA4DFE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9"/>
        <w:gridCol w:w="10440"/>
      </w:tblGrid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общения</w:t>
            </w:r>
          </w:p>
        </w:tc>
      </w:tr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Отношения.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Родственные узы, семья. Взаимоотношения.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-временные формы глагола в настоящем, будущем, прошедшем времени.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О.Уайлд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</w:tc>
      </w:tr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2. </w:t>
            </w: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Жизнь и увлечения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Стресс и здоровье. Межличностные отношения с друзьями Придаточные определительные предложения.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Ш.Бронте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«Джейн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Эйер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Неофициальные письма. Электронные письма. Телефон доверия. Упаковка. Практикум по выполнению заданий формата ЕГЭ.</w:t>
            </w:r>
          </w:p>
        </w:tc>
      </w:tr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  <w:proofErr w:type="gram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4D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A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поступки</w:t>
            </w:r>
            <w:r w:rsidRPr="00CA4D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. среды? Практикум по выполнению заданий формата ЕГЭ.</w:t>
            </w:r>
          </w:p>
        </w:tc>
      </w:tr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4. Опасность. 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Несмотря ни на что. Болезни. Страдательный залог. М. Твен «Приключения Т.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Рассказы. «Ф.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». Загрязнение воды. Практикум по выполнению заданий формата ЕГЭ.</w:t>
            </w:r>
          </w:p>
        </w:tc>
      </w:tr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5. Кто ты? 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Жизнь на улице. Проблемы взаимоотношений с соседями. Модальные глаголы.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Т.Харди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Тесс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Д‘Эрбервиль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». Письма-предложения, рекомендации. «Дом». Зелёные пояса. Практикум по выполнению заданий формата ЕГЭ.</w:t>
            </w:r>
          </w:p>
        </w:tc>
      </w:tr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6. Общение. 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</w:tr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Раздел 7. Поговорим о будущем.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Фоссей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. Практикум по выполнению заданий формата ЕГЭ.</w:t>
            </w:r>
          </w:p>
        </w:tc>
      </w:tr>
      <w:tr w:rsidR="00CA4DFE" w:rsidRPr="00F17D92" w:rsidTr="00CA4DFE">
        <w:tc>
          <w:tcPr>
            <w:tcW w:w="3579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8. Путешествия. </w:t>
            </w:r>
          </w:p>
        </w:tc>
        <w:tc>
          <w:tcPr>
            <w:tcW w:w="10440" w:type="dxa"/>
          </w:tcPr>
          <w:p w:rsidR="00CA4DFE" w:rsidRPr="00F17D92" w:rsidRDefault="00CA4DFE" w:rsidP="00CA4D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</w:tr>
    </w:tbl>
    <w:p w:rsidR="0079527A" w:rsidRPr="002A3845" w:rsidRDefault="0079527A" w:rsidP="002A3845">
      <w:pPr>
        <w:pStyle w:val="a3"/>
        <w:rPr>
          <w:rFonts w:ascii="Times New Roman" w:hAnsi="Times New Roman"/>
          <w:sz w:val="24"/>
          <w:szCs w:val="24"/>
        </w:rPr>
      </w:pPr>
    </w:p>
    <w:p w:rsidR="0079527A" w:rsidRDefault="0079527A" w:rsidP="009B450D">
      <w:pPr>
        <w:pStyle w:val="a3"/>
        <w:ind w:left="502" w:firstLine="708"/>
        <w:rPr>
          <w:rFonts w:ascii="Times New Roman" w:hAnsi="Times New Roman"/>
          <w:sz w:val="24"/>
          <w:szCs w:val="24"/>
          <w:lang w:eastAsia="ru-RU"/>
        </w:rPr>
      </w:pPr>
    </w:p>
    <w:p w:rsidR="0079527A" w:rsidRDefault="0079527A" w:rsidP="009B450D">
      <w:pPr>
        <w:pStyle w:val="a3"/>
        <w:ind w:left="502" w:firstLine="708"/>
        <w:rPr>
          <w:rFonts w:ascii="Times New Roman" w:hAnsi="Times New Roman"/>
          <w:sz w:val="24"/>
          <w:szCs w:val="24"/>
          <w:lang w:eastAsia="ru-RU"/>
        </w:rPr>
      </w:pPr>
    </w:p>
    <w:p w:rsidR="0079527A" w:rsidRDefault="0079527A" w:rsidP="009B450D">
      <w:pPr>
        <w:pStyle w:val="a3"/>
        <w:ind w:left="502" w:firstLine="708"/>
        <w:rPr>
          <w:rFonts w:ascii="Times New Roman" w:hAnsi="Times New Roman"/>
          <w:sz w:val="24"/>
          <w:szCs w:val="24"/>
          <w:lang w:eastAsia="ru-RU"/>
        </w:rPr>
      </w:pPr>
    </w:p>
    <w:p w:rsidR="0079527A" w:rsidRDefault="0079527A" w:rsidP="009B450D">
      <w:pPr>
        <w:pStyle w:val="a3"/>
        <w:ind w:left="502" w:firstLine="708"/>
        <w:rPr>
          <w:rFonts w:ascii="Times New Roman" w:hAnsi="Times New Roman"/>
          <w:sz w:val="24"/>
          <w:szCs w:val="24"/>
          <w:lang w:eastAsia="ru-RU"/>
        </w:rPr>
      </w:pPr>
    </w:p>
    <w:p w:rsidR="0079527A" w:rsidRDefault="0079527A" w:rsidP="009B450D">
      <w:pPr>
        <w:pStyle w:val="a3"/>
        <w:ind w:left="502" w:firstLine="708"/>
        <w:rPr>
          <w:rFonts w:ascii="Times New Roman" w:hAnsi="Times New Roman"/>
          <w:sz w:val="24"/>
          <w:szCs w:val="24"/>
          <w:lang w:eastAsia="ru-RU"/>
        </w:rPr>
      </w:pPr>
    </w:p>
    <w:p w:rsidR="0079527A" w:rsidRDefault="0079527A" w:rsidP="00420F89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</w:p>
    <w:p w:rsidR="00CA4DFE" w:rsidRDefault="00CA4DFE" w:rsidP="00420F89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</w:p>
    <w:p w:rsidR="00CA4DFE" w:rsidRDefault="00CA4DFE" w:rsidP="00420F89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</w:p>
    <w:p w:rsidR="00CA4DFE" w:rsidRDefault="00CA4DFE" w:rsidP="00420F89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</w:p>
    <w:p w:rsidR="00CA4DFE" w:rsidRDefault="00CA4DFE" w:rsidP="00420F89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</w:p>
    <w:p w:rsidR="00CA4DFE" w:rsidRDefault="00CA4DFE" w:rsidP="00420F89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</w:p>
    <w:p w:rsidR="00CA4DFE" w:rsidRDefault="00CA4DFE" w:rsidP="00420F89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</w:p>
    <w:p w:rsidR="00CA4DFE" w:rsidRDefault="00CA4DFE" w:rsidP="00420F89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A4DFE" w:rsidSect="00F553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C79"/>
    <w:multiLevelType w:val="hybridMultilevel"/>
    <w:tmpl w:val="ECC4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2B7"/>
    <w:multiLevelType w:val="hybridMultilevel"/>
    <w:tmpl w:val="5442E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4EA"/>
    <w:multiLevelType w:val="hybridMultilevel"/>
    <w:tmpl w:val="2286D572"/>
    <w:lvl w:ilvl="0" w:tplc="173463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BBE4851"/>
    <w:multiLevelType w:val="hybridMultilevel"/>
    <w:tmpl w:val="1980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1A28"/>
    <w:multiLevelType w:val="hybridMultilevel"/>
    <w:tmpl w:val="18F4B8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6725FD"/>
    <w:multiLevelType w:val="hybridMultilevel"/>
    <w:tmpl w:val="465224D6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237E"/>
    <w:multiLevelType w:val="hybridMultilevel"/>
    <w:tmpl w:val="B088D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2047"/>
    <w:multiLevelType w:val="hybridMultilevel"/>
    <w:tmpl w:val="F5B4905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F3F20"/>
    <w:multiLevelType w:val="hybridMultilevel"/>
    <w:tmpl w:val="9F728A9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1453FF5"/>
    <w:multiLevelType w:val="hybridMultilevel"/>
    <w:tmpl w:val="36AE0774"/>
    <w:lvl w:ilvl="0" w:tplc="6350660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73931B45"/>
    <w:multiLevelType w:val="hybridMultilevel"/>
    <w:tmpl w:val="A1DA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CF"/>
    <w:rsid w:val="00011A05"/>
    <w:rsid w:val="00037D79"/>
    <w:rsid w:val="000926BD"/>
    <w:rsid w:val="000978C8"/>
    <w:rsid w:val="000C2E38"/>
    <w:rsid w:val="000C6ED1"/>
    <w:rsid w:val="001311E6"/>
    <w:rsid w:val="00151D97"/>
    <w:rsid w:val="0019377B"/>
    <w:rsid w:val="001E40BD"/>
    <w:rsid w:val="001E432E"/>
    <w:rsid w:val="001E480E"/>
    <w:rsid w:val="001F52B2"/>
    <w:rsid w:val="0020712B"/>
    <w:rsid w:val="00244392"/>
    <w:rsid w:val="002A3845"/>
    <w:rsid w:val="002B522C"/>
    <w:rsid w:val="00323239"/>
    <w:rsid w:val="003277DA"/>
    <w:rsid w:val="00381AD5"/>
    <w:rsid w:val="00420F89"/>
    <w:rsid w:val="00462200"/>
    <w:rsid w:val="004B6996"/>
    <w:rsid w:val="004D19C6"/>
    <w:rsid w:val="004D55B3"/>
    <w:rsid w:val="004E2629"/>
    <w:rsid w:val="00570750"/>
    <w:rsid w:val="00585E47"/>
    <w:rsid w:val="005B0508"/>
    <w:rsid w:val="0066228A"/>
    <w:rsid w:val="006774A9"/>
    <w:rsid w:val="006A4774"/>
    <w:rsid w:val="0072525F"/>
    <w:rsid w:val="00725E15"/>
    <w:rsid w:val="0079527A"/>
    <w:rsid w:val="007B333D"/>
    <w:rsid w:val="007B4A4A"/>
    <w:rsid w:val="0082192D"/>
    <w:rsid w:val="008504A0"/>
    <w:rsid w:val="00863C93"/>
    <w:rsid w:val="008816E2"/>
    <w:rsid w:val="008929AD"/>
    <w:rsid w:val="008A2A1B"/>
    <w:rsid w:val="008C0A65"/>
    <w:rsid w:val="008D5A72"/>
    <w:rsid w:val="00920650"/>
    <w:rsid w:val="00945CBD"/>
    <w:rsid w:val="0095409D"/>
    <w:rsid w:val="009A52E2"/>
    <w:rsid w:val="009B450D"/>
    <w:rsid w:val="00A06F9B"/>
    <w:rsid w:val="00A134EA"/>
    <w:rsid w:val="00A14DBC"/>
    <w:rsid w:val="00A3440C"/>
    <w:rsid w:val="00A52E65"/>
    <w:rsid w:val="00A927C7"/>
    <w:rsid w:val="00A969F8"/>
    <w:rsid w:val="00AC2D4E"/>
    <w:rsid w:val="00AE31A6"/>
    <w:rsid w:val="00AE6200"/>
    <w:rsid w:val="00AF73C7"/>
    <w:rsid w:val="00B1637D"/>
    <w:rsid w:val="00B24F57"/>
    <w:rsid w:val="00BB3EA8"/>
    <w:rsid w:val="00BC5F93"/>
    <w:rsid w:val="00BD54DA"/>
    <w:rsid w:val="00BE10CF"/>
    <w:rsid w:val="00C06ECF"/>
    <w:rsid w:val="00C17352"/>
    <w:rsid w:val="00C54FAD"/>
    <w:rsid w:val="00C858B9"/>
    <w:rsid w:val="00CA196D"/>
    <w:rsid w:val="00CA4DFE"/>
    <w:rsid w:val="00D10C41"/>
    <w:rsid w:val="00D37401"/>
    <w:rsid w:val="00D57319"/>
    <w:rsid w:val="00D721F4"/>
    <w:rsid w:val="00D90632"/>
    <w:rsid w:val="00E038B2"/>
    <w:rsid w:val="00E06609"/>
    <w:rsid w:val="00E12399"/>
    <w:rsid w:val="00E16D4B"/>
    <w:rsid w:val="00E216E4"/>
    <w:rsid w:val="00E24657"/>
    <w:rsid w:val="00E273A1"/>
    <w:rsid w:val="00E4347F"/>
    <w:rsid w:val="00E47AF4"/>
    <w:rsid w:val="00EB1EE9"/>
    <w:rsid w:val="00EE3932"/>
    <w:rsid w:val="00F17D92"/>
    <w:rsid w:val="00F34FCF"/>
    <w:rsid w:val="00F525E7"/>
    <w:rsid w:val="00F553FA"/>
    <w:rsid w:val="00F56DE4"/>
    <w:rsid w:val="00F603DF"/>
    <w:rsid w:val="00FC2668"/>
    <w:rsid w:val="00FD71BB"/>
    <w:rsid w:val="00FF11D1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559BA2-EC1A-4CCD-BCCA-476B1DB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81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4F5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81AD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24F57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 Spacing"/>
    <w:uiPriority w:val="99"/>
    <w:qFormat/>
    <w:rsid w:val="00EE393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C2668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8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C06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2A3845"/>
    <w:rPr>
      <w:rFonts w:cs="Times New Roman"/>
    </w:rPr>
  </w:style>
  <w:style w:type="character" w:customStyle="1" w:styleId="c14">
    <w:name w:val="c14"/>
    <w:uiPriority w:val="99"/>
    <w:rsid w:val="002A3845"/>
    <w:rPr>
      <w:rFonts w:cs="Times New Roman"/>
    </w:rPr>
  </w:style>
  <w:style w:type="character" w:customStyle="1" w:styleId="c6">
    <w:name w:val="c6"/>
    <w:uiPriority w:val="99"/>
    <w:rsid w:val="002A3845"/>
    <w:rPr>
      <w:rFonts w:cs="Times New Roman"/>
    </w:rPr>
  </w:style>
  <w:style w:type="character" w:customStyle="1" w:styleId="c2">
    <w:name w:val="c2"/>
    <w:uiPriority w:val="99"/>
    <w:rsid w:val="002A3845"/>
    <w:rPr>
      <w:rFonts w:cs="Times New Roman"/>
    </w:rPr>
  </w:style>
  <w:style w:type="character" w:customStyle="1" w:styleId="apple-converted-space">
    <w:name w:val="apple-converted-space"/>
    <w:uiPriority w:val="99"/>
    <w:rsid w:val="002A3845"/>
    <w:rPr>
      <w:rFonts w:cs="Times New Roman"/>
    </w:rPr>
  </w:style>
  <w:style w:type="character" w:customStyle="1" w:styleId="c10">
    <w:name w:val="c10"/>
    <w:uiPriority w:val="99"/>
    <w:rsid w:val="002A3845"/>
    <w:rPr>
      <w:rFonts w:cs="Times New Roman"/>
    </w:rPr>
  </w:style>
  <w:style w:type="table" w:customStyle="1" w:styleId="31">
    <w:name w:val="Сетка таблицы3"/>
    <w:uiPriority w:val="99"/>
    <w:rsid w:val="002A38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2A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uiPriority w:val="99"/>
    <w:rsid w:val="00B24F57"/>
    <w:rPr>
      <w:rFonts w:cs="Times New Roman"/>
    </w:rPr>
  </w:style>
  <w:style w:type="paragraph" w:customStyle="1" w:styleId="ConsPlusNormal">
    <w:name w:val="ConsPlusNormal"/>
    <w:uiPriority w:val="99"/>
    <w:rsid w:val="00F55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BB3E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E2629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3220</Words>
  <Characters>18359</Characters>
  <Application>Microsoft Office Word</Application>
  <DocSecurity>0</DocSecurity>
  <Lines>152</Lines>
  <Paragraphs>43</Paragraphs>
  <ScaleCrop>false</ScaleCrop>
  <Company/>
  <LinksUpToDate>false</LinksUpToDate>
  <CharactersWithSpaces>21536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Резерв 2</cp:lastModifiedBy>
  <cp:revision>13</cp:revision>
  <cp:lastPrinted>2021-09-29T16:36:00Z</cp:lastPrinted>
  <dcterms:created xsi:type="dcterms:W3CDTF">2019-09-11T14:23:00Z</dcterms:created>
  <dcterms:modified xsi:type="dcterms:W3CDTF">2022-02-09T10:15:00Z</dcterms:modified>
</cp:coreProperties>
</file>