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30" w:rsidRDefault="00B84130" w:rsidP="00B84130">
      <w:pPr>
        <w:ind w:firstLine="360"/>
        <w:jc w:val="right"/>
        <w:rPr>
          <w:rFonts w:ascii="Arial" w:hAnsi="Arial" w:cs="Arial"/>
        </w:rPr>
      </w:pPr>
      <w:r>
        <w:t>Приложение 1</w:t>
      </w:r>
      <w:bookmarkStart w:id="0" w:name="_GoBack"/>
      <w:bookmarkEnd w:id="0"/>
    </w:p>
    <w:p w:rsidR="00B84130" w:rsidRDefault="00B84130" w:rsidP="00B84130">
      <w:pPr>
        <w:ind w:firstLine="360"/>
        <w:jc w:val="center"/>
        <w:rPr>
          <w:b/>
        </w:rPr>
      </w:pPr>
      <w:r>
        <w:rPr>
          <w:b/>
        </w:rPr>
        <w:t>Республиканский конкурс исследовательских работ</w:t>
      </w:r>
    </w:p>
    <w:p w:rsidR="00B84130" w:rsidRDefault="00B84130" w:rsidP="00B84130">
      <w:pPr>
        <w:ind w:firstLine="360"/>
        <w:jc w:val="center"/>
        <w:rPr>
          <w:b/>
        </w:rPr>
      </w:pPr>
      <w:r>
        <w:rPr>
          <w:b/>
        </w:rPr>
        <w:t>«Выдающиеся люди земли чувашской. От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до Я.»</w:t>
      </w:r>
    </w:p>
    <w:p w:rsidR="00B84130" w:rsidRDefault="00B84130" w:rsidP="00B84130">
      <w:pPr>
        <w:ind w:firstLine="360"/>
        <w:jc w:val="center"/>
      </w:pPr>
    </w:p>
    <w:p w:rsidR="00B84130" w:rsidRDefault="00B84130" w:rsidP="00B84130">
      <w:pPr>
        <w:ind w:firstLine="360"/>
        <w:jc w:val="both"/>
      </w:pPr>
      <w:r>
        <w:rPr>
          <w:color w:val="000000" w:themeColor="text1"/>
        </w:rPr>
        <w:t xml:space="preserve">Богата история Чувашии, она неразрывно связана с деятельностью человека. Правительство высоко оценило трудовые и ратные заслуги чувашей. Многие уроженцы нашего края стали гордостью страны. </w:t>
      </w:r>
    </w:p>
    <w:p w:rsidR="00B84130" w:rsidRDefault="00B84130" w:rsidP="00B84130">
      <w:pPr>
        <w:ind w:firstLine="360"/>
        <w:jc w:val="both"/>
      </w:pPr>
      <w:r>
        <w:t>Настоящее положение о проведении республиканского конкурса «Выдающиеся люди земли чувашской. От</w:t>
      </w:r>
      <w:proofErr w:type="gramStart"/>
      <w:r>
        <w:t xml:space="preserve"> А</w:t>
      </w:r>
      <w:proofErr w:type="gramEnd"/>
      <w:r>
        <w:t xml:space="preserve"> до Я.» определяет условия, порядок организации и проведения конкурса. Конкурс «Выдающиеся люди земли чувашской. От</w:t>
      </w:r>
      <w:proofErr w:type="gramStart"/>
      <w:r>
        <w:t xml:space="preserve"> А</w:t>
      </w:r>
      <w:proofErr w:type="gramEnd"/>
      <w:r>
        <w:t xml:space="preserve"> до Я.» (далее – конкурс) направлен на развитие исследовате</w:t>
      </w:r>
      <w:r>
        <w:t xml:space="preserve">льской компетенции обучающихся. </w:t>
      </w:r>
      <w:r>
        <w:t xml:space="preserve">Конкурс проходит в рамках республиканского проекта по краеведению «Земля Улыпа». </w:t>
      </w:r>
    </w:p>
    <w:p w:rsidR="00B84130" w:rsidRDefault="00B84130" w:rsidP="00B84130">
      <w:pPr>
        <w:ind w:firstLine="360"/>
        <w:jc w:val="both"/>
      </w:pPr>
    </w:p>
    <w:p w:rsidR="00B84130" w:rsidRDefault="00B84130" w:rsidP="00B84130">
      <w:pPr>
        <w:jc w:val="center"/>
      </w:pPr>
      <w:r>
        <w:t>Цели и задачи конкурса</w:t>
      </w:r>
    </w:p>
    <w:p w:rsidR="00B84130" w:rsidRDefault="00B84130" w:rsidP="00B84130">
      <w:pPr>
        <w:ind w:firstLine="426"/>
        <w:jc w:val="both"/>
        <w:rPr>
          <w:color w:val="000000" w:themeColor="text1"/>
        </w:rPr>
      </w:pPr>
      <w:r>
        <w:t xml:space="preserve">Цель: </w:t>
      </w:r>
      <w:r>
        <w:rPr>
          <w:color w:val="000000" w:themeColor="text1"/>
        </w:rPr>
        <w:t>создание условий для формирования социальной активности детей и молодежи, для развития у школьников чувства гордости и уважения к истории своего края, а также для активизации интереса к изучению истории родного края.</w:t>
      </w:r>
    </w:p>
    <w:p w:rsidR="00B84130" w:rsidRDefault="00B84130" w:rsidP="00B84130">
      <w:pPr>
        <w:ind w:firstLine="426"/>
        <w:jc w:val="both"/>
      </w:pPr>
      <w:r>
        <w:t>Задачи:</w:t>
      </w:r>
    </w:p>
    <w:p w:rsidR="00B84130" w:rsidRDefault="00B84130" w:rsidP="00B84130">
      <w:pPr>
        <w:ind w:firstLine="426"/>
        <w:jc w:val="both"/>
      </w:pPr>
      <w:r>
        <w:t>- приобщение подрастающего поколения к изучению истории своего родного края;</w:t>
      </w:r>
    </w:p>
    <w:p w:rsidR="00B84130" w:rsidRDefault="00B84130" w:rsidP="00B84130">
      <w:pPr>
        <w:ind w:firstLine="426"/>
        <w:jc w:val="both"/>
      </w:pPr>
      <w:r>
        <w:t>- создание общественно значимых проектов;</w:t>
      </w:r>
    </w:p>
    <w:p w:rsidR="00B84130" w:rsidRDefault="00B84130" w:rsidP="00B84130">
      <w:pPr>
        <w:ind w:firstLine="426"/>
        <w:jc w:val="both"/>
      </w:pPr>
      <w:r>
        <w:t>- повышение мотивации учащихся образовательных учреждений к самостоятельным исследованиям по истории Чувашской Республики;</w:t>
      </w:r>
    </w:p>
    <w:p w:rsidR="00B84130" w:rsidRDefault="00B84130" w:rsidP="00B84130">
      <w:pPr>
        <w:ind w:firstLine="426"/>
        <w:jc w:val="both"/>
      </w:pPr>
      <w:r>
        <w:t>- формирования интереса учащихся к историческому прошлому родного края и сохранение памяти о лучших страницах истории и жизни людей, внесших свой вклад в развитие города/района/ страны.</w:t>
      </w:r>
    </w:p>
    <w:p w:rsidR="00B84130" w:rsidRDefault="00B84130" w:rsidP="00B84130">
      <w:pPr>
        <w:ind w:firstLine="360"/>
        <w:jc w:val="center"/>
      </w:pPr>
    </w:p>
    <w:p w:rsidR="00B84130" w:rsidRDefault="00B84130" w:rsidP="00B84130">
      <w:pPr>
        <w:ind w:firstLine="360"/>
        <w:jc w:val="center"/>
      </w:pPr>
      <w:r>
        <w:t>Участники конкурса</w:t>
      </w:r>
    </w:p>
    <w:p w:rsidR="00B84130" w:rsidRDefault="00B84130" w:rsidP="00B84130">
      <w:pPr>
        <w:ind w:firstLine="426"/>
        <w:jc w:val="both"/>
      </w:pPr>
      <w:r>
        <w:t xml:space="preserve">В Конкурсе принимают участие </w:t>
      </w:r>
      <w:proofErr w:type="gramStart"/>
      <w:r>
        <w:t>обучающиеся</w:t>
      </w:r>
      <w:proofErr w:type="gramEnd"/>
      <w:r>
        <w:t xml:space="preserve"> образовательных организаций по трем группам:</w:t>
      </w:r>
    </w:p>
    <w:p w:rsidR="00B84130" w:rsidRDefault="00B84130" w:rsidP="00B84130">
      <w:pPr>
        <w:ind w:firstLine="426"/>
        <w:jc w:val="both"/>
      </w:pPr>
      <w:r>
        <w:t xml:space="preserve">1 группа – </w:t>
      </w:r>
      <w:proofErr w:type="gramStart"/>
      <w:r>
        <w:t>обучающиеся</w:t>
      </w:r>
      <w:proofErr w:type="gramEnd"/>
      <w:r>
        <w:t xml:space="preserve"> 6-8 классов;</w:t>
      </w:r>
    </w:p>
    <w:p w:rsidR="00B84130" w:rsidRDefault="00B84130" w:rsidP="00B84130">
      <w:pPr>
        <w:ind w:firstLine="426"/>
        <w:jc w:val="both"/>
      </w:pPr>
      <w:r>
        <w:t xml:space="preserve">2 группа – </w:t>
      </w:r>
      <w:proofErr w:type="gramStart"/>
      <w:r>
        <w:t>обучающиеся</w:t>
      </w:r>
      <w:proofErr w:type="gramEnd"/>
      <w:r>
        <w:t xml:space="preserve"> 9-11 классов;</w:t>
      </w:r>
    </w:p>
    <w:p w:rsidR="00B84130" w:rsidRDefault="00B84130" w:rsidP="00B84130">
      <w:pPr>
        <w:ind w:firstLine="426"/>
        <w:jc w:val="both"/>
      </w:pPr>
      <w:r>
        <w:t xml:space="preserve">3 группа -  педагоги - руководители школьных музеев, педагоги дополнительного образования – руководители туристко-краеведческих объединений обучающихся. </w:t>
      </w:r>
    </w:p>
    <w:p w:rsidR="00B84130" w:rsidRDefault="00B84130" w:rsidP="00B841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может представить на Конкурс неограниченное количество участников в каждой категории.</w:t>
      </w:r>
    </w:p>
    <w:p w:rsidR="00B84130" w:rsidRDefault="00B84130" w:rsidP="00B841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представляются индивидуальные и коллективные исследовательские работы.</w:t>
      </w:r>
    </w:p>
    <w:p w:rsidR="00B84130" w:rsidRDefault="00B84130" w:rsidP="00B84130">
      <w:pPr>
        <w:ind w:firstLine="426"/>
        <w:jc w:val="both"/>
      </w:pPr>
    </w:p>
    <w:p w:rsidR="00B84130" w:rsidRDefault="00B84130" w:rsidP="00B84130">
      <w:pPr>
        <w:ind w:firstLine="426"/>
        <w:jc w:val="center"/>
      </w:pPr>
      <w:r>
        <w:t>Порядок и сроки проведения Конкурса.</w:t>
      </w:r>
    </w:p>
    <w:p w:rsidR="00B84130" w:rsidRDefault="00B84130" w:rsidP="00B84130">
      <w:pPr>
        <w:ind w:firstLine="426"/>
        <w:jc w:val="both"/>
      </w:pPr>
      <w:r>
        <w:t>Для участия в Конкурсе необходимо в срок до 25 февраля 2022 года представить в ГАНОУ «Центр одаренных детей и молодежи «Эткер» Минобразования Чувашии по адресу:  г. Чебоксары, ул. Гражданская, д. 50</w:t>
      </w:r>
      <w:proofErr w:type="gramStart"/>
      <w:r>
        <w:t xml:space="preserve"> А</w:t>
      </w:r>
      <w:proofErr w:type="gramEnd"/>
      <w:r>
        <w:t>,  следующие материалы:</w:t>
      </w:r>
    </w:p>
    <w:p w:rsidR="00B84130" w:rsidRDefault="00B84130" w:rsidP="00B84130">
      <w:pPr>
        <w:ind w:firstLine="426"/>
        <w:jc w:val="both"/>
      </w:pPr>
      <w:r>
        <w:t>-заявка на участие, оформленную в соответствии с требованиями (Приложение 1);</w:t>
      </w:r>
    </w:p>
    <w:p w:rsidR="00B84130" w:rsidRDefault="00BF7ADE" w:rsidP="00B84130">
      <w:pPr>
        <w:ind w:firstLine="426"/>
        <w:jc w:val="both"/>
      </w:pPr>
      <w:r>
        <w:t>-</w:t>
      </w:r>
      <w:r w:rsidR="00B84130">
        <w:t>исследователь</w:t>
      </w:r>
      <w:r>
        <w:t>ские работы</w:t>
      </w:r>
      <w:r w:rsidR="00B84130">
        <w:t xml:space="preserve"> участника (ов) Конкурса (</w:t>
      </w:r>
      <w:r w:rsidR="00B84130">
        <w:rPr>
          <w:i/>
        </w:rPr>
        <w:t>на бумажном и электронном носителе</w:t>
      </w:r>
      <w:r w:rsidR="00B84130">
        <w:t>).</w:t>
      </w:r>
    </w:p>
    <w:p w:rsidR="00B84130" w:rsidRDefault="00B84130" w:rsidP="00B84130">
      <w:pPr>
        <w:ind w:firstLine="426"/>
        <w:jc w:val="both"/>
      </w:pPr>
      <w:r>
        <w:t>Представляя материал на Конкурс, участники гарантируют, что они являются авторами и не нарушают авторские права.</w:t>
      </w:r>
    </w:p>
    <w:p w:rsidR="00B84130" w:rsidRDefault="00B84130" w:rsidP="00B84130">
      <w:pPr>
        <w:ind w:firstLine="360"/>
        <w:jc w:val="both"/>
      </w:pPr>
      <w:r>
        <w:t>Главными условиями при подготовке и оформлении работы – опора на реальные факты, использование краеведческого материала, дополнение работы фотографиями.</w:t>
      </w:r>
    </w:p>
    <w:p w:rsidR="00B84130" w:rsidRPr="00B84130" w:rsidRDefault="00B84130" w:rsidP="00B8413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Темой исследования может стать история о человеке, внесшем свой вклад в сферу культуры, в систему здравоохранения, промышленность, сельское хозяйство или образования. Источниками для написания работы должны служить: устные рассказы, воспоминания, архивы, фотоматериалы. Провести свою исследовательскую работу, общаясь с людьми, которые  принимали участие в развитии той или иной сферы, посвятили свою жизнь любимому делу, их </w:t>
      </w:r>
      <w:r>
        <w:rPr>
          <w:rFonts w:ascii="Times New Roman" w:hAnsi="Times New Roman" w:cs="Times New Roman"/>
          <w:sz w:val="24"/>
          <w:szCs w:val="24"/>
        </w:rPr>
        <w:lastRenderedPageBreak/>
        <w:t>труды и деятельность. Данные исследования будут способствовать сохранению исторической информации</w:t>
      </w:r>
      <w:r w:rsidR="00BF7ADE">
        <w:rPr>
          <w:rFonts w:ascii="Times New Roman" w:hAnsi="Times New Roman" w:cs="Times New Roman"/>
          <w:sz w:val="24"/>
          <w:szCs w:val="24"/>
        </w:rPr>
        <w:t xml:space="preserve"> и выпуску </w:t>
      </w:r>
      <w:r w:rsidR="00BF7ADE" w:rsidRPr="00BF7ADE">
        <w:rPr>
          <w:rFonts w:ascii="Times New Roman" w:hAnsi="Times New Roman" w:cs="Times New Roman"/>
          <w:sz w:val="24"/>
          <w:szCs w:val="24"/>
        </w:rPr>
        <w:t xml:space="preserve">Альманаха «Выдающиеся </w:t>
      </w:r>
      <w:r w:rsidR="00BF7ADE">
        <w:rPr>
          <w:rFonts w:ascii="Times New Roman" w:hAnsi="Times New Roman" w:cs="Times New Roman"/>
          <w:sz w:val="24"/>
          <w:szCs w:val="24"/>
        </w:rPr>
        <w:t>люди земли чувашской. От А до Я</w:t>
      </w:r>
      <w:r w:rsidR="00BF7ADE" w:rsidRPr="00BF7ADE">
        <w:rPr>
          <w:rFonts w:ascii="Times New Roman" w:hAnsi="Times New Roman" w:cs="Times New Roman"/>
          <w:sz w:val="24"/>
          <w:szCs w:val="24"/>
        </w:rPr>
        <w:t>»</w:t>
      </w:r>
      <w:r w:rsidR="00BF7ADE">
        <w:rPr>
          <w:rFonts w:ascii="Times New Roman" w:hAnsi="Times New Roman" w:cs="Times New Roman"/>
          <w:sz w:val="24"/>
          <w:szCs w:val="24"/>
        </w:rPr>
        <w:t>.</w:t>
      </w:r>
    </w:p>
    <w:p w:rsidR="00B84130" w:rsidRDefault="00B84130" w:rsidP="00B8413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проводится в следующих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130" w:rsidRDefault="00B84130" w:rsidP="00B8413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«Мои земляки – моя гордость». К участию в номинации допускаются авторские</w:t>
      </w:r>
    </w:p>
    <w:p w:rsidR="00B84130" w:rsidRDefault="00B84130" w:rsidP="00B8413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b/>
          <w:sz w:val="24"/>
          <w:szCs w:val="24"/>
        </w:rPr>
        <w:t>об известных людях</w:t>
      </w:r>
      <w:r>
        <w:rPr>
          <w:rFonts w:ascii="Times New Roman" w:hAnsi="Times New Roman" w:cs="Times New Roman"/>
          <w:sz w:val="24"/>
          <w:szCs w:val="24"/>
        </w:rPr>
        <w:t xml:space="preserve">  Чувашской Республики и о людях, прославивших Чувашию.</w:t>
      </w:r>
    </w:p>
    <w:p w:rsidR="00B84130" w:rsidRDefault="00B84130" w:rsidP="00B8413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«Герой нашего края». К участию в номинации допускаются авторские проекты о</w:t>
      </w:r>
    </w:p>
    <w:p w:rsidR="00B84130" w:rsidRDefault="00B84130" w:rsidP="00B8413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знаменитых земляках</w:t>
      </w:r>
      <w:r>
        <w:rPr>
          <w:rFonts w:ascii="Times New Roman" w:hAnsi="Times New Roman" w:cs="Times New Roman"/>
          <w:sz w:val="24"/>
          <w:szCs w:val="24"/>
        </w:rPr>
        <w:t>, проживающих или проживавших в Чувашии.</w:t>
      </w:r>
    </w:p>
    <w:p w:rsidR="00B84130" w:rsidRDefault="00B84130" w:rsidP="00B84130">
      <w:pPr>
        <w:ind w:firstLine="360"/>
        <w:jc w:val="both"/>
        <w:rPr>
          <w:i/>
        </w:rPr>
      </w:pPr>
      <w:r>
        <w:rPr>
          <w:i/>
        </w:rPr>
        <w:t>Ваши работы, в которых будет собрана частичка истории  села, города, района, останется хорошим источником краеведческого материала, для дальнейшего использования.</w:t>
      </w:r>
    </w:p>
    <w:p w:rsidR="00B84130" w:rsidRDefault="00B84130" w:rsidP="00B84130">
      <w:pPr>
        <w:ind w:firstLine="360"/>
        <w:jc w:val="center"/>
      </w:pPr>
    </w:p>
    <w:p w:rsidR="00B84130" w:rsidRDefault="00B84130" w:rsidP="00B84130">
      <w:pPr>
        <w:ind w:left="-360" w:firstLine="360"/>
        <w:jc w:val="center"/>
      </w:pPr>
      <w:r>
        <w:t>Требование к содержанию и оформлению работы:</w:t>
      </w:r>
    </w:p>
    <w:p w:rsidR="00B84130" w:rsidRDefault="00B84130" w:rsidP="00B84130">
      <w:pPr>
        <w:ind w:firstLine="360"/>
      </w:pPr>
      <w:r>
        <w:t>Конкурсная работа должна состоять из следующих структурных элементов:</w:t>
      </w:r>
    </w:p>
    <w:p w:rsidR="00B84130" w:rsidRDefault="00B84130" w:rsidP="00B84130">
      <w:pPr>
        <w:ind w:firstLine="360"/>
        <w:rPr>
          <w:u w:val="single"/>
        </w:rPr>
      </w:pPr>
      <w:r>
        <w:t>Титульный лист: название  и номинация конкурса; тема исследования; сведения об авторе и руководителе/</w:t>
      </w:r>
      <w:proofErr w:type="spellStart"/>
      <w:r>
        <w:t>ях</w:t>
      </w:r>
      <w:proofErr w:type="spellEnd"/>
      <w:r>
        <w:t xml:space="preserve"> (если такие есть) – Ф.И.О., наименование школы, класс, контактные телефоны.</w:t>
      </w:r>
    </w:p>
    <w:p w:rsidR="00B84130" w:rsidRDefault="00B84130" w:rsidP="00B84130">
      <w:pPr>
        <w:ind w:firstLine="360"/>
      </w:pPr>
      <w:r>
        <w:t>Оглавление:</w:t>
      </w:r>
    </w:p>
    <w:p w:rsidR="00B84130" w:rsidRDefault="00B84130" w:rsidP="00B84130">
      <w:pPr>
        <w:ind w:firstLine="360"/>
      </w:pPr>
      <w:r>
        <w:t>- введение (цель, гипотеза)</w:t>
      </w:r>
    </w:p>
    <w:p w:rsidR="00B84130" w:rsidRDefault="00B84130" w:rsidP="00B84130">
      <w:pPr>
        <w:ind w:firstLine="360"/>
      </w:pPr>
      <w:r>
        <w:t>- основная часть (методика исследования, результаты)</w:t>
      </w:r>
    </w:p>
    <w:p w:rsidR="00B84130" w:rsidRDefault="00B84130" w:rsidP="00B84130">
      <w:pPr>
        <w:ind w:firstLine="360"/>
      </w:pPr>
      <w:r>
        <w:t>- заключение</w:t>
      </w:r>
    </w:p>
    <w:p w:rsidR="00B84130" w:rsidRDefault="00B84130" w:rsidP="00B84130">
      <w:pPr>
        <w:ind w:firstLine="360"/>
      </w:pPr>
      <w:r>
        <w:t>- приложение (образцы, копии документов, статей, фото - … и видеоматериалы (если есть))</w:t>
      </w:r>
    </w:p>
    <w:p w:rsidR="00B84130" w:rsidRDefault="00B84130" w:rsidP="00B84130">
      <w:pPr>
        <w:ind w:firstLine="360"/>
      </w:pPr>
      <w:r>
        <w:t>- библиографический список</w:t>
      </w:r>
    </w:p>
    <w:p w:rsidR="00B84130" w:rsidRDefault="00B84130" w:rsidP="00B84130">
      <w:pPr>
        <w:ind w:firstLine="360"/>
      </w:pPr>
      <w:r>
        <w:t xml:space="preserve">Работа должна быть оформлена в печатном варианте (с приложением  на электронном носителе/ электронный вариант можно отправлять на электронный адрес: </w:t>
      </w:r>
      <w:r>
        <w:rPr>
          <w:color w:val="0E0EB2"/>
          <w:lang w:val="en-US"/>
        </w:rPr>
        <w:t>etker</w:t>
      </w:r>
      <w:r>
        <w:rPr>
          <w:color w:val="0E0EB2"/>
        </w:rPr>
        <w:t>-</w:t>
      </w:r>
      <w:r>
        <w:rPr>
          <w:color w:val="0E0EB2"/>
          <w:lang w:val="en-US"/>
        </w:rPr>
        <w:t>kray</w:t>
      </w:r>
      <w:r>
        <w:rPr>
          <w:color w:val="0E0EB2"/>
        </w:rPr>
        <w:t>@</w:t>
      </w:r>
      <w:r>
        <w:rPr>
          <w:color w:val="0E0EB2"/>
          <w:lang w:val="en-US"/>
        </w:rPr>
        <w:t>yandex</w:t>
      </w:r>
      <w:r>
        <w:rPr>
          <w:color w:val="0E0EB2"/>
        </w:rPr>
        <w:t>.</w:t>
      </w:r>
      <w:r>
        <w:rPr>
          <w:color w:val="0E0EB2"/>
          <w:lang w:val="en-US"/>
        </w:rPr>
        <w:t>ru</w:t>
      </w:r>
      <w:r>
        <w:t>) и должна быть выполнена индивидуально, либо коллективом авторов не более 3-х человек.</w:t>
      </w:r>
    </w:p>
    <w:p w:rsidR="00B84130" w:rsidRDefault="00B84130" w:rsidP="00B84130">
      <w:pPr>
        <w:ind w:firstLine="360"/>
      </w:pPr>
      <w:r>
        <w:t xml:space="preserve">Все рисунки, копии и т.д. должны обязательно содержать подписи. </w:t>
      </w:r>
    </w:p>
    <w:p w:rsidR="00B84130" w:rsidRDefault="00B84130" w:rsidP="00B84130">
      <w:pPr>
        <w:ind w:firstLine="426"/>
        <w:jc w:val="both"/>
      </w:pPr>
    </w:p>
    <w:p w:rsidR="00B84130" w:rsidRDefault="00B84130" w:rsidP="00B84130">
      <w:pPr>
        <w:ind w:firstLine="426"/>
        <w:jc w:val="center"/>
      </w:pPr>
      <w:r>
        <w:t>Подведение итогов конкурса. Награждение</w:t>
      </w:r>
    </w:p>
    <w:p w:rsidR="00B84130" w:rsidRDefault="00B84130" w:rsidP="00B8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победителей на основании следующих критериев: </w:t>
      </w:r>
    </w:p>
    <w:p w:rsidR="00B84130" w:rsidRDefault="00B84130" w:rsidP="00B84130">
      <w:pPr>
        <w:ind w:firstLine="360"/>
      </w:pPr>
      <w:r>
        <w:t>-  достоверность материала;</w:t>
      </w:r>
    </w:p>
    <w:p w:rsidR="00B84130" w:rsidRDefault="00B84130" w:rsidP="00B84130">
      <w:pPr>
        <w:ind w:firstLine="360"/>
      </w:pPr>
      <w:r>
        <w:t>- глубина раскрытия темы и личности героя;</w:t>
      </w:r>
    </w:p>
    <w:p w:rsidR="00B84130" w:rsidRDefault="00B84130" w:rsidP="00B84130">
      <w:pPr>
        <w:ind w:firstLine="360"/>
      </w:pPr>
      <w:r>
        <w:t xml:space="preserve">- приобщение к материалу официальных документов; </w:t>
      </w:r>
    </w:p>
    <w:p w:rsidR="00B84130" w:rsidRDefault="00B84130" w:rsidP="00B84130">
      <w:pPr>
        <w:ind w:firstLine="360"/>
      </w:pPr>
      <w:r>
        <w:t>- использование  фотоматериалов;</w:t>
      </w:r>
    </w:p>
    <w:p w:rsidR="00B84130" w:rsidRDefault="00B84130" w:rsidP="00B84130">
      <w:pPr>
        <w:ind w:firstLine="360"/>
      </w:pPr>
      <w:r>
        <w:t xml:space="preserve">- использование видеоматериалов; </w:t>
      </w:r>
    </w:p>
    <w:p w:rsidR="00B84130" w:rsidRDefault="00B84130" w:rsidP="00B84130">
      <w:pPr>
        <w:ind w:firstLine="360"/>
      </w:pPr>
      <w:r>
        <w:t>- творческое воплощение;</w:t>
      </w:r>
    </w:p>
    <w:p w:rsidR="00B84130" w:rsidRDefault="00B84130" w:rsidP="00B84130">
      <w:pPr>
        <w:ind w:firstLine="360"/>
      </w:pPr>
      <w:r>
        <w:t xml:space="preserve"> - степень участия соавтора-наставника.</w:t>
      </w:r>
    </w:p>
    <w:p w:rsidR="00B84130" w:rsidRDefault="00B84130" w:rsidP="00B841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не позднее </w:t>
      </w:r>
      <w:r w:rsidR="00BF7A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марта 2022 года.</w:t>
      </w:r>
    </w:p>
    <w:p w:rsidR="00B84130" w:rsidRDefault="00B84130" w:rsidP="00B841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получат сертификаты, а победители и призеры в номинациях - дипломы.</w:t>
      </w:r>
    </w:p>
    <w:p w:rsidR="00B84130" w:rsidRDefault="00B84130" w:rsidP="00B84130">
      <w:pPr>
        <w:ind w:firstLine="360"/>
        <w:jc w:val="both"/>
      </w:pPr>
      <w:r>
        <w:t xml:space="preserve"> Награждение победителей и призеров проводится в очной форме (на финальном мероприятии республиканского проекта «Земля Улыпа»). Для участия в финале  победителям и призерам Оргкомитет высылает приглашения. </w:t>
      </w:r>
    </w:p>
    <w:p w:rsidR="00B84130" w:rsidRDefault="00B84130" w:rsidP="00B84130">
      <w:pPr>
        <w:ind w:firstLine="360"/>
        <w:jc w:val="both"/>
      </w:pPr>
      <w:r>
        <w:t>Финальное мероприятие республиканского проекта «Земля Улыпа» будет проходить по отдельной программе 30 апреля 2022 года.</w:t>
      </w:r>
    </w:p>
    <w:p w:rsidR="00B84130" w:rsidRDefault="00B84130" w:rsidP="00B84130">
      <w:pPr>
        <w:ind w:firstLine="360"/>
      </w:pPr>
      <w:r>
        <w:t xml:space="preserve">   </w:t>
      </w:r>
    </w:p>
    <w:p w:rsidR="00B84130" w:rsidRDefault="00B84130" w:rsidP="00B84130">
      <w:pPr>
        <w:ind w:firstLine="360"/>
      </w:pPr>
      <w:r>
        <w:t xml:space="preserve"> </w:t>
      </w:r>
    </w:p>
    <w:p w:rsidR="00B84130" w:rsidRDefault="00B84130" w:rsidP="00B841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130" w:rsidRDefault="00B84130" w:rsidP="00B84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130" w:rsidRDefault="00B84130" w:rsidP="00B84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130" w:rsidRDefault="00B84130" w:rsidP="00B84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130" w:rsidRDefault="00B84130" w:rsidP="00B84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130" w:rsidRDefault="00B84130" w:rsidP="00B84130">
      <w:pPr>
        <w:rPr>
          <w:rFonts w:eastAsia="Calibri"/>
        </w:rPr>
        <w:sectPr w:rsidR="00B84130">
          <w:pgSz w:w="11906" w:h="16838"/>
          <w:pgMar w:top="709" w:right="707" w:bottom="1134" w:left="1134" w:header="708" w:footer="708" w:gutter="0"/>
          <w:cols w:space="720"/>
        </w:sectPr>
      </w:pPr>
    </w:p>
    <w:p w:rsidR="00B84130" w:rsidRDefault="00B84130" w:rsidP="00B84130">
      <w:pPr>
        <w:ind w:firstLine="1049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к Положению </w:t>
      </w:r>
    </w:p>
    <w:p w:rsidR="00B84130" w:rsidRDefault="00B84130" w:rsidP="00BF7ADE">
      <w:pPr>
        <w:ind w:left="1049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республиканского конкурса исследовательских работ   «Выдающиеся люди земли чувашской. От</w:t>
      </w:r>
      <w:proofErr w:type="gramStart"/>
      <w:r>
        <w:rPr>
          <w:rFonts w:eastAsia="Calibri"/>
          <w:sz w:val="20"/>
          <w:szCs w:val="20"/>
        </w:rPr>
        <w:t xml:space="preserve"> А</w:t>
      </w:r>
      <w:proofErr w:type="gramEnd"/>
      <w:r>
        <w:rPr>
          <w:rFonts w:eastAsia="Calibri"/>
          <w:sz w:val="20"/>
          <w:szCs w:val="20"/>
        </w:rPr>
        <w:t xml:space="preserve"> до Я»</w:t>
      </w:r>
    </w:p>
    <w:p w:rsidR="00B84130" w:rsidRDefault="00B84130" w:rsidP="00B84130">
      <w:pPr>
        <w:ind w:firstLine="540"/>
        <w:jc w:val="right"/>
        <w:rPr>
          <w:rFonts w:eastAsia="Calibri"/>
        </w:rPr>
      </w:pPr>
    </w:p>
    <w:p w:rsidR="00B84130" w:rsidRDefault="00B84130" w:rsidP="00B84130">
      <w:pPr>
        <w:tabs>
          <w:tab w:val="left" w:pos="3750"/>
        </w:tabs>
        <w:ind w:firstLine="567"/>
        <w:jc w:val="center"/>
        <w:rPr>
          <w:rFonts w:eastAsia="Calibri"/>
        </w:rPr>
      </w:pPr>
      <w:r>
        <w:rPr>
          <w:rFonts w:eastAsia="Calibri"/>
        </w:rPr>
        <w:t>Анкета-заявка участника республиканского конкурса исследовательских работ</w:t>
      </w:r>
    </w:p>
    <w:p w:rsidR="00B84130" w:rsidRDefault="00B84130" w:rsidP="00B84130">
      <w:pPr>
        <w:tabs>
          <w:tab w:val="left" w:pos="3750"/>
        </w:tabs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«Выдающиеся </w:t>
      </w:r>
      <w:r w:rsidR="00BF7ADE">
        <w:rPr>
          <w:rFonts w:eastAsia="Calibri"/>
        </w:rPr>
        <w:t>люди земли чувашской. От</w:t>
      </w:r>
      <w:proofErr w:type="gramStart"/>
      <w:r w:rsidR="00BF7ADE">
        <w:rPr>
          <w:rFonts w:eastAsia="Calibri"/>
        </w:rPr>
        <w:t xml:space="preserve"> А</w:t>
      </w:r>
      <w:proofErr w:type="gramEnd"/>
      <w:r w:rsidR="00BF7ADE">
        <w:rPr>
          <w:rFonts w:eastAsia="Calibri"/>
        </w:rPr>
        <w:t xml:space="preserve"> до Я</w:t>
      </w:r>
      <w:r>
        <w:rPr>
          <w:rFonts w:eastAsia="Calibri"/>
        </w:rPr>
        <w:t>»</w:t>
      </w:r>
    </w:p>
    <w:p w:rsidR="00B84130" w:rsidRDefault="00B84130" w:rsidP="00B84130">
      <w:pPr>
        <w:tabs>
          <w:tab w:val="left" w:pos="3750"/>
        </w:tabs>
        <w:ind w:firstLine="567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8"/>
        <w:gridCol w:w="1980"/>
        <w:gridCol w:w="1440"/>
        <w:gridCol w:w="1980"/>
        <w:gridCol w:w="1800"/>
        <w:gridCol w:w="1080"/>
        <w:gridCol w:w="1080"/>
        <w:gridCol w:w="2160"/>
        <w:gridCol w:w="2005"/>
      </w:tblGrid>
      <w:tr w:rsidR="00B84130" w:rsidTr="00B84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город/район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тема исследования</w:t>
            </w:r>
          </w:p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возр.</w:t>
            </w:r>
          </w:p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руководителя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Контактные телефоны: учреждения с указание кода города/района;</w:t>
            </w:r>
          </w:p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 xml:space="preserve">           </w:t>
            </w:r>
          </w:p>
        </w:tc>
      </w:tr>
      <w:tr w:rsidR="00B84130" w:rsidTr="00B84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Default="00B84130">
            <w:pPr>
              <w:tabs>
                <w:tab w:val="left" w:pos="375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4130" w:rsidRDefault="00B84130" w:rsidP="00B84130">
      <w:pPr>
        <w:tabs>
          <w:tab w:val="left" w:pos="3750"/>
        </w:tabs>
        <w:ind w:firstLine="567"/>
        <w:jc w:val="center"/>
        <w:rPr>
          <w:rFonts w:eastAsia="Calibri"/>
        </w:rPr>
      </w:pPr>
    </w:p>
    <w:p w:rsidR="00B84130" w:rsidRDefault="00B84130" w:rsidP="00B84130">
      <w:pPr>
        <w:tabs>
          <w:tab w:val="left" w:pos="3750"/>
        </w:tabs>
        <w:ind w:firstLine="567"/>
        <w:jc w:val="center"/>
        <w:rPr>
          <w:rFonts w:eastAsia="Calibri"/>
        </w:rPr>
      </w:pPr>
    </w:p>
    <w:p w:rsidR="00B84130" w:rsidRDefault="00B84130" w:rsidP="00B84130">
      <w:pPr>
        <w:tabs>
          <w:tab w:val="left" w:pos="3750"/>
        </w:tabs>
        <w:ind w:firstLine="567"/>
        <w:jc w:val="both"/>
        <w:rPr>
          <w:rFonts w:eastAsia="Calibri"/>
        </w:rPr>
      </w:pPr>
      <w:r>
        <w:t xml:space="preserve"> </w:t>
      </w:r>
    </w:p>
    <w:p w:rsidR="00B84130" w:rsidRDefault="00B84130" w:rsidP="00B84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D10" w:rsidRDefault="00E75D10"/>
    <w:sectPr w:rsidR="00E75D10" w:rsidSect="00B84130">
      <w:pgSz w:w="16838" w:h="11906" w:orient="landscape"/>
      <w:pgMar w:top="127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30"/>
    <w:rsid w:val="005F5512"/>
    <w:rsid w:val="0085210F"/>
    <w:rsid w:val="00945328"/>
    <w:rsid w:val="00B84130"/>
    <w:rsid w:val="00BF7ADE"/>
    <w:rsid w:val="00E75D10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ЭТКЕР - РМЦ2</cp:lastModifiedBy>
  <cp:revision>2</cp:revision>
  <dcterms:created xsi:type="dcterms:W3CDTF">2021-12-20T06:59:00Z</dcterms:created>
  <dcterms:modified xsi:type="dcterms:W3CDTF">2021-12-20T07:53:00Z</dcterms:modified>
</cp:coreProperties>
</file>