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4842"/>
      </w:tblGrid>
      <w:tr w:rsidR="003205D7">
        <w:trPr>
          <w:trHeight w:val="3035"/>
        </w:trPr>
        <w:tc>
          <w:tcPr>
            <w:tcW w:w="5634" w:type="dxa"/>
          </w:tcPr>
          <w:p w:rsidR="003205D7" w:rsidRDefault="00B03054">
            <w:pPr>
              <w:pStyle w:val="TableParagraph"/>
              <w:ind w:left="1087" w:right="1019" w:hanging="58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Муниципальное бюджетное общеобразовательное учреждение</w:t>
            </w:r>
          </w:p>
          <w:p w:rsidR="003205D7" w:rsidRDefault="00B03054">
            <w:pPr>
              <w:pStyle w:val="TableParagraph"/>
              <w:ind w:left="1322" w:right="1245" w:hanging="7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Тюрлеминская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школа»</w:t>
            </w:r>
          </w:p>
          <w:p w:rsidR="003205D7" w:rsidRDefault="00B03054">
            <w:pPr>
              <w:pStyle w:val="TableParagraph"/>
              <w:ind w:left="523" w:right="518"/>
              <w:jc w:val="center"/>
              <w:rPr>
                <w:sz w:val="24"/>
              </w:rPr>
            </w:pPr>
            <w:r>
              <w:rPr>
                <w:sz w:val="24"/>
              </w:rPr>
              <w:t>Козловского района Чувашской Республики</w:t>
            </w:r>
          </w:p>
          <w:p w:rsidR="003205D7" w:rsidRDefault="003205D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3205D7" w:rsidRDefault="00B03054">
            <w:pPr>
              <w:pStyle w:val="TableParagraph"/>
              <w:ind w:left="469" w:right="51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 О Л О Ж Е Н И Е</w:t>
            </w:r>
          </w:p>
          <w:p w:rsidR="003205D7" w:rsidRDefault="00B03054">
            <w:pPr>
              <w:pStyle w:val="TableParagraph"/>
              <w:ind w:left="523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 </w:t>
            </w:r>
            <w:proofErr w:type="gramStart"/>
            <w:r>
              <w:rPr>
                <w:b/>
                <w:sz w:val="24"/>
              </w:rPr>
              <w:t>Центре</w:t>
            </w:r>
            <w:proofErr w:type="gramEnd"/>
            <w:r>
              <w:rPr>
                <w:b/>
                <w:sz w:val="24"/>
              </w:rPr>
              <w:t xml:space="preserve"> образования цифрового и гуманитарного профилей «Точка роста»</w:t>
            </w:r>
          </w:p>
        </w:tc>
        <w:tc>
          <w:tcPr>
            <w:tcW w:w="4842" w:type="dxa"/>
          </w:tcPr>
          <w:p w:rsidR="003205D7" w:rsidRDefault="003205D7">
            <w:pPr>
              <w:pStyle w:val="TableParagraph"/>
              <w:jc w:val="left"/>
              <w:rPr>
                <w:sz w:val="26"/>
              </w:rPr>
            </w:pPr>
          </w:p>
          <w:p w:rsidR="003205D7" w:rsidRDefault="003205D7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3205D7" w:rsidRDefault="00B0305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205D7" w:rsidRDefault="00B0305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приказом директора МБОУ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Тюрлеминская</w:t>
            </w:r>
            <w:proofErr w:type="spellEnd"/>
          </w:p>
          <w:p w:rsidR="003205D7" w:rsidRDefault="00B0305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СОШ»</w:t>
            </w:r>
          </w:p>
          <w:p w:rsidR="003205D7" w:rsidRDefault="00B0305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от 24 января 2020 года приказ 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023-У</w:t>
            </w:r>
          </w:p>
          <w:p w:rsidR="003205D7" w:rsidRDefault="003205D7">
            <w:pPr>
              <w:pStyle w:val="TableParagraph"/>
              <w:jc w:val="left"/>
              <w:rPr>
                <w:sz w:val="24"/>
              </w:rPr>
            </w:pPr>
          </w:p>
          <w:p w:rsidR="003205D7" w:rsidRDefault="00B03054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3205D7" w:rsidRDefault="00B03054">
            <w:pPr>
              <w:pStyle w:val="TableParagraph"/>
              <w:ind w:left="1024" w:right="98" w:firstLine="199"/>
              <w:rPr>
                <w:sz w:val="24"/>
              </w:rPr>
            </w:pPr>
            <w:r>
              <w:rPr>
                <w:sz w:val="24"/>
              </w:rPr>
              <w:t>решением педагогического совета протокол педагогического совета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3205D7" w:rsidRDefault="00B03054">
            <w:pPr>
              <w:pStyle w:val="TableParagraph"/>
              <w:spacing w:line="264" w:lineRule="exact"/>
              <w:ind w:right="96"/>
              <w:rPr>
                <w:sz w:val="24"/>
              </w:rPr>
            </w:pPr>
            <w:r>
              <w:rPr>
                <w:sz w:val="24"/>
              </w:rPr>
              <w:t>20.01.2020 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3205D7" w:rsidRDefault="003205D7">
      <w:pPr>
        <w:pStyle w:val="a3"/>
        <w:spacing w:before="5"/>
        <w:ind w:left="0" w:firstLine="0"/>
        <w:jc w:val="left"/>
        <w:rPr>
          <w:sz w:val="13"/>
        </w:rPr>
      </w:pPr>
    </w:p>
    <w:p w:rsidR="003205D7" w:rsidRDefault="00B03054">
      <w:pPr>
        <w:pStyle w:val="1"/>
        <w:numPr>
          <w:ilvl w:val="0"/>
          <w:numId w:val="5"/>
        </w:numPr>
        <w:tabs>
          <w:tab w:val="left" w:pos="4437"/>
        </w:tabs>
        <w:spacing w:before="92"/>
        <w:ind w:hanging="222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205D7" w:rsidRDefault="00B03054">
      <w:pPr>
        <w:pStyle w:val="a4"/>
        <w:numPr>
          <w:ilvl w:val="1"/>
          <w:numId w:val="4"/>
        </w:numPr>
        <w:tabs>
          <w:tab w:val="left" w:pos="1223"/>
        </w:tabs>
        <w:spacing w:before="56"/>
        <w:ind w:right="339" w:firstLine="720"/>
        <w:jc w:val="both"/>
      </w:pPr>
      <w:r>
        <w:t>Центр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  <w:r>
        <w:rPr>
          <w:spacing w:val="-5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6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Центр)</w:t>
      </w:r>
      <w:r>
        <w:rPr>
          <w:spacing w:val="-3"/>
        </w:rPr>
        <w:t xml:space="preserve"> </w:t>
      </w:r>
      <w:r>
        <w:t>создан в целях развития и реализации основных и дополнительных общеобразовательных программ цифрового, естественнонаучного и гуманитарного</w:t>
      </w:r>
      <w:r>
        <w:rPr>
          <w:spacing w:val="-4"/>
        </w:rPr>
        <w:t xml:space="preserve"> </w:t>
      </w:r>
      <w:r>
        <w:t>профилей.</w:t>
      </w:r>
    </w:p>
    <w:p w:rsidR="003205D7" w:rsidRDefault="00B03054">
      <w:pPr>
        <w:pStyle w:val="a4"/>
        <w:numPr>
          <w:ilvl w:val="1"/>
          <w:numId w:val="4"/>
        </w:numPr>
        <w:tabs>
          <w:tab w:val="left" w:pos="1407"/>
        </w:tabs>
        <w:spacing w:line="252" w:lineRule="exact"/>
        <w:ind w:left="1406" w:hanging="569"/>
        <w:jc w:val="both"/>
      </w:pPr>
      <w:r>
        <w:t>Центр</w:t>
      </w:r>
      <w:r>
        <w:rPr>
          <w:spacing w:val="14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структурным</w:t>
      </w:r>
      <w:r>
        <w:rPr>
          <w:spacing w:val="15"/>
        </w:rPr>
        <w:t xml:space="preserve"> </w:t>
      </w:r>
      <w:r>
        <w:t>подразделением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МБОУ</w:t>
      </w:r>
    </w:p>
    <w:p w:rsidR="003205D7" w:rsidRDefault="00B03054">
      <w:pPr>
        <w:pStyle w:val="a3"/>
        <w:spacing w:before="2"/>
        <w:ind w:right="341" w:firstLine="0"/>
      </w:pPr>
      <w:r>
        <w:t>«</w:t>
      </w:r>
      <w:proofErr w:type="spellStart"/>
      <w:r>
        <w:t>Тюрлеминская</w:t>
      </w:r>
      <w:proofErr w:type="spellEnd"/>
      <w:r>
        <w:t xml:space="preserve"> СОШ» Козловского района Чувашской Республики (далее — Учреждение) и не является отдельным юридическим лицом.</w:t>
      </w:r>
    </w:p>
    <w:p w:rsidR="003205D7" w:rsidRDefault="00B03054">
      <w:pPr>
        <w:pStyle w:val="a4"/>
        <w:numPr>
          <w:ilvl w:val="1"/>
          <w:numId w:val="4"/>
        </w:numPr>
        <w:tabs>
          <w:tab w:val="left" w:pos="1220"/>
        </w:tabs>
        <w:ind w:right="340" w:firstLine="720"/>
        <w:jc w:val="both"/>
      </w:pP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руководствуется</w:t>
      </w:r>
      <w:r>
        <w:rPr>
          <w:spacing w:val="-6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декабря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 xml:space="preserve">273- ФЗ </w:t>
      </w:r>
      <w:r>
        <w:rPr>
          <w:spacing w:val="-3"/>
        </w:rPr>
        <w:t xml:space="preserve">«Об </w:t>
      </w:r>
      <w:r>
        <w:t>образовании в Российской Федерации</w:t>
      </w:r>
      <w:r>
        <w:t>», другими нормативными документами Министерства просвещения Российской Федерации, иными нормативными правовыми актами Российской Федерации и Чувашской Республике, программой развития Центра на текущий год, планами работы, утвержденными учредителем и насто</w:t>
      </w:r>
      <w:r>
        <w:t>ящим</w:t>
      </w:r>
      <w:r>
        <w:rPr>
          <w:spacing w:val="-1"/>
        </w:rPr>
        <w:t xml:space="preserve"> </w:t>
      </w:r>
      <w:r>
        <w:t>Положением.</w:t>
      </w:r>
    </w:p>
    <w:p w:rsidR="003205D7" w:rsidRDefault="00B03054">
      <w:pPr>
        <w:pStyle w:val="a4"/>
        <w:numPr>
          <w:ilvl w:val="1"/>
          <w:numId w:val="4"/>
        </w:numPr>
        <w:tabs>
          <w:tab w:val="left" w:pos="1225"/>
        </w:tabs>
        <w:ind w:left="1224" w:hanging="387"/>
        <w:jc w:val="both"/>
      </w:pPr>
      <w:r>
        <w:t>Центр в своей деятельности подчиняется директору</w:t>
      </w:r>
      <w:r>
        <w:rPr>
          <w:spacing w:val="-8"/>
        </w:rPr>
        <w:t xml:space="preserve"> </w:t>
      </w:r>
      <w:r>
        <w:t>Учреждения.</w:t>
      </w:r>
    </w:p>
    <w:p w:rsidR="003205D7" w:rsidRDefault="003205D7">
      <w:pPr>
        <w:pStyle w:val="a3"/>
        <w:spacing w:before="3"/>
        <w:ind w:left="0" w:firstLine="0"/>
        <w:jc w:val="left"/>
        <w:rPr>
          <w:sz w:val="21"/>
        </w:rPr>
      </w:pPr>
    </w:p>
    <w:p w:rsidR="003205D7" w:rsidRDefault="00B03054">
      <w:pPr>
        <w:pStyle w:val="1"/>
        <w:numPr>
          <w:ilvl w:val="0"/>
          <w:numId w:val="5"/>
        </w:numPr>
        <w:tabs>
          <w:tab w:val="left" w:pos="3472"/>
        </w:tabs>
        <w:ind w:left="3471" w:hanging="222"/>
        <w:jc w:val="both"/>
      </w:pPr>
      <w:r>
        <w:t>Цели, задачи, функции деятельности</w:t>
      </w:r>
      <w:r>
        <w:rPr>
          <w:spacing w:val="-4"/>
        </w:rPr>
        <w:t xml:space="preserve"> </w:t>
      </w:r>
      <w:r>
        <w:t>Центра</w:t>
      </w:r>
    </w:p>
    <w:p w:rsidR="003205D7" w:rsidRDefault="00B03054">
      <w:pPr>
        <w:pStyle w:val="a4"/>
        <w:numPr>
          <w:ilvl w:val="1"/>
          <w:numId w:val="3"/>
        </w:numPr>
        <w:tabs>
          <w:tab w:val="left" w:pos="1225"/>
        </w:tabs>
        <w:spacing w:before="54"/>
        <w:jc w:val="both"/>
      </w:pPr>
      <w:r>
        <w:t>Основными целями Центра</w:t>
      </w:r>
      <w:r>
        <w:rPr>
          <w:spacing w:val="-1"/>
        </w:rPr>
        <w:t xml:space="preserve"> </w:t>
      </w:r>
      <w:r>
        <w:t>являются:</w:t>
      </w:r>
    </w:p>
    <w:p w:rsidR="003205D7" w:rsidRDefault="00B03054">
      <w:pPr>
        <w:pStyle w:val="a3"/>
        <w:spacing w:before="2"/>
        <w:ind w:right="340"/>
      </w:pPr>
      <w:proofErr w:type="gramStart"/>
      <w: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</w:t>
      </w:r>
      <w:r>
        <w:t>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</w:t>
      </w:r>
      <w:proofErr w:type="gramEnd"/>
    </w:p>
    <w:p w:rsidR="003205D7" w:rsidRDefault="00B03054">
      <w:pPr>
        <w:pStyle w:val="a3"/>
        <w:spacing w:line="252" w:lineRule="exact"/>
        <w:ind w:firstLine="0"/>
      </w:pPr>
      <w:r>
        <w:t>«Физическая культура и основы безопасности жизнед</w:t>
      </w:r>
      <w:r>
        <w:t>еятельности».</w:t>
      </w:r>
    </w:p>
    <w:p w:rsidR="003205D7" w:rsidRDefault="00B03054">
      <w:pPr>
        <w:pStyle w:val="a4"/>
        <w:numPr>
          <w:ilvl w:val="1"/>
          <w:numId w:val="3"/>
        </w:numPr>
        <w:tabs>
          <w:tab w:val="left" w:pos="1225"/>
        </w:tabs>
        <w:spacing w:line="252" w:lineRule="exact"/>
        <w:jc w:val="both"/>
      </w:pPr>
      <w:r>
        <w:t>Задачи</w:t>
      </w:r>
      <w:r>
        <w:rPr>
          <w:spacing w:val="-2"/>
        </w:rPr>
        <w:t xml:space="preserve"> </w:t>
      </w:r>
      <w:r>
        <w:t>Центра:</w:t>
      </w:r>
    </w:p>
    <w:p w:rsidR="003205D7" w:rsidRDefault="00B03054">
      <w:pPr>
        <w:pStyle w:val="a4"/>
        <w:numPr>
          <w:ilvl w:val="2"/>
          <w:numId w:val="3"/>
        </w:numPr>
        <w:tabs>
          <w:tab w:val="left" w:pos="1534"/>
        </w:tabs>
        <w:ind w:right="340" w:firstLine="720"/>
        <w:jc w:val="both"/>
      </w:pPr>
      <w:r>
        <w:t>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</w:t>
      </w:r>
      <w:r>
        <w:rPr>
          <w:spacing w:val="-7"/>
        </w:rPr>
        <w:t xml:space="preserve"> </w:t>
      </w:r>
      <w:r>
        <w:t>оборудовании;</w:t>
      </w:r>
    </w:p>
    <w:p w:rsidR="003205D7" w:rsidRDefault="00B03054">
      <w:pPr>
        <w:pStyle w:val="a4"/>
        <w:numPr>
          <w:ilvl w:val="2"/>
          <w:numId w:val="3"/>
        </w:numPr>
        <w:tabs>
          <w:tab w:val="left" w:pos="1551"/>
        </w:tabs>
        <w:spacing w:before="1"/>
        <w:ind w:right="339" w:firstLine="720"/>
        <w:jc w:val="both"/>
      </w:pPr>
      <w:r>
        <w:t xml:space="preserve">создание условий для реализации </w:t>
      </w:r>
      <w:proofErr w:type="spellStart"/>
      <w:r>
        <w:t>разноуровневых</w:t>
      </w:r>
      <w:proofErr w:type="spellEnd"/>
      <w:r>
        <w:t xml:space="preserve"> общеобразовательных программ дополнительного образования цифрового, естественнонаучного, технического и гуманитарного</w:t>
      </w:r>
      <w:r>
        <w:rPr>
          <w:spacing w:val="-23"/>
        </w:rPr>
        <w:t xml:space="preserve"> </w:t>
      </w:r>
      <w:r>
        <w:t>профилей;</w:t>
      </w:r>
    </w:p>
    <w:p w:rsidR="003205D7" w:rsidRDefault="00B03054">
      <w:pPr>
        <w:pStyle w:val="a4"/>
        <w:numPr>
          <w:ilvl w:val="2"/>
          <w:numId w:val="3"/>
        </w:numPr>
        <w:tabs>
          <w:tab w:val="left" w:pos="1393"/>
        </w:tabs>
        <w:ind w:right="340" w:firstLine="720"/>
        <w:jc w:val="both"/>
      </w:pPr>
      <w:r>
        <w:t>создание целостной системы дополнительного образования в Центре, об</w:t>
      </w:r>
      <w:r>
        <w:t xml:space="preserve">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>
        <w:t>методических</w:t>
      </w:r>
      <w:r>
        <w:rPr>
          <w:spacing w:val="-1"/>
        </w:rPr>
        <w:t xml:space="preserve"> </w:t>
      </w:r>
      <w:r>
        <w:t>подходов</w:t>
      </w:r>
      <w:proofErr w:type="gramEnd"/>
      <w:r>
        <w:t>;</w:t>
      </w:r>
    </w:p>
    <w:p w:rsidR="003205D7" w:rsidRDefault="00B03054">
      <w:pPr>
        <w:pStyle w:val="a4"/>
        <w:numPr>
          <w:ilvl w:val="2"/>
          <w:numId w:val="3"/>
        </w:numPr>
        <w:tabs>
          <w:tab w:val="left" w:pos="1441"/>
        </w:tabs>
        <w:ind w:right="340" w:firstLine="720"/>
        <w:jc w:val="both"/>
      </w:pPr>
      <w: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</w:t>
      </w:r>
      <w:r>
        <w:rPr>
          <w:spacing w:val="-5"/>
        </w:rPr>
        <w:t xml:space="preserve"> </w:t>
      </w:r>
      <w:r>
        <w:t>обучающихся;</w:t>
      </w:r>
    </w:p>
    <w:p w:rsidR="003205D7" w:rsidRDefault="00B03054">
      <w:pPr>
        <w:pStyle w:val="a4"/>
        <w:numPr>
          <w:ilvl w:val="2"/>
          <w:numId w:val="3"/>
        </w:numPr>
        <w:tabs>
          <w:tab w:val="left" w:pos="1383"/>
        </w:tabs>
        <w:ind w:right="341" w:firstLine="720"/>
        <w:jc w:val="both"/>
      </w:pPr>
      <w:r>
        <w:t>совершенствование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обновление</w:t>
      </w:r>
      <w:r>
        <w:rPr>
          <w:spacing w:val="-12"/>
        </w:rPr>
        <w:t xml:space="preserve"> </w:t>
      </w:r>
      <w:r>
        <w:t>ф</w:t>
      </w:r>
      <w:r>
        <w:t>орм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 с использованием соответствующих современных</w:t>
      </w:r>
      <w:r>
        <w:rPr>
          <w:spacing w:val="-4"/>
        </w:rPr>
        <w:t xml:space="preserve"> </w:t>
      </w:r>
      <w:r>
        <w:t>технологий;</w:t>
      </w:r>
    </w:p>
    <w:p w:rsidR="003205D7" w:rsidRDefault="00B03054">
      <w:pPr>
        <w:pStyle w:val="a4"/>
        <w:numPr>
          <w:ilvl w:val="2"/>
          <w:numId w:val="3"/>
        </w:numPr>
        <w:tabs>
          <w:tab w:val="left" w:pos="1491"/>
        </w:tabs>
        <w:spacing w:before="1"/>
        <w:ind w:right="342" w:firstLine="720"/>
        <w:jc w:val="both"/>
      </w:pPr>
      <w:r>
        <w:t>организация системы внеурочной деятельности в каникулярный период, разработка и реализация образовательных программ для пришкольных</w:t>
      </w:r>
      <w:r>
        <w:rPr>
          <w:spacing w:val="-3"/>
        </w:rPr>
        <w:t xml:space="preserve"> </w:t>
      </w:r>
      <w:r>
        <w:t>лагерей;</w:t>
      </w:r>
    </w:p>
    <w:p w:rsidR="003205D7" w:rsidRDefault="00B03054">
      <w:pPr>
        <w:pStyle w:val="a4"/>
        <w:numPr>
          <w:ilvl w:val="2"/>
          <w:numId w:val="3"/>
        </w:numPr>
        <w:tabs>
          <w:tab w:val="left" w:pos="1520"/>
        </w:tabs>
        <w:ind w:right="342" w:firstLine="720"/>
        <w:jc w:val="both"/>
      </w:pPr>
      <w:r>
        <w:t>ин</w:t>
      </w:r>
      <w:r>
        <w:t xml:space="preserve">формационное сопровождение деятельности Центра, развитие </w:t>
      </w:r>
      <w:proofErr w:type="spellStart"/>
      <w:r>
        <w:t>медиаграмотности</w:t>
      </w:r>
      <w:proofErr w:type="spellEnd"/>
      <w:r>
        <w:t xml:space="preserve"> у </w:t>
      </w:r>
      <w:proofErr w:type="gramStart"/>
      <w:r>
        <w:t>обучающихся</w:t>
      </w:r>
      <w:proofErr w:type="gramEnd"/>
      <w:r>
        <w:t>;</w:t>
      </w:r>
    </w:p>
    <w:p w:rsidR="003205D7" w:rsidRDefault="00B03054">
      <w:pPr>
        <w:pStyle w:val="a4"/>
        <w:numPr>
          <w:ilvl w:val="2"/>
          <w:numId w:val="3"/>
        </w:numPr>
        <w:tabs>
          <w:tab w:val="left" w:pos="1515"/>
        </w:tabs>
        <w:ind w:right="342" w:firstLine="720"/>
        <w:jc w:val="both"/>
      </w:pPr>
      <w:r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</w:t>
      </w:r>
      <w:r>
        <w:t>льного, республиканского и всероссийского</w:t>
      </w:r>
      <w:r>
        <w:rPr>
          <w:spacing w:val="-1"/>
        </w:rPr>
        <w:t xml:space="preserve"> </w:t>
      </w:r>
      <w:r>
        <w:t>уровня;</w:t>
      </w:r>
    </w:p>
    <w:p w:rsidR="003205D7" w:rsidRDefault="00B03054">
      <w:pPr>
        <w:pStyle w:val="a4"/>
        <w:numPr>
          <w:ilvl w:val="2"/>
          <w:numId w:val="3"/>
        </w:numPr>
        <w:tabs>
          <w:tab w:val="left" w:pos="1407"/>
        </w:tabs>
        <w:ind w:right="341" w:firstLine="720"/>
        <w:jc w:val="both"/>
      </w:pPr>
      <w: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3205D7" w:rsidRDefault="00B03054">
      <w:pPr>
        <w:pStyle w:val="a4"/>
        <w:numPr>
          <w:ilvl w:val="2"/>
          <w:numId w:val="3"/>
        </w:numPr>
        <w:tabs>
          <w:tab w:val="left" w:pos="1501"/>
        </w:tabs>
        <w:spacing w:line="252" w:lineRule="exact"/>
        <w:ind w:left="1500" w:hanging="663"/>
        <w:jc w:val="both"/>
      </w:pPr>
      <w:r>
        <w:t>развитие ша</w:t>
      </w:r>
      <w:r>
        <w:t>хматного</w:t>
      </w:r>
      <w:r>
        <w:rPr>
          <w:spacing w:val="-4"/>
        </w:rPr>
        <w:t xml:space="preserve"> </w:t>
      </w:r>
      <w:r>
        <w:t>образования;</w:t>
      </w:r>
    </w:p>
    <w:p w:rsidR="003205D7" w:rsidRDefault="00B03054">
      <w:pPr>
        <w:pStyle w:val="a4"/>
        <w:numPr>
          <w:ilvl w:val="2"/>
          <w:numId w:val="3"/>
        </w:numPr>
        <w:tabs>
          <w:tab w:val="left" w:pos="1447"/>
        </w:tabs>
        <w:spacing w:line="252" w:lineRule="exact"/>
        <w:ind w:left="1446" w:hanging="609"/>
        <w:jc w:val="both"/>
      </w:pPr>
      <w:r>
        <w:t>обеспечение</w:t>
      </w:r>
      <w:r>
        <w:rPr>
          <w:spacing w:val="36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мер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непрерывному</w:t>
      </w:r>
      <w:r>
        <w:rPr>
          <w:spacing w:val="34"/>
        </w:rPr>
        <w:t xml:space="preserve"> </w:t>
      </w:r>
      <w:r>
        <w:t>развитию</w:t>
      </w:r>
      <w:r>
        <w:rPr>
          <w:spacing w:val="36"/>
        </w:rPr>
        <w:t xml:space="preserve"> </w:t>
      </w:r>
      <w:r>
        <w:t>педагогических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управленческих</w:t>
      </w:r>
    </w:p>
    <w:p w:rsidR="003205D7" w:rsidRDefault="003205D7">
      <w:pPr>
        <w:spacing w:line="252" w:lineRule="exact"/>
        <w:jc w:val="both"/>
        <w:sectPr w:rsidR="003205D7">
          <w:type w:val="continuous"/>
          <w:pgSz w:w="11910" w:h="16840"/>
          <w:pgMar w:top="540" w:right="220" w:bottom="280" w:left="960" w:header="720" w:footer="720" w:gutter="0"/>
          <w:cols w:space="720"/>
        </w:sectPr>
      </w:pPr>
    </w:p>
    <w:p w:rsidR="003205D7" w:rsidRDefault="00B03054">
      <w:pPr>
        <w:pStyle w:val="a3"/>
        <w:spacing w:before="62"/>
        <w:ind w:right="344" w:firstLine="0"/>
      </w:pPr>
      <w:proofErr w:type="gramStart"/>
      <w:r>
        <w:lastRenderedPageBreak/>
        <w:t>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</w:t>
      </w:r>
      <w:r>
        <w:t>илей.</w:t>
      </w:r>
      <w:proofErr w:type="gramEnd"/>
    </w:p>
    <w:p w:rsidR="003205D7" w:rsidRDefault="00B03054">
      <w:pPr>
        <w:pStyle w:val="a4"/>
        <w:numPr>
          <w:ilvl w:val="1"/>
          <w:numId w:val="3"/>
        </w:numPr>
        <w:tabs>
          <w:tab w:val="left" w:pos="1218"/>
        </w:tabs>
        <w:ind w:left="117" w:right="344" w:firstLine="720"/>
        <w:jc w:val="both"/>
      </w:pPr>
      <w:r>
        <w:t>Выполняя</w:t>
      </w:r>
      <w:r>
        <w:rPr>
          <w:spacing w:val="-9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структурным</w:t>
      </w:r>
      <w:r>
        <w:rPr>
          <w:spacing w:val="-9"/>
        </w:rPr>
        <w:t xml:space="preserve"> </w:t>
      </w:r>
      <w:r>
        <w:t>подразделением</w:t>
      </w:r>
      <w:r>
        <w:rPr>
          <w:spacing w:val="-8"/>
        </w:rPr>
        <w:t xml:space="preserve"> </w:t>
      </w:r>
      <w:r>
        <w:t>Учреждения,</w:t>
      </w:r>
      <w:r>
        <w:rPr>
          <w:spacing w:val="-9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состав региональной сети Центров образования цифрового и гуманитарного профилей «Точка роста» и функционирует</w:t>
      </w:r>
      <w:r>
        <w:rPr>
          <w:spacing w:val="-1"/>
        </w:rPr>
        <w:t xml:space="preserve"> </w:t>
      </w:r>
      <w:r>
        <w:t>как:</w:t>
      </w:r>
    </w:p>
    <w:p w:rsidR="003205D7" w:rsidRDefault="00B03054">
      <w:pPr>
        <w:pStyle w:val="a4"/>
        <w:numPr>
          <w:ilvl w:val="0"/>
          <w:numId w:val="2"/>
        </w:numPr>
        <w:tabs>
          <w:tab w:val="left" w:pos="1095"/>
        </w:tabs>
        <w:spacing w:before="1"/>
        <w:ind w:right="342" w:firstLine="720"/>
      </w:pPr>
      <w:r>
        <w:t>образовательный центр, реализующий основные и допол</w:t>
      </w:r>
      <w:r>
        <w:t>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</w:t>
      </w:r>
      <w:r>
        <w:rPr>
          <w:spacing w:val="-5"/>
        </w:rPr>
        <w:t xml:space="preserve"> </w:t>
      </w:r>
      <w:r>
        <w:t>п</w:t>
      </w:r>
      <w:r>
        <w:t>рограмм;</w:t>
      </w:r>
    </w:p>
    <w:p w:rsidR="003205D7" w:rsidRDefault="00B03054">
      <w:pPr>
        <w:pStyle w:val="a4"/>
        <w:numPr>
          <w:ilvl w:val="0"/>
          <w:numId w:val="2"/>
        </w:numPr>
        <w:tabs>
          <w:tab w:val="left" w:pos="1016"/>
        </w:tabs>
        <w:ind w:right="343" w:firstLine="720"/>
      </w:pPr>
      <w: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</w:t>
      </w:r>
      <w:r>
        <w:rPr>
          <w:spacing w:val="-4"/>
        </w:rPr>
        <w:t xml:space="preserve"> </w:t>
      </w:r>
      <w:r>
        <w:t>общественности</w:t>
      </w:r>
    </w:p>
    <w:p w:rsidR="003205D7" w:rsidRDefault="00B03054">
      <w:pPr>
        <w:pStyle w:val="a4"/>
        <w:numPr>
          <w:ilvl w:val="1"/>
          <w:numId w:val="3"/>
        </w:numPr>
        <w:tabs>
          <w:tab w:val="left" w:pos="1225"/>
        </w:tabs>
        <w:spacing w:before="1" w:line="252" w:lineRule="exact"/>
      </w:pPr>
      <w:r>
        <w:t>Центр сотрудничает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3205D7" w:rsidRDefault="00B03054">
      <w:pPr>
        <w:pStyle w:val="a4"/>
        <w:numPr>
          <w:ilvl w:val="0"/>
          <w:numId w:val="2"/>
        </w:numPr>
        <w:tabs>
          <w:tab w:val="left" w:pos="963"/>
        </w:tabs>
        <w:spacing w:line="252" w:lineRule="exact"/>
        <w:ind w:left="962" w:hanging="125"/>
        <w:jc w:val="left"/>
      </w:pPr>
      <w:r>
        <w:t>различн</w:t>
      </w:r>
      <w:r>
        <w:t>ыми образовательными организациями в форме сетевого</w:t>
      </w:r>
      <w:r>
        <w:rPr>
          <w:spacing w:val="-6"/>
        </w:rPr>
        <w:t xml:space="preserve"> </w:t>
      </w:r>
      <w:r>
        <w:t>взаимодействия;</w:t>
      </w:r>
    </w:p>
    <w:p w:rsidR="003205D7" w:rsidRDefault="00B03054">
      <w:pPr>
        <w:pStyle w:val="a4"/>
        <w:numPr>
          <w:ilvl w:val="0"/>
          <w:numId w:val="2"/>
        </w:numPr>
        <w:tabs>
          <w:tab w:val="left" w:pos="966"/>
        </w:tabs>
        <w:spacing w:line="252" w:lineRule="exact"/>
        <w:ind w:left="965" w:hanging="128"/>
        <w:jc w:val="left"/>
      </w:pPr>
      <w:r>
        <w:t>использует дистанционные формы реализации образовательных</w:t>
      </w:r>
      <w:r>
        <w:rPr>
          <w:spacing w:val="-2"/>
        </w:rPr>
        <w:t xml:space="preserve"> </w:t>
      </w:r>
      <w:r>
        <w:t>программ</w:t>
      </w:r>
    </w:p>
    <w:p w:rsidR="003205D7" w:rsidRDefault="003205D7">
      <w:pPr>
        <w:pStyle w:val="a3"/>
        <w:spacing w:before="4"/>
        <w:ind w:left="0" w:firstLine="0"/>
        <w:jc w:val="left"/>
        <w:rPr>
          <w:sz w:val="21"/>
        </w:rPr>
      </w:pPr>
    </w:p>
    <w:p w:rsidR="003205D7" w:rsidRDefault="00B03054">
      <w:pPr>
        <w:pStyle w:val="1"/>
        <w:numPr>
          <w:ilvl w:val="0"/>
          <w:numId w:val="5"/>
        </w:numPr>
        <w:tabs>
          <w:tab w:val="left" w:pos="4197"/>
        </w:tabs>
        <w:ind w:left="4196" w:hanging="222"/>
        <w:jc w:val="both"/>
      </w:pPr>
      <w:r>
        <w:t>Порядок управления</w:t>
      </w:r>
      <w:r>
        <w:rPr>
          <w:spacing w:val="-3"/>
        </w:rPr>
        <w:t xml:space="preserve"> </w:t>
      </w:r>
      <w:r>
        <w:t>Центром</w:t>
      </w:r>
    </w:p>
    <w:p w:rsidR="003205D7" w:rsidRDefault="00B03054">
      <w:pPr>
        <w:pStyle w:val="a4"/>
        <w:numPr>
          <w:ilvl w:val="1"/>
          <w:numId w:val="1"/>
        </w:numPr>
        <w:tabs>
          <w:tab w:val="left" w:pos="1249"/>
        </w:tabs>
        <w:spacing w:before="55"/>
        <w:ind w:right="339" w:firstLine="720"/>
        <w:jc w:val="both"/>
      </w:pPr>
      <w:r>
        <w:t>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3205D7" w:rsidRDefault="00B03054">
      <w:pPr>
        <w:pStyle w:val="a4"/>
        <w:numPr>
          <w:ilvl w:val="1"/>
          <w:numId w:val="1"/>
        </w:numPr>
        <w:tabs>
          <w:tab w:val="left" w:pos="1218"/>
        </w:tabs>
        <w:ind w:right="342" w:firstLine="720"/>
        <w:jc w:val="both"/>
      </w:pPr>
      <w:r>
        <w:t>Директор</w:t>
      </w:r>
      <w:r>
        <w:rPr>
          <w:spacing w:val="-13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согласованию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учредителем</w:t>
      </w:r>
      <w:r>
        <w:rPr>
          <w:spacing w:val="-10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наз</w:t>
      </w:r>
      <w:r>
        <w:t>начает</w:t>
      </w:r>
      <w:r>
        <w:rPr>
          <w:spacing w:val="-11"/>
        </w:rPr>
        <w:t xml:space="preserve"> </w:t>
      </w:r>
      <w:r>
        <w:t>распорядительным актом руководителя</w:t>
      </w:r>
      <w:r>
        <w:rPr>
          <w:spacing w:val="-2"/>
        </w:rPr>
        <w:t xml:space="preserve"> </w:t>
      </w:r>
      <w:r>
        <w:t>Центра.</w:t>
      </w:r>
    </w:p>
    <w:p w:rsidR="003205D7" w:rsidRDefault="00B03054">
      <w:pPr>
        <w:pStyle w:val="a3"/>
        <w:ind w:right="342"/>
      </w:pPr>
      <w:r>
        <w:t xml:space="preserve">Руководителем Центра может быть назначен один из заместителей директора </w:t>
      </w:r>
      <w:proofErr w:type="gramStart"/>
      <w:r>
        <w:t>Учреждения</w:t>
      </w:r>
      <w:proofErr w:type="gramEnd"/>
      <w:r>
        <w:t xml:space="preserve"> в рамках исполняемых им должностных обязанностей либо по совместительству. Руководителем Центра также</w:t>
      </w:r>
      <w:r>
        <w:rPr>
          <w:spacing w:val="-39"/>
        </w:rPr>
        <w:t xml:space="preserve"> </w:t>
      </w:r>
      <w:r>
        <w:t>может быть назначен педагог образовательной организации в соответствии со штатным расписанием либо по совместительству.</w:t>
      </w:r>
    </w:p>
    <w:p w:rsidR="003205D7" w:rsidRDefault="00B03054">
      <w:pPr>
        <w:pStyle w:val="a3"/>
        <w:spacing w:before="1"/>
        <w:ind w:right="343"/>
      </w:pPr>
      <w: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3205D7" w:rsidRDefault="00B03054">
      <w:pPr>
        <w:pStyle w:val="a4"/>
        <w:numPr>
          <w:ilvl w:val="1"/>
          <w:numId w:val="1"/>
        </w:numPr>
        <w:tabs>
          <w:tab w:val="left" w:pos="1225"/>
        </w:tabs>
        <w:spacing w:line="252" w:lineRule="exact"/>
        <w:ind w:left="1224" w:hanging="387"/>
        <w:jc w:val="both"/>
      </w:pPr>
      <w:r>
        <w:t>Руко</w:t>
      </w:r>
      <w:r>
        <w:t>водитель Центра</w:t>
      </w:r>
      <w:r>
        <w:rPr>
          <w:spacing w:val="-3"/>
        </w:rPr>
        <w:t xml:space="preserve"> </w:t>
      </w:r>
      <w:r>
        <w:t>обязан:</w:t>
      </w:r>
    </w:p>
    <w:p w:rsidR="003205D7" w:rsidRDefault="00B03054">
      <w:pPr>
        <w:pStyle w:val="a4"/>
        <w:numPr>
          <w:ilvl w:val="2"/>
          <w:numId w:val="1"/>
        </w:numPr>
        <w:tabs>
          <w:tab w:val="left" w:pos="1391"/>
        </w:tabs>
        <w:spacing w:line="252" w:lineRule="exact"/>
        <w:ind w:hanging="553"/>
        <w:jc w:val="both"/>
      </w:pPr>
      <w:r>
        <w:t>осуществлять оперативное руководство</w:t>
      </w:r>
      <w:r>
        <w:rPr>
          <w:spacing w:val="-4"/>
        </w:rPr>
        <w:t xml:space="preserve"> </w:t>
      </w:r>
      <w:r>
        <w:t>Центром;</w:t>
      </w:r>
    </w:p>
    <w:p w:rsidR="003205D7" w:rsidRDefault="00B03054">
      <w:pPr>
        <w:pStyle w:val="a4"/>
        <w:numPr>
          <w:ilvl w:val="2"/>
          <w:numId w:val="1"/>
        </w:numPr>
        <w:tabs>
          <w:tab w:val="left" w:pos="1479"/>
        </w:tabs>
        <w:ind w:left="117" w:right="347" w:firstLine="720"/>
      </w:pPr>
      <w:r>
        <w:t>согласовывать программы развития, планы работ, отчеты и сметы расходов Центра с директором</w:t>
      </w:r>
      <w:r>
        <w:rPr>
          <w:spacing w:val="-1"/>
        </w:rPr>
        <w:t xml:space="preserve"> </w:t>
      </w:r>
      <w:r>
        <w:t>Учреждения;</w:t>
      </w:r>
    </w:p>
    <w:p w:rsidR="003205D7" w:rsidRDefault="00B03054">
      <w:pPr>
        <w:pStyle w:val="a4"/>
        <w:numPr>
          <w:ilvl w:val="2"/>
          <w:numId w:val="1"/>
        </w:numPr>
        <w:tabs>
          <w:tab w:val="left" w:pos="1414"/>
        </w:tabs>
        <w:ind w:left="117" w:right="343" w:firstLine="720"/>
      </w:pPr>
      <w:r>
        <w:t>представлять интересы Центра по доверенности в муниципальных, государственных орган</w:t>
      </w:r>
      <w:r>
        <w:t>ах региона, организациях для реализации целей и задач</w:t>
      </w:r>
      <w:r>
        <w:rPr>
          <w:spacing w:val="-9"/>
        </w:rPr>
        <w:t xml:space="preserve"> </w:t>
      </w:r>
      <w:r>
        <w:t>Центра;</w:t>
      </w:r>
    </w:p>
    <w:p w:rsidR="003205D7" w:rsidRDefault="00B03054">
      <w:pPr>
        <w:pStyle w:val="a4"/>
        <w:numPr>
          <w:ilvl w:val="2"/>
          <w:numId w:val="1"/>
        </w:numPr>
        <w:tabs>
          <w:tab w:val="left" w:pos="1391"/>
        </w:tabs>
        <w:spacing w:before="1"/>
        <w:ind w:hanging="553"/>
      </w:pPr>
      <w:r>
        <w:t>отчитываться перед директором Учреждения о результатах работы</w:t>
      </w:r>
      <w:r>
        <w:rPr>
          <w:spacing w:val="-5"/>
        </w:rPr>
        <w:t xml:space="preserve"> </w:t>
      </w:r>
      <w:r>
        <w:t>Центра;</w:t>
      </w:r>
    </w:p>
    <w:p w:rsidR="003205D7" w:rsidRDefault="00B03054">
      <w:pPr>
        <w:pStyle w:val="a4"/>
        <w:numPr>
          <w:ilvl w:val="2"/>
          <w:numId w:val="1"/>
        </w:numPr>
        <w:tabs>
          <w:tab w:val="left" w:pos="1455"/>
        </w:tabs>
        <w:spacing w:before="2"/>
        <w:ind w:left="117" w:right="343" w:firstLine="720"/>
      </w:pPr>
      <w:r>
        <w:t>выполнять иные обязанности, предусмотренные законодательством, уставом Учреждения, должностной инструкцией и настоящим</w:t>
      </w:r>
      <w:r>
        <w:rPr>
          <w:spacing w:val="-4"/>
        </w:rPr>
        <w:t xml:space="preserve"> </w:t>
      </w:r>
      <w:r>
        <w:t>Положением.</w:t>
      </w:r>
    </w:p>
    <w:p w:rsidR="003205D7" w:rsidRDefault="00B03054">
      <w:pPr>
        <w:pStyle w:val="a4"/>
        <w:numPr>
          <w:ilvl w:val="1"/>
          <w:numId w:val="1"/>
        </w:numPr>
        <w:tabs>
          <w:tab w:val="left" w:pos="1225"/>
        </w:tabs>
        <w:spacing w:line="251" w:lineRule="exact"/>
        <w:ind w:left="1224" w:hanging="387"/>
      </w:pPr>
      <w:r>
        <w:t>Руководитель Центра</w:t>
      </w:r>
      <w:r>
        <w:rPr>
          <w:spacing w:val="-3"/>
        </w:rPr>
        <w:t xml:space="preserve"> </w:t>
      </w:r>
      <w:r>
        <w:t>вправе:</w:t>
      </w:r>
    </w:p>
    <w:p w:rsidR="003205D7" w:rsidRDefault="00B03054">
      <w:pPr>
        <w:pStyle w:val="a4"/>
        <w:numPr>
          <w:ilvl w:val="2"/>
          <w:numId w:val="1"/>
        </w:numPr>
        <w:tabs>
          <w:tab w:val="left" w:pos="1402"/>
        </w:tabs>
        <w:spacing w:before="1"/>
        <w:ind w:left="117" w:right="345" w:firstLine="720"/>
      </w:pPr>
      <w:r>
        <w:t>осуществлять подбор и расстановку кадров Центра, прием на работу которых осуществляется приказом директора</w:t>
      </w:r>
      <w:r>
        <w:rPr>
          <w:spacing w:val="-2"/>
        </w:rPr>
        <w:t xml:space="preserve"> </w:t>
      </w:r>
      <w:r>
        <w:t>Учреждения;</w:t>
      </w:r>
    </w:p>
    <w:p w:rsidR="003205D7" w:rsidRDefault="00B03054">
      <w:pPr>
        <w:pStyle w:val="a4"/>
        <w:numPr>
          <w:ilvl w:val="2"/>
          <w:numId w:val="1"/>
        </w:numPr>
        <w:tabs>
          <w:tab w:val="left" w:pos="1393"/>
        </w:tabs>
        <w:ind w:left="117" w:right="339" w:firstLine="720"/>
      </w:pPr>
      <w:r>
        <w:t>по согласованию с директором Учреждения организовывать учебно-воспитательный процесс в Центре в с</w:t>
      </w:r>
      <w:r>
        <w:t xml:space="preserve">оответствии с целями и задачами Центра и осуществлять </w:t>
      </w:r>
      <w:proofErr w:type="gramStart"/>
      <w:r>
        <w:t>контроль за</w:t>
      </w:r>
      <w:proofErr w:type="gramEnd"/>
      <w:r>
        <w:t xml:space="preserve"> его</w:t>
      </w:r>
      <w:r>
        <w:rPr>
          <w:spacing w:val="-14"/>
        </w:rPr>
        <w:t xml:space="preserve"> </w:t>
      </w:r>
      <w:r>
        <w:t>реализацией;</w:t>
      </w:r>
    </w:p>
    <w:p w:rsidR="003205D7" w:rsidRDefault="00B03054">
      <w:pPr>
        <w:pStyle w:val="a4"/>
        <w:numPr>
          <w:ilvl w:val="2"/>
          <w:numId w:val="1"/>
        </w:numPr>
        <w:tabs>
          <w:tab w:val="left" w:pos="1407"/>
        </w:tabs>
        <w:ind w:left="117" w:right="346" w:firstLine="720"/>
      </w:pPr>
      <w: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>
        <w:rPr>
          <w:spacing w:val="-7"/>
        </w:rPr>
        <w:t xml:space="preserve"> </w:t>
      </w:r>
      <w:r>
        <w:t>Центра;</w:t>
      </w:r>
    </w:p>
    <w:p w:rsidR="003205D7" w:rsidRDefault="00B03054">
      <w:pPr>
        <w:pStyle w:val="a4"/>
        <w:numPr>
          <w:ilvl w:val="2"/>
          <w:numId w:val="1"/>
        </w:numPr>
        <w:tabs>
          <w:tab w:val="left" w:pos="1491"/>
        </w:tabs>
        <w:ind w:left="117" w:right="342" w:firstLine="720"/>
      </w:pPr>
      <w:r>
        <w:t>по согласованию с директо</w:t>
      </w:r>
      <w:r>
        <w:t>ром Учреждения осуществлять организацию и проведение мероприятий по профилю направлений деятельности</w:t>
      </w:r>
      <w:r>
        <w:rPr>
          <w:spacing w:val="-3"/>
        </w:rPr>
        <w:t xml:space="preserve"> </w:t>
      </w:r>
      <w:r>
        <w:t>Центра;</w:t>
      </w:r>
    </w:p>
    <w:p w:rsidR="003205D7" w:rsidRDefault="00B03054">
      <w:pPr>
        <w:pStyle w:val="a4"/>
        <w:numPr>
          <w:ilvl w:val="2"/>
          <w:numId w:val="1"/>
        </w:numPr>
        <w:tabs>
          <w:tab w:val="left" w:pos="1407"/>
        </w:tabs>
        <w:ind w:left="117" w:right="343" w:firstLine="720"/>
      </w:pPr>
      <w: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</w:t>
      </w:r>
      <w:r>
        <w:t>нодательству Российской</w:t>
      </w:r>
      <w:r>
        <w:rPr>
          <w:spacing w:val="-13"/>
        </w:rPr>
        <w:t xml:space="preserve"> </w:t>
      </w:r>
      <w:r>
        <w:t>Федерации.</w:t>
      </w:r>
    </w:p>
    <w:p w:rsidR="003205D7" w:rsidRDefault="003205D7">
      <w:pPr>
        <w:pStyle w:val="a3"/>
        <w:ind w:left="0" w:firstLine="0"/>
        <w:jc w:val="left"/>
        <w:rPr>
          <w:sz w:val="24"/>
        </w:rPr>
      </w:pPr>
    </w:p>
    <w:p w:rsidR="003205D7" w:rsidRDefault="003205D7">
      <w:pPr>
        <w:pStyle w:val="a3"/>
        <w:spacing w:before="5"/>
        <w:ind w:left="0" w:firstLine="0"/>
        <w:jc w:val="left"/>
        <w:rPr>
          <w:sz w:val="20"/>
        </w:rPr>
      </w:pPr>
    </w:p>
    <w:p w:rsidR="003205D7" w:rsidRDefault="00B03054">
      <w:pPr>
        <w:pStyle w:val="1"/>
        <w:numPr>
          <w:ilvl w:val="0"/>
          <w:numId w:val="5"/>
        </w:numPr>
        <w:tabs>
          <w:tab w:val="left" w:pos="4905"/>
        </w:tabs>
        <w:spacing w:before="1" w:line="250" w:lineRule="exact"/>
        <w:ind w:left="4904" w:hanging="222"/>
        <w:jc w:val="both"/>
      </w:pPr>
      <w:r>
        <w:t>Заключение.</w:t>
      </w:r>
    </w:p>
    <w:p w:rsidR="003205D7" w:rsidRDefault="00B03054">
      <w:pPr>
        <w:pStyle w:val="a3"/>
        <w:ind w:left="478" w:right="346" w:firstLine="0"/>
      </w:pPr>
      <w:r>
        <w:t>4.1. Настоящее Положение вступает в силу с момента его утверждения директором образовательной организации и действует до замены его новым Положением или наступлением иных случаев, предусмотренных законодательством.</w:t>
      </w:r>
    </w:p>
    <w:sectPr w:rsidR="003205D7">
      <w:pgSz w:w="11910" w:h="16840"/>
      <w:pgMar w:top="480" w:right="2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95B"/>
    <w:multiLevelType w:val="hybridMultilevel"/>
    <w:tmpl w:val="B190688A"/>
    <w:lvl w:ilvl="0" w:tplc="0F266698">
      <w:start w:val="1"/>
      <w:numFmt w:val="decimal"/>
      <w:lvlText w:val="%1."/>
      <w:lvlJc w:val="left"/>
      <w:pPr>
        <w:ind w:left="4436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3D0C5DBA">
      <w:numFmt w:val="bullet"/>
      <w:lvlText w:val="•"/>
      <w:lvlJc w:val="left"/>
      <w:pPr>
        <w:ind w:left="5068" w:hanging="221"/>
      </w:pPr>
      <w:rPr>
        <w:rFonts w:hint="default"/>
        <w:lang w:val="ru-RU" w:eastAsia="en-US" w:bidi="ar-SA"/>
      </w:rPr>
    </w:lvl>
    <w:lvl w:ilvl="2" w:tplc="FD1CE10C">
      <w:numFmt w:val="bullet"/>
      <w:lvlText w:val="•"/>
      <w:lvlJc w:val="left"/>
      <w:pPr>
        <w:ind w:left="5697" w:hanging="221"/>
      </w:pPr>
      <w:rPr>
        <w:rFonts w:hint="default"/>
        <w:lang w:val="ru-RU" w:eastAsia="en-US" w:bidi="ar-SA"/>
      </w:rPr>
    </w:lvl>
    <w:lvl w:ilvl="3" w:tplc="3484F450">
      <w:numFmt w:val="bullet"/>
      <w:lvlText w:val="•"/>
      <w:lvlJc w:val="left"/>
      <w:pPr>
        <w:ind w:left="6325" w:hanging="221"/>
      </w:pPr>
      <w:rPr>
        <w:rFonts w:hint="default"/>
        <w:lang w:val="ru-RU" w:eastAsia="en-US" w:bidi="ar-SA"/>
      </w:rPr>
    </w:lvl>
    <w:lvl w:ilvl="4" w:tplc="663434E4">
      <w:numFmt w:val="bullet"/>
      <w:lvlText w:val="•"/>
      <w:lvlJc w:val="left"/>
      <w:pPr>
        <w:ind w:left="6954" w:hanging="221"/>
      </w:pPr>
      <w:rPr>
        <w:rFonts w:hint="default"/>
        <w:lang w:val="ru-RU" w:eastAsia="en-US" w:bidi="ar-SA"/>
      </w:rPr>
    </w:lvl>
    <w:lvl w:ilvl="5" w:tplc="88FA50AA">
      <w:numFmt w:val="bullet"/>
      <w:lvlText w:val="•"/>
      <w:lvlJc w:val="left"/>
      <w:pPr>
        <w:ind w:left="7583" w:hanging="221"/>
      </w:pPr>
      <w:rPr>
        <w:rFonts w:hint="default"/>
        <w:lang w:val="ru-RU" w:eastAsia="en-US" w:bidi="ar-SA"/>
      </w:rPr>
    </w:lvl>
    <w:lvl w:ilvl="6" w:tplc="0AA244E4">
      <w:numFmt w:val="bullet"/>
      <w:lvlText w:val="•"/>
      <w:lvlJc w:val="left"/>
      <w:pPr>
        <w:ind w:left="8211" w:hanging="221"/>
      </w:pPr>
      <w:rPr>
        <w:rFonts w:hint="default"/>
        <w:lang w:val="ru-RU" w:eastAsia="en-US" w:bidi="ar-SA"/>
      </w:rPr>
    </w:lvl>
    <w:lvl w:ilvl="7" w:tplc="6BDC6AEC">
      <w:numFmt w:val="bullet"/>
      <w:lvlText w:val="•"/>
      <w:lvlJc w:val="left"/>
      <w:pPr>
        <w:ind w:left="8840" w:hanging="221"/>
      </w:pPr>
      <w:rPr>
        <w:rFonts w:hint="default"/>
        <w:lang w:val="ru-RU" w:eastAsia="en-US" w:bidi="ar-SA"/>
      </w:rPr>
    </w:lvl>
    <w:lvl w:ilvl="8" w:tplc="60AE7188">
      <w:numFmt w:val="bullet"/>
      <w:lvlText w:val="•"/>
      <w:lvlJc w:val="left"/>
      <w:pPr>
        <w:ind w:left="9469" w:hanging="221"/>
      </w:pPr>
      <w:rPr>
        <w:rFonts w:hint="default"/>
        <w:lang w:val="ru-RU" w:eastAsia="en-US" w:bidi="ar-SA"/>
      </w:rPr>
    </w:lvl>
  </w:abstractNum>
  <w:abstractNum w:abstractNumId="1">
    <w:nsid w:val="2BD71F1B"/>
    <w:multiLevelType w:val="multilevel"/>
    <w:tmpl w:val="84EA9BD2"/>
    <w:lvl w:ilvl="0">
      <w:start w:val="1"/>
      <w:numFmt w:val="decimal"/>
      <w:lvlText w:val="%1"/>
      <w:lvlJc w:val="left"/>
      <w:pPr>
        <w:ind w:left="117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38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1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384"/>
      </w:pPr>
      <w:rPr>
        <w:rFonts w:hint="default"/>
        <w:lang w:val="ru-RU" w:eastAsia="en-US" w:bidi="ar-SA"/>
      </w:rPr>
    </w:lvl>
  </w:abstractNum>
  <w:abstractNum w:abstractNumId="2">
    <w:nsid w:val="56AE2A04"/>
    <w:multiLevelType w:val="multilevel"/>
    <w:tmpl w:val="383267DC"/>
    <w:lvl w:ilvl="0">
      <w:start w:val="3"/>
      <w:numFmt w:val="decimal"/>
      <w:lvlText w:val="%1"/>
      <w:lvlJc w:val="left"/>
      <w:pPr>
        <w:ind w:left="117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1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0" w:hanging="55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7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52"/>
      </w:pPr>
      <w:rPr>
        <w:rFonts w:hint="default"/>
        <w:lang w:val="ru-RU" w:eastAsia="en-US" w:bidi="ar-SA"/>
      </w:rPr>
    </w:lvl>
  </w:abstractNum>
  <w:abstractNum w:abstractNumId="3">
    <w:nsid w:val="6E5A30A3"/>
    <w:multiLevelType w:val="hybridMultilevel"/>
    <w:tmpl w:val="154689F4"/>
    <w:lvl w:ilvl="0" w:tplc="DCAE86B6">
      <w:numFmt w:val="bullet"/>
      <w:lvlText w:val="-"/>
      <w:lvlJc w:val="left"/>
      <w:pPr>
        <w:ind w:left="117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D43EA4">
      <w:numFmt w:val="bullet"/>
      <w:lvlText w:val="•"/>
      <w:lvlJc w:val="left"/>
      <w:pPr>
        <w:ind w:left="1180" w:hanging="257"/>
      </w:pPr>
      <w:rPr>
        <w:rFonts w:hint="default"/>
        <w:lang w:val="ru-RU" w:eastAsia="en-US" w:bidi="ar-SA"/>
      </w:rPr>
    </w:lvl>
    <w:lvl w:ilvl="2" w:tplc="99BC6A26">
      <w:numFmt w:val="bullet"/>
      <w:lvlText w:val="•"/>
      <w:lvlJc w:val="left"/>
      <w:pPr>
        <w:ind w:left="2241" w:hanging="257"/>
      </w:pPr>
      <w:rPr>
        <w:rFonts w:hint="default"/>
        <w:lang w:val="ru-RU" w:eastAsia="en-US" w:bidi="ar-SA"/>
      </w:rPr>
    </w:lvl>
    <w:lvl w:ilvl="3" w:tplc="95C65604">
      <w:numFmt w:val="bullet"/>
      <w:lvlText w:val="•"/>
      <w:lvlJc w:val="left"/>
      <w:pPr>
        <w:ind w:left="3301" w:hanging="257"/>
      </w:pPr>
      <w:rPr>
        <w:rFonts w:hint="default"/>
        <w:lang w:val="ru-RU" w:eastAsia="en-US" w:bidi="ar-SA"/>
      </w:rPr>
    </w:lvl>
    <w:lvl w:ilvl="4" w:tplc="6FEE5A1E">
      <w:numFmt w:val="bullet"/>
      <w:lvlText w:val="•"/>
      <w:lvlJc w:val="left"/>
      <w:pPr>
        <w:ind w:left="4362" w:hanging="257"/>
      </w:pPr>
      <w:rPr>
        <w:rFonts w:hint="default"/>
        <w:lang w:val="ru-RU" w:eastAsia="en-US" w:bidi="ar-SA"/>
      </w:rPr>
    </w:lvl>
    <w:lvl w:ilvl="5" w:tplc="A17ED8C6">
      <w:numFmt w:val="bullet"/>
      <w:lvlText w:val="•"/>
      <w:lvlJc w:val="left"/>
      <w:pPr>
        <w:ind w:left="5423" w:hanging="257"/>
      </w:pPr>
      <w:rPr>
        <w:rFonts w:hint="default"/>
        <w:lang w:val="ru-RU" w:eastAsia="en-US" w:bidi="ar-SA"/>
      </w:rPr>
    </w:lvl>
    <w:lvl w:ilvl="6" w:tplc="AB3A68D2">
      <w:numFmt w:val="bullet"/>
      <w:lvlText w:val="•"/>
      <w:lvlJc w:val="left"/>
      <w:pPr>
        <w:ind w:left="6483" w:hanging="257"/>
      </w:pPr>
      <w:rPr>
        <w:rFonts w:hint="default"/>
        <w:lang w:val="ru-RU" w:eastAsia="en-US" w:bidi="ar-SA"/>
      </w:rPr>
    </w:lvl>
    <w:lvl w:ilvl="7" w:tplc="DFD6D89A">
      <w:numFmt w:val="bullet"/>
      <w:lvlText w:val="•"/>
      <w:lvlJc w:val="left"/>
      <w:pPr>
        <w:ind w:left="7544" w:hanging="257"/>
      </w:pPr>
      <w:rPr>
        <w:rFonts w:hint="default"/>
        <w:lang w:val="ru-RU" w:eastAsia="en-US" w:bidi="ar-SA"/>
      </w:rPr>
    </w:lvl>
    <w:lvl w:ilvl="8" w:tplc="11D8CBC6">
      <w:numFmt w:val="bullet"/>
      <w:lvlText w:val="•"/>
      <w:lvlJc w:val="left"/>
      <w:pPr>
        <w:ind w:left="8605" w:hanging="257"/>
      </w:pPr>
      <w:rPr>
        <w:rFonts w:hint="default"/>
        <w:lang w:val="ru-RU" w:eastAsia="en-US" w:bidi="ar-SA"/>
      </w:rPr>
    </w:lvl>
  </w:abstractNum>
  <w:abstractNum w:abstractNumId="4">
    <w:nsid w:val="7975438D"/>
    <w:multiLevelType w:val="multilevel"/>
    <w:tmpl w:val="C7DCFE82"/>
    <w:lvl w:ilvl="0">
      <w:start w:val="2"/>
      <w:numFmt w:val="decimal"/>
      <w:lvlText w:val="%1"/>
      <w:lvlJc w:val="left"/>
      <w:pPr>
        <w:ind w:left="1224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4" w:hanging="38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69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6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05D7"/>
    <w:rsid w:val="003205D7"/>
    <w:rsid w:val="00B0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71" w:hanging="2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20"/>
      <w:jc w:val="both"/>
    </w:pPr>
  </w:style>
  <w:style w:type="paragraph" w:styleId="a4">
    <w:name w:val="List Paragraph"/>
    <w:basedOn w:val="a"/>
    <w:uiPriority w:val="1"/>
    <w:qFormat/>
    <w:pPr>
      <w:ind w:left="11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</dc:creator>
  <cp:lastModifiedBy>школа</cp:lastModifiedBy>
  <cp:revision>2</cp:revision>
  <dcterms:created xsi:type="dcterms:W3CDTF">2021-12-29T09:23:00Z</dcterms:created>
  <dcterms:modified xsi:type="dcterms:W3CDTF">2021-12-29T09:23:00Z</dcterms:modified>
</cp:coreProperties>
</file>