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05" w:rsidRDefault="005950F6">
      <w:r>
        <w:t>В МБОУ «</w:t>
      </w:r>
      <w:proofErr w:type="spellStart"/>
      <w:r>
        <w:t>Тенеевская</w:t>
      </w:r>
      <w:proofErr w:type="spellEnd"/>
      <w:r>
        <w:t xml:space="preserve"> ООШ» с</w:t>
      </w:r>
      <w:bookmarkStart w:id="0" w:name="_GoBack"/>
      <w:bookmarkEnd w:id="0"/>
      <w:r>
        <w:t>типендии и виды материальной поддержки не предусмотрены</w:t>
      </w:r>
    </w:p>
    <w:sectPr w:rsidR="008F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F6"/>
    <w:rsid w:val="005950F6"/>
    <w:rsid w:val="008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F7D4-BD2B-46C3-9A9F-27AF5236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3</dc:creator>
  <cp:keywords/>
  <dc:description/>
  <cp:lastModifiedBy>Anton 3</cp:lastModifiedBy>
  <cp:revision>1</cp:revision>
  <dcterms:created xsi:type="dcterms:W3CDTF">2016-02-17T09:09:00Z</dcterms:created>
  <dcterms:modified xsi:type="dcterms:W3CDTF">2016-02-17T09:11:00Z</dcterms:modified>
</cp:coreProperties>
</file>