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E9" w:rsidRPr="00172F3C" w:rsidRDefault="00942EAA" w:rsidP="00945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Анализ работы </w:t>
      </w:r>
    </w:p>
    <w:p w:rsidR="00942EAA" w:rsidRPr="00172F3C" w:rsidRDefault="00942EAA" w:rsidP="00945D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отдела образования и социального развития администрации Цивильского района за 20</w:t>
      </w:r>
      <w:r w:rsidR="00C11CD2" w:rsidRPr="00172F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Pr="00172F3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0 год</w:t>
      </w:r>
    </w:p>
    <w:p w:rsidR="00EB5A40" w:rsidRPr="00172F3C" w:rsidRDefault="000766E9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B5A40" w:rsidRPr="00172F3C" w:rsidRDefault="00EB5A40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Цивильском</w:t>
      </w:r>
      <w:proofErr w:type="gramEnd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районе функционируют 30 образовательных организаций (12 дошкольных, 14 общеобразовательных, из них: 9 средних, 5 основных школ, 4 организации дополнительного образования).</w:t>
      </w:r>
    </w:p>
    <w:p w:rsidR="000B76C8" w:rsidRPr="00172F3C" w:rsidRDefault="00EB5A40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дошкольного образования Цивильского района включает в себя 12 дошкольных об</w:t>
      </w:r>
      <w:r w:rsidR="000B76C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разовательных организаций и 11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дошкольных групп на базе 8 общеобразовательных школ,  реализующих программы дошкольного образования. </w:t>
      </w:r>
      <w:r w:rsidR="000B76C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 октября 2018 года в г. Цивильске </w:t>
      </w:r>
      <w:r w:rsidR="0019429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функционирует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Детский центр «Чудо Чадо</w:t>
      </w:r>
      <w:r w:rsidR="0019429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», в котором зарегистрировано  6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 детей от 1 до 7 лет.</w:t>
      </w:r>
    </w:p>
    <w:p w:rsidR="00EB5A40" w:rsidRPr="00172F3C" w:rsidRDefault="0019429E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оказателем качественного функционирования и доступности качественного образования является охват детей его услугами. </w:t>
      </w:r>
      <w:proofErr w:type="gramStart"/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Цивильском</w:t>
      </w:r>
      <w:proofErr w:type="gramEnd"/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районе проживают </w:t>
      </w:r>
      <w:r w:rsidR="000B76C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3404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детей от 0 до 7 лет, из них дошкольным образованием охвачено </w:t>
      </w:r>
      <w:r w:rsidR="000B76C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2174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детей,  в т. ч.: </w:t>
      </w:r>
      <w:r w:rsidR="000B76C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2008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посещают дошкольные образовательные организации, </w:t>
      </w:r>
      <w:r w:rsidR="000B76C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166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– дошкольные группы при общеобразовательных организациях, Детский центр «Чудо Чадо» -60 детей.</w:t>
      </w:r>
    </w:p>
    <w:p w:rsidR="00EB5A40" w:rsidRPr="00172F3C" w:rsidRDefault="00EB5A40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Но, в  очереди на получение мест в дошкольных организациях состоит </w:t>
      </w:r>
      <w:r w:rsidR="008C5E1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386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в возрасте от 0 до 3 лет. Вопрос обеспечения доступности дошкольного образования детям в возрасте от 3 до 7 лет полностью решен.</w:t>
      </w:r>
    </w:p>
    <w:p w:rsidR="00F72624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Вместе с тем, в условиях роста численности городского детского населения, остается дефицит мест для детей в возрасте от 0 до 3 лет в дошкольных учреждениях г. Цивильска. Нехватка мест в дошкольных учреждениях города является одной из основных проблем в дошкольном образовании Цивильского района. Для решения данной проблемы заканчивается строительство детского сада в городе Цивильске по улице </w:t>
      </w:r>
      <w:proofErr w:type="spellStart"/>
      <w:r w:rsidR="00B4254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Арцебы</w:t>
      </w:r>
      <w:r w:rsidR="008C5E1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шева</w:t>
      </w:r>
      <w:proofErr w:type="spellEnd"/>
      <w:r w:rsidR="008C5E1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д.29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240 мест. В настоящее время ведутся работы</w:t>
      </w:r>
      <w:r w:rsidR="00F72624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19429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 также в 2019</w:t>
      </w:r>
      <w:r w:rsidR="00F3174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 </w:t>
      </w:r>
      <w:r w:rsidR="008C5E1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построен детский сад на 240 мест по ул. Маяковского, д.39.</w:t>
      </w:r>
    </w:p>
    <w:p w:rsidR="00E87E86" w:rsidRPr="00172F3C" w:rsidRDefault="008C5E1C" w:rsidP="00945D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2020 году в МБДОУ  "Детский сад № 5 "Радуга", МБДОУ  "Детский сад "Елочка" п. Опытный был </w:t>
      </w:r>
      <w:r w:rsidR="00F3174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проведен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капитальный ремонт на сумму: 17 445 651, 68</w:t>
      </w:r>
      <w:r w:rsidR="00C318C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рублей.  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дошкольных учреждениях Цивильского района работают </w:t>
      </w:r>
      <w:r w:rsidR="0036765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342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работников, из них -  </w:t>
      </w:r>
      <w:r w:rsidR="0036765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151 педагогических работников: 4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старших воспитателя, </w:t>
      </w:r>
      <w:r w:rsidR="0036765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132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воспитателей, </w:t>
      </w:r>
      <w:r w:rsidR="0036765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музыкальных руководителей, </w:t>
      </w:r>
      <w:r w:rsidR="0036765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логопеда, 3 педагога-психолога и 2 инструктора по физической культуре</w:t>
      </w:r>
      <w:r w:rsidR="00F3174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B5A40" w:rsidRPr="00172F3C" w:rsidRDefault="0036765E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2020-2021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в районе функционируют 14 общеобразовательных организаций, в которых обучаются 36</w:t>
      </w:r>
      <w:r w:rsidR="00F8647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</w:t>
      </w:r>
      <w:r w:rsidR="00E23C63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детей (2019-20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DA0312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- 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629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).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Количество </w:t>
      </w:r>
      <w:proofErr w:type="gramStart"/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="00E87E86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учающихся</w:t>
      </w:r>
      <w:proofErr w:type="gramEnd"/>
      <w:r w:rsidR="00E87E86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первом классе в 2019-2020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сос</w:t>
      </w:r>
      <w:r w:rsidR="00E87E86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тавляло  429</w:t>
      </w:r>
      <w:r w:rsidR="0019429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20</w:t>
      </w:r>
      <w:r w:rsidR="00E87E86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20-2021 учебном году составило 413</w:t>
      </w:r>
      <w:r w:rsidR="00E87E86" w:rsidRPr="00172F3C">
        <w:rPr>
          <w:rFonts w:ascii="Times New Roman" w:hAnsi="Times New Roman" w:cs="Times New Roman"/>
          <w:sz w:val="24"/>
          <w:szCs w:val="24"/>
        </w:rPr>
        <w:t xml:space="preserve">. Сформировано 27 первых классов. </w:t>
      </w:r>
      <w:r w:rsidR="00AA72E2" w:rsidRPr="00172F3C">
        <w:rPr>
          <w:rFonts w:ascii="Times New Roman" w:hAnsi="Times New Roman" w:cs="Times New Roman"/>
          <w:sz w:val="24"/>
          <w:szCs w:val="24"/>
        </w:rPr>
        <w:t>Прием заявлений</w:t>
      </w:r>
      <w:r w:rsidR="00E87E86" w:rsidRPr="00172F3C">
        <w:rPr>
          <w:rFonts w:ascii="Times New Roman" w:hAnsi="Times New Roman" w:cs="Times New Roman"/>
          <w:sz w:val="24"/>
          <w:szCs w:val="24"/>
        </w:rPr>
        <w:t xml:space="preserve"> на поступление в 1 класс в общеобразовательные  органи</w:t>
      </w:r>
      <w:r w:rsidR="00AA72E2" w:rsidRPr="00172F3C">
        <w:rPr>
          <w:rFonts w:ascii="Times New Roman" w:hAnsi="Times New Roman" w:cs="Times New Roman"/>
          <w:sz w:val="24"/>
          <w:szCs w:val="24"/>
        </w:rPr>
        <w:t xml:space="preserve">зации Цивильского района </w:t>
      </w:r>
      <w:r w:rsidR="004327C7">
        <w:rPr>
          <w:rFonts w:ascii="Times New Roman" w:hAnsi="Times New Roman" w:cs="Times New Roman"/>
          <w:sz w:val="24"/>
          <w:szCs w:val="24"/>
        </w:rPr>
        <w:t>организовано</w:t>
      </w:r>
      <w:r w:rsidR="00E87E86" w:rsidRPr="00172F3C">
        <w:rPr>
          <w:rFonts w:ascii="Times New Roman" w:hAnsi="Times New Roman" w:cs="Times New Roman"/>
          <w:sz w:val="24"/>
          <w:szCs w:val="24"/>
        </w:rPr>
        <w:t xml:space="preserve"> в электронной форме с использованием АИС «Е-услуги. Образование».</w:t>
      </w:r>
    </w:p>
    <w:p w:rsidR="00941EA8" w:rsidRPr="00172F3C" w:rsidRDefault="0019429E" w:rsidP="00945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36765E" w:rsidRPr="00172F3C">
        <w:rPr>
          <w:rFonts w:ascii="Times New Roman" w:hAnsi="Times New Roman" w:cs="Times New Roman"/>
          <w:sz w:val="24"/>
          <w:szCs w:val="24"/>
        </w:rPr>
        <w:t xml:space="preserve">дополнительным образованием охвачено 3030 детей. </w:t>
      </w:r>
      <w:proofErr w:type="gramStart"/>
      <w:r w:rsidR="00941EA8"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41EA8"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EA8"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941EA8" w:rsidRPr="00172F3C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действуют 4 муниципальные организации до</w:t>
      </w:r>
      <w:r w:rsidRPr="00172F3C">
        <w:rPr>
          <w:rFonts w:ascii="Times New Roman" w:hAnsi="Times New Roman" w:cs="Times New Roman"/>
          <w:sz w:val="24"/>
          <w:szCs w:val="24"/>
        </w:rPr>
        <w:t>полнительного образования детей.</w:t>
      </w:r>
    </w:p>
    <w:p w:rsidR="00941EA8" w:rsidRPr="00172F3C" w:rsidRDefault="00941EA8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F3C">
        <w:rPr>
          <w:rFonts w:ascii="Times New Roman" w:hAnsi="Times New Roman" w:cs="Times New Roman"/>
          <w:color w:val="000000"/>
          <w:sz w:val="24"/>
          <w:szCs w:val="24"/>
        </w:rPr>
        <w:t>Общий охват программами дополнительного образования детей в возрасте от 5 до 18 лет составляет 51%.</w:t>
      </w:r>
      <w:r w:rsidR="0019429E" w:rsidRPr="00172F3C">
        <w:rPr>
          <w:rFonts w:ascii="Times New Roman" w:hAnsi="Times New Roman" w:cs="Times New Roman"/>
          <w:color w:val="000000"/>
          <w:sz w:val="24"/>
          <w:szCs w:val="24"/>
        </w:rPr>
        <w:t xml:space="preserve"> В персонифицированном финансировании дополнительного образования зарегистрированы-1940 детей.</w:t>
      </w:r>
    </w:p>
    <w:p w:rsidR="00051B7C" w:rsidRPr="00172F3C" w:rsidRDefault="0036765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2F3C">
        <w:rPr>
          <w:rFonts w:ascii="Times New Roman" w:hAnsi="Times New Roman" w:cs="Times New Roman"/>
          <w:spacing w:val="-1"/>
          <w:sz w:val="24"/>
          <w:szCs w:val="24"/>
        </w:rPr>
        <w:t>Все программы составлены так, что заниматься по ним могут и дети-инвалиды и дети с ограниченными возможностями здоровья.</w:t>
      </w:r>
    </w:p>
    <w:p w:rsidR="00EB5A40" w:rsidRPr="00172F3C" w:rsidRDefault="00EB5A40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Отдел образования и социального развития администрации Цивильского района  обеспечивается решение задач местного значения по организации предоставления общедоступного и бесплатного начального общего, основного общего, среднего общего образования. В образовательных учреждениях Цивильского района созданы безопасные условия для организации учебно-воспитательного процесса. Инфраструктура образовательных учреждений соответствует современным требованиям, предъявляемым к условиям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осуществления образовательного процесса. Все образовательные учреждения района (100%) имеют лицензию на </w:t>
      </w:r>
      <w:proofErr w:type="gram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право ведения</w:t>
      </w:r>
      <w:proofErr w:type="gramEnd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образовательной деятельности со сроком действия «бессрочно».</w:t>
      </w:r>
    </w:p>
    <w:p w:rsidR="00491DEC" w:rsidRPr="00172F3C" w:rsidRDefault="00EB5A40" w:rsidP="00945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соответствии с приказом Министерства образования и молодежной политики Чувашской Республики от 17.10.2017 года № 1974 «О перечне общеобразовательных организаций, расположенных в сельской местности, в которых планируется создание условий для занятий физической культурой и спортом 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2019 г.»,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провед</w:t>
      </w:r>
      <w:r w:rsidR="00491DE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ен капитальный ремонт спортивного зала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</w:t>
      </w:r>
      <w:r w:rsidR="00051B7C"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"Булдеевская ООШ"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ходе ремонта спортивного зала полностью заменены окна, двери, пол, светильники, произведен ремон</w:t>
      </w:r>
      <w:r w:rsidR="00C318C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 душевых, санузлов, раз</w:t>
      </w:r>
      <w:r w:rsidR="004B6CBD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девалок,</w:t>
      </w:r>
      <w:r w:rsidR="00F3174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B6CBD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эти цели выделено 1 </w:t>
      </w:r>
      <w:r w:rsidR="00F3174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300 600,00 руб.</w:t>
      </w:r>
      <w:r w:rsidR="00C613F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</w:p>
    <w:p w:rsidR="00EB5A40" w:rsidRPr="00172F3C" w:rsidRDefault="00EB5A40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рамках   подпрограммы «Создание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обучения» государственной программы Чувашской Республики «Развитие образования» </w:t>
      </w:r>
      <w:proofErr w:type="gram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Цивильском</w:t>
      </w:r>
      <w:proofErr w:type="gramEnd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районе прошла реализация мероприятия «Капитальный ремонт  зданий государственной общеобразовательных организаций Чувашской Республики, муниципальных общеобразовательных организаций, имеющих износ 50 % и выше». </w:t>
      </w:r>
      <w:r w:rsidR="00C318C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апитально отремонтировано здание МБОУ «</w:t>
      </w:r>
      <w:r w:rsidR="00051B7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Таушкасинская</w:t>
      </w:r>
      <w:r w:rsidR="0019429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СОШ», н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 эти цели выделено </w:t>
      </w:r>
      <w:r w:rsidR="00051B7C"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23C63"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51B7C"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148</w:t>
      </w:r>
      <w:r w:rsidR="00E23C63"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1B7C"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 тыс. руб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491DEC" w:rsidRPr="00172F3C" w:rsidRDefault="00491DEC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2020</w:t>
      </w:r>
      <w:r w:rsidR="00EB5A4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году </w:t>
      </w:r>
      <w:r w:rsidR="0019429E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решена проблема замены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старых окон</w:t>
      </w:r>
      <w:r w:rsidR="00B863E5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 6 образовательных организациях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gram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МБОУ "Малоянгорчинская ООШ" на сумму </w:t>
      </w:r>
      <w:r w:rsidRPr="00172F3C">
        <w:rPr>
          <w:rFonts w:ascii="Times New Roman" w:eastAsia="Times New Roman" w:hAnsi="Times New Roman" w:cs="Times New Roman"/>
          <w:sz w:val="24"/>
          <w:szCs w:val="24"/>
          <w:lang w:eastAsia="ru-RU"/>
        </w:rPr>
        <w:t>2 154 910 тыс. руб., МБОУ "Михайловская ООШ" – 3 172 020 тыс. руб., МБОУ "Чурачикская СОШ" на сумму 1 755 820 тыс. руб., МБОУ "Чиричкасинская ООШ" – 2 628 380 тыс. руб., МБОУ "Тувсинская СОШ" – 2 002 080 тыс. руб., МБОУ "Кокшакасинская ООШ" на сумму 798 340 тыс. руб.</w:t>
      </w:r>
      <w:proofErr w:type="gramEnd"/>
    </w:p>
    <w:p w:rsidR="00EB5A40" w:rsidRPr="00172F3C" w:rsidRDefault="00EB5A40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районе 35 школьных автобусных </w:t>
      </w:r>
      <w:r w:rsidR="00C61D1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маршрутов.</w:t>
      </w:r>
      <w:r w:rsidR="00C61D1A" w:rsidRPr="00172F3C">
        <w:rPr>
          <w:rFonts w:ascii="Times New Roman" w:eastAsia="Times New Roman" w:hAnsi="Times New Roman" w:cs="Times New Roman"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Автобусы оснащены контрольными устройствами – </w:t>
      </w:r>
      <w:proofErr w:type="spell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тахографами</w:t>
      </w:r>
      <w:proofErr w:type="spellEnd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системой ГЛОНАСС, все 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соответствуют требованиям безопасности перевозок школьников.</w:t>
      </w:r>
      <w:r w:rsidR="00491DE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связи с вступлением в силу изменений в Правила дорожного движения Российской Федерации, утвержденные постановлением Правительства РФ от 23.10.1993 № 1090 и Правила организованной перевозки группы детей автобусами, утвержденные постановлением Правительства  РФ от 17.12.2013 №1177, к началу учебного года на всех школьных автобусах установлены проблесковые маячки желтого цвета.</w:t>
      </w:r>
    </w:p>
    <w:p w:rsidR="00BF110E" w:rsidRPr="00172F3C" w:rsidRDefault="00BF110E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1 сентября 2019 г. на базе МБОУ «СОШ п.</w:t>
      </w:r>
      <w:r w:rsidR="00B42548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Опытный», МБОУ «Конарская СОШ», МБОУ «Первомайская СОШ»</w:t>
      </w:r>
      <w:r w:rsidR="00802994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внедрен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федеральный проект в форме Центра образования гуманитарного и цифрового профилей «Точка роста». Данный проект нацелен </w:t>
      </w:r>
      <w:r w:rsidR="00802994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уменьшение разрыва между городскими и сельскими, поселковыми школами.</w:t>
      </w:r>
      <w:r w:rsidR="00A73F10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E143F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2020 г. открылся еще один центр</w:t>
      </w:r>
      <w:r w:rsidR="00802994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образования цифрового и гуманитарного профилей «Точка роста» </w:t>
      </w:r>
      <w:r w:rsidR="006E143F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МБОУ «Цивильская СОШ №2», которое позволит учащимся получить дополнительное образование в данном центре.</w:t>
      </w:r>
    </w:p>
    <w:p w:rsidR="0089666A" w:rsidRPr="00172F3C" w:rsidRDefault="0089666A" w:rsidP="00945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2020 году прошел самый масштабный Всероссийский конкурс для школьников «Большая перемена». Организаторы сделали все возможное, чтобы у старшеклассников были все условия для развития их способностей. Каждый может изменить мир!</w:t>
      </w:r>
      <w:r w:rsidR="009F45B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«Большая перемена» помогла ученикам поверить в себя, найти в себе лучшие стороны и проявить их. Начиная с марта 2020 г. ре</w:t>
      </w:r>
      <w:r w:rsidR="006E143F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бята работали в этом проекте. С</w:t>
      </w:r>
      <w:r w:rsidR="009F45B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реди победителей конкурс</w:t>
      </w:r>
      <w:proofErr w:type="gramStart"/>
      <w:r w:rsidR="009F45B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а-</w:t>
      </w:r>
      <w:proofErr w:type="gramEnd"/>
      <w:r w:rsidR="009F45B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ученик МБОУ «СОШ п.</w:t>
      </w:r>
      <w:r w:rsidR="006E143F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F45B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Опы</w:t>
      </w:r>
      <w:r w:rsidR="006E143F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тный» Иванов Иван Александрови</w:t>
      </w:r>
      <w:r w:rsidR="003E71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ч. Финалист </w:t>
      </w:r>
      <w:r w:rsidR="006E143F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получил сертификат на 1 000 000 рублей, которые можно потратить на свое образование, а также путевку в «Артек».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Создание условий, обеспечивающих выявление и развитие одаренных детей, реализацию их потенциальных возможностей, является одной из приоритетных задач отдела образования и социального развития администрации Цивильского района.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Учебные планы образовательных учреждений нацелены на развитие интеллектуальной и творческой одаренности и базируются на единстве учебной и внеурочной деятельности. Выплачиваются ежегодные стипендии победителям и призёрам предметных олимпиад и творческих конкурсов, сформирован  банк данных одаренных детей и молодежи, разработаны целевые индикаторы. Важной формой  работы по формированию исследовательской культуры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  обучающихся в начальных классах является ежегодное проведение конкурса «Я  – исследователь» и Интеллектуальная игра младших школьников. Количество обучающихся  в конкурсе «Я -  исследователь» увеличивается,  улучшается качество сопровождения  со стороны педагогов – руководителей исследовательских работ и  качество выполняемых заданий.</w:t>
      </w:r>
    </w:p>
    <w:p w:rsidR="00EB5A40" w:rsidRPr="00172F3C" w:rsidRDefault="00EB5A40" w:rsidP="001164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 развивается и школь</w:t>
      </w:r>
      <w:r w:rsidR="00A9198C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ное олимпиадное движение. </w:t>
      </w:r>
      <w:r w:rsidR="006A454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приказу отдела образования и социального развития Администрации Цивильского района от  13.11.2020г. № 310 в общеобразовательных организациях прошел муниципальный этап Всероссийской олимпиады школьников в 2020-2021 учебном году. В нем приняли участие 1046 учащихся 7-11 классов школ. На основании итоговых протоколов муниципального этапа Всероссийской </w:t>
      </w:r>
      <w:r w:rsidR="00C61D1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6A454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лимпиады</w:t>
      </w:r>
      <w:r w:rsidR="00C61D1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школьников 2020-2021 учебном году</w:t>
      </w:r>
      <w:r w:rsidR="006A454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победителями и призерами </w:t>
      </w:r>
      <w:r w:rsidR="00C61D1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признаны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61D1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175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учащихся общеобразовательных учреждений,  число прошедших по рейтингу н</w:t>
      </w:r>
      <w:r w:rsidR="00C61D1A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региональный этап – 58 учащихся образовательных учреждений.</w:t>
      </w:r>
    </w:p>
    <w:p w:rsidR="00D634C8" w:rsidRPr="00172F3C" w:rsidRDefault="00D634C8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целью обеспечения обучающихся общеобразовательных учреждений учебниками и учебными пособиями в 2020 году поступили 11574 экземпляра учебников и учебных пособий на сумму 2696701, 56 тыс. руб. Из них 4063 штуки учебные пособия по чувашскому языку, литературе и культуре родного края для 109 классов на сумму 418601, 3 тыс. руб., 5888 штук учебно-методические пособия по финансовой грамотности для 4-11 классов.</w:t>
      </w:r>
      <w:proofErr w:type="gramEnd"/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Все учебники и учебные пособия согласно приказам отдела образования и социального развития администрации Цивильского района распределены общеобразовательным учреждениям и поставлены на баланс школ.</w:t>
      </w:r>
    </w:p>
    <w:p w:rsidR="00116474" w:rsidRPr="00172F3C" w:rsidRDefault="00116474" w:rsidP="001164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2020 году во исполнение постановления администрации Цивильского района от 13 марта 2017 года №145 «Об учреждении именных стипендий главы администрации Цивильского района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Цивильского района» 50 обучающихся общеобразовательных организаций и организаций дополнительного образования района удостоены стипендии главы администрации Цивильского района с 01.09.2020 года до 31.08.2021 года.</w:t>
      </w:r>
    </w:p>
    <w:p w:rsidR="00116474" w:rsidRPr="00172F3C" w:rsidRDefault="00116474" w:rsidP="00116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Специальную стипендию Главы Чувашской Республики за особую творческую устремленность получают 33 представителя молодежи и студентов, достигшие значительных результатов в учебной, исследовательской, научной, творческой, производственной, управленческой, спортивной, общественной деятельности Цивильского района. </w:t>
      </w:r>
    </w:p>
    <w:p w:rsidR="0089666A" w:rsidRPr="00172F3C" w:rsidRDefault="0089666A" w:rsidP="001164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5A40" w:rsidRPr="00172F3C" w:rsidRDefault="00EB5A40" w:rsidP="00A53AE7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Особенное внимание субъектов профилактики было уделено обеспечению в летний период 100% занятостью несовершеннолетних, </w:t>
      </w:r>
      <w:r w:rsidR="009172FD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 организации организовали дистанционные дополнительные внеурочные занятия на период летних каникул 2020 года.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Центром занятости населения Цивильского района в целях обеспечения временной занятости несовершеннолетних граждан, получении ими профессиональных навыков и адаптации к трудовой деятельности профилактики их безнадзорности и правонарушений и в соответствии с Ведомственной целевой программой содействия занятости населения Чувашской Республики трудоустроились более </w:t>
      </w:r>
      <w:r w:rsidR="009172FD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174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несовершеннолетних граждан в возрасте от 14 до 18 лет.  В школьных лагерях подростки выполняют следующие виды работ: прополка на пришкольном участке, уборка территорий школы, помощники поваров и мойщики посуды, прополка участков под зерновые, многолетние травы, картофель, сбором огурцов, благоустройство и уборка территории города.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охвата летним отдыхом детей открывались</w:t>
      </w:r>
      <w:r w:rsidR="00945DF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61</w:t>
      </w:r>
      <w:r w:rsidR="009172FD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дистанционные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площадки, </w:t>
      </w:r>
      <w:r w:rsidR="00945DF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12 кружков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945DF7"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 секций</w:t>
      </w:r>
      <w:r w:rsidRPr="00172F3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различным направлениям на базе учреждений дополнительного образования (МБОУ ДОД «Центр детского и юношеского творчества», МБОУ ДОД «Цивильская детская школа искусств», МБОУ ДОД «Детская школа искусств им. А.М. Михайлова» пос. Опытный) в клубных учреждениях и библиотеках.</w:t>
      </w:r>
    </w:p>
    <w:p w:rsidR="00E12B0C" w:rsidRPr="00172F3C" w:rsidRDefault="00E12B0C" w:rsidP="00A53A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3C">
        <w:rPr>
          <w:rFonts w:ascii="Times New Roman" w:hAnsi="Times New Roman" w:cs="Times New Roman"/>
          <w:sz w:val="24"/>
          <w:szCs w:val="24"/>
        </w:rPr>
        <w:t xml:space="preserve">С 6 апреля на основании приказа отдела образования и социального развития администрации Цивильского района от 03.04.2020 г. №92 во всех школах возобновился </w:t>
      </w:r>
      <w:r w:rsidRPr="00172F3C">
        <w:rPr>
          <w:rFonts w:ascii="Times New Roman" w:hAnsi="Times New Roman" w:cs="Times New Roman"/>
          <w:sz w:val="24"/>
          <w:szCs w:val="24"/>
        </w:rPr>
        <w:lastRenderedPageBreak/>
        <w:t>образовательный процесс в форме дистанционного обучения с применением электронного обучения и  дистанционных образовательных технологий в соответствии с методическими рекомендациями по реализации образовательных программ начального общего, основного общего, среднего общего образования и дополнительных общеобразовательных программ.</w:t>
      </w:r>
      <w:proofErr w:type="gramEnd"/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Система дистанционного обучения организована в следующих форматах: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- дистанционное обучение – это живое общение учителя с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в режиме реального времени через системы специального программного обеспечения (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и другие);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электронное обучение – это направление заданий, сценариев  электронных уроков, тестов через систему электронного журнала в рамках домашнего задания для изучения темы согласно календ</w:t>
      </w:r>
      <w:r w:rsidR="00E23C63" w:rsidRPr="00172F3C">
        <w:rPr>
          <w:rFonts w:ascii="Times New Roman" w:hAnsi="Times New Roman" w:cs="Times New Roman"/>
          <w:sz w:val="24"/>
          <w:szCs w:val="24"/>
        </w:rPr>
        <w:t>арно-тематическому планированию, все уроки проходили по расписанию.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школы использовали образовательные порталы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», «Российская электронная школа»,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Дискорд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Яндекс-уроки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»,  «Puzzle-english.com»,  «Открытая школа», электронная образовательная среда «Русское слово» и т.д.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 xml:space="preserve">Для объяснения новой темы использовались готовые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Хорошо зарекомендовали: «Сдам ГИА»,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Дискорд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Яндекс-уроки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». Общение оказалось возможным через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мессенджеры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WatsApp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 в созданных для этого чатах, беседах и группах. Использовались электронные дневники и журналы, электронные учебники на портале «Сетевой город. Образование». В некоторых школах было организовано живое общение учителя с обучающими в режиме реального времени через систему специального программного обеспечения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У учащихся, у кого дома нет компьютерной техники, смартфонов, учителя направили темы уроков  для самостоятельного изучения и  задания для ежедневного выполнения через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смс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 по сотовому телефону или в виде текстовых распечатанных  рекомендаций и заданий.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Классные руководители  созванивались с детьми или их родителям (законным представителям) по вопросам их консультирования в изучении нового материала, закреплении пройденного и местонахождения учащихся.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Администрация Цивильского района ежегодно выделяет денежные средства для обеспечения питанием детей с ОВЗ, детей из многодетных и малообеспеченных семей. На основании письма Министерства просвещения Российской Федерации от 25 марта 2020 года №СК-207/03 и в связи с переходом общеобразовательных организаций Цивильского района на дистанционное обучение с 6 апреля 2020 г. детей с ОВЗ, а также школьников из малоимущих и многодетных семей обеспечили школьным питанием в виде сухого пайка. Сухой паек выдавался в школах  по утвержденным спискам детей на 2019-2020 учебный год с 06.04.2020  по окончании дистанционного обучения. Всего выдано 440 сухих пайков.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2020 году в школах района 2019-2020 учебный год завершился: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 для  обучающихся 1-8 классов  15-16 мая 2020 года;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 для учащихся  9, 11 классов 23.05.2020;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для учащихся 10 классов 30.05.2020 г.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С 1 сентября 2020 года образовательные программы  в школах района реализовались в очном режиме обучения.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Согласно статье 59 Федерального закона от 29.12.2012 N 273-ФЗ "Об образовании в Российской Федерации" освоение общеобразовательных программ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в форме Единого государственного экзамена. Единый государственный экзамен – это процедура оценки соответствия достижений выпускников требованиям стандарта. Порядок проведения ГИА по образовательным программам среднего общего образования утвержден приказом с приказами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от 07.11.2018 № 190/1512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lastRenderedPageBreak/>
        <w:t>На территории Цивильского района, как и  на территории Российской Федерации, ЕГЭ организовалась и проводилась Федеральной службой по надзору в сфере образования и науки совместно с органами исполнительной власти субъектов Российской Федерации, осуществляющих государственное управление в сфере образования.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районе ЕГЭ проводилась на базе МБОУ «Цивильская СОШ №1».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При проведении ЕГЭ использовались новые технологии: организация пропускного режима с помощью металлоискателей, онлайн видеонаблюдение, распечатка контрольно-измерительных материалов в аудиториях, сканирование работ  учеников в пункте проведения экзаменов и отправка работ в РЦОИ в закодированном виде по зашифрованному каналу передачи информации.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2019-2020  учебном году в школах Цивильского района обучались 95 выпускников 11-х классов.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До государственной итоговой аттестации допущены 95 выпускников.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Допуском к ГИА-11, как и в прошлом году, стало сочинение, с которым справились успешно все выпускники школ района.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2020 году ЕГЭ сдавали только те, кто собирается поступать в вузы. При этом всех выпускников аттестовали на основании текущих, уже имеющихся отметок, и далее они получили аттестаты о среднем общем образовании.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Для сдачи экзаменов выпускниками выбраны следующие предметы:</w:t>
      </w:r>
      <w:r w:rsidRPr="00172F3C">
        <w:rPr>
          <w:rFonts w:ascii="Times New Roman" w:hAnsi="Times New Roman" w:cs="Times New Roman"/>
          <w:sz w:val="24"/>
          <w:szCs w:val="24"/>
        </w:rPr>
        <w:br/>
        <w:t xml:space="preserve">           - русский язык – 90,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математика (профильная) – 53,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физика – 25,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химия – 13,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информатика и ИКТ – 12.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биология – 21,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история – 22,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география – 2,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английский язык – 7,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обществознание – 47,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литература – 2.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2020 г. 5 человек отказались от сдачи ЕГЭ, т.к. решили поступать в техникумы.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ЕГЭ проводилась  с учетом рекомендаций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. Все помещения были продезинфицированы. Проводилась генеральная уборка с применением дезинфицирующих средств по вирусному режиму мест проведения экзаменов до их начала и после завершения ЕГЭ. Пункт проведения экзаменов был оснащен приборами для обеззараживания воздуха. В целях предотвращения массового скопления обучающихся при входе в пункт проведения экзаменов (далее – ППЭ) была составлена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логистическая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схема передвижения обучающихся по ППЭ и за его пределами. Работники ППЭ обеспечивали соблюдение социальной дистанции между обучающимися не менее 1,5 м. На каждом этаже был организован  питьевой режим с использованием воды в емкостях промышленного производства (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кулеры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) при достаточном количестве одноразовой посуды.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день проведения экзаменов медицинские работники бесконтактным термометром измеряли температуру работников ППЭ и участников ЕГЭ. Случаев выявления повышенной температуры и наличия признаков респираторных заболеваний у работников ППЭ и участников ЕГЭ в дни проведения ЕГЭ в ППЭ не было.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аудиториях рассадка участников ЕГЭ проводилась за партами зигзагообразно  с соблюдением дистанции не менее 1,5 метра. Работники ППЭ и участники ЕГЭ обеспечивались масками и перчатками. Каждая аудитория в ППЭ, туалеты, штаб ППЭ, вход в ППЭ были оснащены  антисептическими средствами для обработки рук.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Безопасность и охрану общественного порядка во время проведения ЕГЭ в пунктах его проведения и на прилегающих к ним территориях обеспечивали сотрудники полиции.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ППЭ МБОУ «Цивильская СОШ №1» ЕГЭ проводились 6, 10, 13, 16 июля: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6 июля  - по русскому языку (90 чел.),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lastRenderedPageBreak/>
        <w:t>10 июля - по математике (профильный уровень) (53 чел.),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13 июля – по истории (28 чел.) и физике (36 чел.), 1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6 июля – по обществознанию (45 чел.) и по химии (13 чел.).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Кроме выпускников Цивильского района 13 июля в ППЭ МБОУ «Цивильская СОШ №1» ЕГЭ по истории (6 чел.) и физике (9 чел.) сдавали выпускники 11-х классов Красноармейского района.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ЕГЭ за пределами района сдавали  по следующим предметам: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3 июля – по Информатике  и ИКТ (12 чел.), по литературе (2 чел.) и по географии (2 чел.);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20 июля – по биологии (21 чел.) и по английскому языку (письменная часть) (7 чел.);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23 июля – по английскому языку (устная часть) (7 чел.).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Удаленных с ЕГЭ в связи с нарушением Порядка проведения ЕГЭ не было, не закончивших ЕГЭ по уважительным причинам не было.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ЕГЭ по русскому языку сдавали 90 человек, 90  сдали.  Наивысший балл  - 98.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ЕГЭ по математике (профильный уровень) сдавали 53 выпускника, 52 сдали. 1 выпускник не перешел порог. Наивысший балл –94.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ЕГЭ по физике сдавали 25 человек, 24 сдали. 1 человек не перешел порог. Наивысший балл –85.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ЕГЭ по истории сдавали 22 человека, 21 сдал. 1 человек не перешел порог. Наивысший балл –96.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ЕГЭ по Информатике и ИКТ сдавали 12 человек, 12 сдали. Наивысший балл – 83.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ЕГЭ по географии сдавали 2 человека, 2  сдали. Наивысший балл –67.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2020 году аттестаты  о среднем общем образовании получили 95 выпускников 11-х классов.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2020 году ГИА-9 проводилась в форме промежуточной аттестации, результаты которой признавались результатами ГИА-9, и являлись основанием для выдачи аттестатов об основном общем образовании, путем выставления по всем учебным предметам учебного плана, изучавшимся в IX классе, итоговых отметок, которые определялись как среднее арифметическое четвертных (триместровых) отметок за IX класс. Аттестаты  об основном общем образовании получили 337 девятиклассника.</w:t>
      </w:r>
    </w:p>
    <w:p w:rsidR="00F73B84" w:rsidRPr="00172F3C" w:rsidRDefault="00F73B84" w:rsidP="00F73B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общеобразовательных организациях Цивильского района обучаются 1683 ребенка, получающих начальное общее образование.</w:t>
      </w:r>
    </w:p>
    <w:p w:rsidR="00E12B0C" w:rsidRPr="00172F3C" w:rsidRDefault="00E12B0C" w:rsidP="00C31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соответствии  с задачей, поставленной  Президентом Российской Федерации В. Путиным в Послании Феде</w:t>
      </w:r>
      <w:r w:rsidR="00DA0312" w:rsidRPr="00172F3C">
        <w:rPr>
          <w:rFonts w:ascii="Times New Roman" w:hAnsi="Times New Roman" w:cs="Times New Roman"/>
          <w:sz w:val="24"/>
          <w:szCs w:val="24"/>
        </w:rPr>
        <w:t>ральному Собранию с 1 сентября</w:t>
      </w:r>
      <w:r w:rsidRPr="00172F3C">
        <w:rPr>
          <w:rFonts w:ascii="Times New Roman" w:hAnsi="Times New Roman" w:cs="Times New Roman"/>
          <w:sz w:val="24"/>
          <w:szCs w:val="24"/>
        </w:rPr>
        <w:t xml:space="preserve"> учащиеся 1-4 классов обеспечен</w:t>
      </w:r>
      <w:r w:rsidR="00DA0312" w:rsidRPr="00172F3C">
        <w:rPr>
          <w:rFonts w:ascii="Times New Roman" w:hAnsi="Times New Roman" w:cs="Times New Roman"/>
          <w:sz w:val="24"/>
          <w:szCs w:val="24"/>
        </w:rPr>
        <w:t xml:space="preserve">ы горячим питанием. На эти цели </w:t>
      </w:r>
      <w:r w:rsidR="00C318C0" w:rsidRPr="00172F3C">
        <w:rPr>
          <w:rFonts w:ascii="Times New Roman" w:hAnsi="Times New Roman" w:cs="Times New Roman"/>
          <w:sz w:val="24"/>
          <w:szCs w:val="24"/>
        </w:rPr>
        <w:t xml:space="preserve">выделены </w:t>
      </w:r>
      <w:r w:rsidR="00820030" w:rsidRPr="00172F3C">
        <w:rPr>
          <w:rFonts w:ascii="Times New Roman" w:hAnsi="Times New Roman" w:cs="Times New Roman"/>
          <w:sz w:val="24"/>
          <w:szCs w:val="24"/>
        </w:rPr>
        <w:t xml:space="preserve">финансовые средства </w:t>
      </w:r>
      <w:r w:rsidR="00C318C0" w:rsidRPr="00172F3C">
        <w:rPr>
          <w:rFonts w:ascii="Times New Roman" w:hAnsi="Times New Roman" w:cs="Times New Roman"/>
          <w:sz w:val="24"/>
          <w:szCs w:val="24"/>
        </w:rPr>
        <w:t>из федерального бюджета в сумме 6</w:t>
      </w:r>
      <w:r w:rsidR="00B863E5" w:rsidRPr="00172F3C">
        <w:rPr>
          <w:rFonts w:ascii="Times New Roman" w:hAnsi="Times New Roman" w:cs="Times New Roman"/>
          <w:sz w:val="24"/>
          <w:szCs w:val="24"/>
        </w:rPr>
        <w:t> </w:t>
      </w:r>
      <w:r w:rsidR="00C318C0" w:rsidRPr="00172F3C">
        <w:rPr>
          <w:rFonts w:ascii="Times New Roman" w:hAnsi="Times New Roman" w:cs="Times New Roman"/>
          <w:sz w:val="24"/>
          <w:szCs w:val="24"/>
        </w:rPr>
        <w:t>721</w:t>
      </w:r>
      <w:r w:rsidR="00B863E5" w:rsidRPr="00172F3C">
        <w:rPr>
          <w:rFonts w:ascii="Times New Roman" w:hAnsi="Times New Roman" w:cs="Times New Roman"/>
          <w:sz w:val="24"/>
          <w:szCs w:val="24"/>
        </w:rPr>
        <w:t xml:space="preserve"> </w:t>
      </w:r>
      <w:r w:rsidR="00C318C0" w:rsidRPr="00172F3C">
        <w:rPr>
          <w:rFonts w:ascii="Times New Roman" w:hAnsi="Times New Roman" w:cs="Times New Roman"/>
          <w:sz w:val="24"/>
          <w:szCs w:val="24"/>
        </w:rPr>
        <w:t xml:space="preserve">300,00 </w:t>
      </w:r>
      <w:r w:rsidR="00820030" w:rsidRPr="00172F3C">
        <w:rPr>
          <w:rFonts w:ascii="Times New Roman" w:hAnsi="Times New Roman" w:cs="Times New Roman"/>
          <w:sz w:val="24"/>
          <w:szCs w:val="24"/>
        </w:rPr>
        <w:t>руб.</w:t>
      </w:r>
      <w:r w:rsidR="00B863E5" w:rsidRPr="00172F3C">
        <w:rPr>
          <w:rFonts w:ascii="Times New Roman" w:hAnsi="Times New Roman" w:cs="Times New Roman"/>
          <w:sz w:val="24"/>
          <w:szCs w:val="24"/>
        </w:rPr>
        <w:t xml:space="preserve">, </w:t>
      </w:r>
      <w:r w:rsidR="00820030" w:rsidRPr="00172F3C">
        <w:rPr>
          <w:rFonts w:ascii="Times New Roman" w:hAnsi="Times New Roman" w:cs="Times New Roman"/>
          <w:sz w:val="24"/>
          <w:szCs w:val="24"/>
        </w:rPr>
        <w:t xml:space="preserve">из регионального бюджета </w:t>
      </w:r>
      <w:r w:rsidR="00B863E5" w:rsidRPr="00172F3C">
        <w:rPr>
          <w:rFonts w:ascii="Times New Roman" w:hAnsi="Times New Roman" w:cs="Times New Roman"/>
          <w:sz w:val="24"/>
          <w:szCs w:val="24"/>
        </w:rPr>
        <w:t>702 400,00 тыс</w:t>
      </w:r>
      <w:proofErr w:type="gramStart"/>
      <w:r w:rsidR="00B863E5" w:rsidRPr="00172F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863E5" w:rsidRPr="00172F3C">
        <w:rPr>
          <w:rFonts w:ascii="Times New Roman" w:hAnsi="Times New Roman" w:cs="Times New Roman"/>
          <w:sz w:val="24"/>
          <w:szCs w:val="24"/>
        </w:rPr>
        <w:t>уб.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Все 14 школ района организуют питание самостоятельно, все имеют пищеблоки.</w:t>
      </w:r>
    </w:p>
    <w:p w:rsidR="00E12B0C" w:rsidRPr="00172F3C" w:rsidRDefault="009A3CE1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Все школьные столовые</w:t>
      </w:r>
      <w:r w:rsidR="00E12B0C" w:rsidRPr="00172F3C">
        <w:rPr>
          <w:rFonts w:ascii="Times New Roman" w:hAnsi="Times New Roman" w:cs="Times New Roman"/>
          <w:sz w:val="24"/>
          <w:szCs w:val="24"/>
        </w:rPr>
        <w:t xml:space="preserve"> 100% имеют централизованное  </w:t>
      </w:r>
      <w:proofErr w:type="spellStart"/>
      <w:r w:rsidR="00E12B0C" w:rsidRPr="00172F3C">
        <w:rPr>
          <w:rFonts w:ascii="Times New Roman" w:hAnsi="Times New Roman" w:cs="Times New Roman"/>
          <w:sz w:val="24"/>
          <w:szCs w:val="24"/>
        </w:rPr>
        <w:t>хозяйственно-питевое</w:t>
      </w:r>
      <w:proofErr w:type="spellEnd"/>
      <w:r w:rsidR="00E12B0C" w:rsidRPr="00172F3C">
        <w:rPr>
          <w:rFonts w:ascii="Times New Roman" w:hAnsi="Times New Roman" w:cs="Times New Roman"/>
          <w:sz w:val="24"/>
          <w:szCs w:val="24"/>
        </w:rPr>
        <w:t xml:space="preserve"> водоснабжение, канализацию,  100 % - автономное горячее водоснабжение, 100 % - холодильное оборудование, электроплиты. Во всех производственных помещениях установлены раковины, моечные ванны с подводкой холодной и горячей воды, при обеденных залах установлены умывальники и </w:t>
      </w:r>
      <w:proofErr w:type="spellStart"/>
      <w:r w:rsidR="00E12B0C" w:rsidRPr="00172F3C">
        <w:rPr>
          <w:rFonts w:ascii="Times New Roman" w:hAnsi="Times New Roman" w:cs="Times New Roman"/>
          <w:sz w:val="24"/>
          <w:szCs w:val="24"/>
        </w:rPr>
        <w:t>электрополотенца</w:t>
      </w:r>
      <w:proofErr w:type="spellEnd"/>
      <w:r w:rsidR="00E12B0C" w:rsidRPr="00172F3C">
        <w:rPr>
          <w:rFonts w:ascii="Times New Roman" w:hAnsi="Times New Roman" w:cs="Times New Roman"/>
          <w:sz w:val="24"/>
          <w:szCs w:val="24"/>
        </w:rPr>
        <w:t>. Все пищеблоки имеют естественное и искусственное освещение. Складские помещения по группам продуктов имеются во всех школах. Столовые обеспечены достаточным количеством столовой и кухонной посуды.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Финансирование школьных обедов и завтраков в </w:t>
      </w:r>
      <w:r w:rsidR="001863AB" w:rsidRPr="00172F3C">
        <w:rPr>
          <w:rFonts w:ascii="Times New Roman" w:hAnsi="Times New Roman" w:cs="Times New Roman"/>
          <w:sz w:val="24"/>
          <w:szCs w:val="24"/>
        </w:rPr>
        <w:t>5-11</w:t>
      </w:r>
      <w:r w:rsidRPr="00172F3C">
        <w:rPr>
          <w:rFonts w:ascii="Times New Roman" w:hAnsi="Times New Roman" w:cs="Times New Roman"/>
          <w:sz w:val="24"/>
          <w:szCs w:val="24"/>
        </w:rPr>
        <w:t xml:space="preserve"> классах в основном осуществляется за счет родительских взносов.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Учреждения образования Цивильского района: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созда</w:t>
      </w:r>
      <w:r w:rsidR="001863AB" w:rsidRPr="00172F3C">
        <w:rPr>
          <w:rFonts w:ascii="Times New Roman" w:hAnsi="Times New Roman" w:cs="Times New Roman"/>
          <w:sz w:val="24"/>
          <w:szCs w:val="24"/>
        </w:rPr>
        <w:t>ны</w:t>
      </w:r>
      <w:r w:rsidRPr="00172F3C">
        <w:rPr>
          <w:rFonts w:ascii="Times New Roman" w:hAnsi="Times New Roman" w:cs="Times New Roman"/>
          <w:sz w:val="24"/>
          <w:szCs w:val="24"/>
        </w:rPr>
        <w:t xml:space="preserve"> условия для предоставления горячего питания всем обучающимся;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осуществля</w:t>
      </w:r>
      <w:r w:rsidR="001863AB" w:rsidRPr="00172F3C">
        <w:rPr>
          <w:rFonts w:ascii="Times New Roman" w:hAnsi="Times New Roman" w:cs="Times New Roman"/>
          <w:sz w:val="24"/>
          <w:szCs w:val="24"/>
        </w:rPr>
        <w:t>ется</w:t>
      </w:r>
      <w:r w:rsidRPr="00172F3C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 w:rsidR="001863AB" w:rsidRPr="00172F3C">
        <w:rPr>
          <w:rFonts w:ascii="Times New Roman" w:hAnsi="Times New Roman" w:cs="Times New Roman"/>
          <w:sz w:val="24"/>
          <w:szCs w:val="24"/>
        </w:rPr>
        <w:t>ая</w:t>
      </w:r>
      <w:r w:rsidRPr="00172F3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863AB" w:rsidRPr="00172F3C">
        <w:rPr>
          <w:rFonts w:ascii="Times New Roman" w:hAnsi="Times New Roman" w:cs="Times New Roman"/>
          <w:sz w:val="24"/>
          <w:szCs w:val="24"/>
        </w:rPr>
        <w:t>а</w:t>
      </w:r>
      <w:r w:rsidRPr="00172F3C">
        <w:rPr>
          <w:rFonts w:ascii="Times New Roman" w:hAnsi="Times New Roman" w:cs="Times New Roman"/>
          <w:sz w:val="24"/>
          <w:szCs w:val="24"/>
        </w:rPr>
        <w:t xml:space="preserve"> по вопросам питания обучающихся, утверждают график посещения учащимися столовой под руководством педагогов, утверждают списки учащихся, нуждающихся в социальной поддержке (льготном питании).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lastRenderedPageBreak/>
        <w:t>Рационы питания характеризуются сбалансированностью, использованием разнообразного набора продуктов. Приготовление блюд осуществляется на основании разработанных технологических карт на блюда.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Охват горячим питанием составляет 99,4 % (3598 учащихся). Остальные дети не питаются по причине того, что дома расположены вблизи образовательной организации.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Качество питания удовлетворительное. В меню присутствуют мясные, рыбные, молочные блюда, салаты, выпечка.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 в школах сформированы по 2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бракеражные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комиссии – по контролю за качеством выпускаемой продукции и по контролю за качеством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поступаемой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сырой продукции. Продукция принимается только при наличии необходимых соответствующих документов. На поставляемые продукты имеются сертификаты качества, ветеринарные заключения, результаты лабораторных  анализов. В школах разработаны программы производственного контроля. Контроль  готовой продукции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ежедневно перед началом раздачи.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Средняя стоимость питания  в текущем учебном году составила: обед – 55,20 рублей. Стоимость завтраков в среднем составила 20 рублей.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Все школы используют  согласованное с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и утвержденное   Министерством образования и молодежной политики Чувашской Республики  примерное двен</w:t>
      </w:r>
      <w:r w:rsidR="000766E9" w:rsidRPr="00172F3C">
        <w:rPr>
          <w:rFonts w:ascii="Times New Roman" w:hAnsi="Times New Roman" w:cs="Times New Roman"/>
          <w:sz w:val="24"/>
          <w:szCs w:val="24"/>
        </w:rPr>
        <w:t>а</w:t>
      </w:r>
      <w:r w:rsidRPr="00172F3C">
        <w:rPr>
          <w:rFonts w:ascii="Times New Roman" w:hAnsi="Times New Roman" w:cs="Times New Roman"/>
          <w:sz w:val="24"/>
          <w:szCs w:val="24"/>
        </w:rPr>
        <w:t xml:space="preserve">дцатидневное меню, для обучающихся  начального звена образовательных учреждений, разработанное в соответствии с требованиями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штате школьных столовых 26 поваров и 16 кухонных работников.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Питание на платной основе (за счет средств родителей) предоставляется всем обучающимся (по их желанию) в соответствии с действующим законодательством.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Бесплатным одноразовым горячим питанием обеспечиваются обучающиеся с ОВЗ, дети-сироты и дети, оставшиеся без попечения родителей, обучающиеся в 1-4 классах по очной форме обучения, за счет средств местного бюджета.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Бесплатным  одноразовым горячим питанием обеспечиваются учащиеся 1-4 классов, обучающиеся  по очной форме обучения,  за счет субсидии, выделенной  из бюджета всех уровней на организацию горячего питания.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Бесплатным  двухразовым горячим питанием обеспечиваются  обучающиеся с ОВЗ, дети-сироты и дети, оставшиеся без попечения родителей, обучающиеся в 5-11 классах по очной форме обучения, за счет средств местного бюджета.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Льготное горячее питание предоставляется учащимся из малообеспеченных семей, состоящих на учете в органах социального обеспечения, учащимся из многодетных семей, за счет средств местного бюджета.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с ОВЗ, не посещающим общеобразовательное учреждение и получающим образование на дому, обеспечивается выдача набора продуктов питания за счет средств местного бюджета.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Бесплатное горячее питание детям с ОВЗ, детям-сиротам и детям, оставшимся без попечения родителей, обучающимся в 1-11 классах, предоставляется на основании  заявлений родителей (законных представителей) с приложением документов, подтверждающих  статус «Ребенок с ОВЗ»  или «Ребенок-сирота и ребенок, оставшийся без попечения родителей».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Льготное горячее питание предоставляется на основании  заявлений родителей (законных представителей) с приложением документов, подтверждающих  статус  «Многодетна</w:t>
      </w:r>
      <w:r w:rsidR="00604963" w:rsidRPr="00172F3C">
        <w:rPr>
          <w:rFonts w:ascii="Times New Roman" w:hAnsi="Times New Roman" w:cs="Times New Roman"/>
          <w:sz w:val="24"/>
          <w:szCs w:val="24"/>
        </w:rPr>
        <w:t>я семья» или «Малоимущая семья».</w:t>
      </w:r>
      <w:r w:rsidR="00820030" w:rsidRPr="00172F3C">
        <w:rPr>
          <w:rFonts w:ascii="Times New Roman" w:hAnsi="Times New Roman" w:cs="Times New Roman"/>
          <w:sz w:val="24"/>
          <w:szCs w:val="24"/>
        </w:rPr>
        <w:t xml:space="preserve"> </w:t>
      </w:r>
      <w:r w:rsidR="00604963" w:rsidRPr="00172F3C">
        <w:rPr>
          <w:rFonts w:ascii="Times New Roman" w:hAnsi="Times New Roman" w:cs="Times New Roman"/>
          <w:sz w:val="24"/>
          <w:szCs w:val="24"/>
        </w:rPr>
        <w:t>Финансовые средства  выделены из местного бюджета в сумме 3</w:t>
      </w:r>
      <w:r w:rsidR="00B863E5" w:rsidRPr="00172F3C">
        <w:rPr>
          <w:rFonts w:ascii="Times New Roman" w:hAnsi="Times New Roman" w:cs="Times New Roman"/>
          <w:sz w:val="24"/>
          <w:szCs w:val="24"/>
        </w:rPr>
        <w:t> </w:t>
      </w:r>
      <w:r w:rsidR="00604963" w:rsidRPr="00172F3C">
        <w:rPr>
          <w:rFonts w:ascii="Times New Roman" w:hAnsi="Times New Roman" w:cs="Times New Roman"/>
          <w:sz w:val="24"/>
          <w:szCs w:val="24"/>
        </w:rPr>
        <w:t>508</w:t>
      </w:r>
      <w:r w:rsidR="00B863E5" w:rsidRPr="00172F3C">
        <w:rPr>
          <w:rFonts w:ascii="Times New Roman" w:hAnsi="Times New Roman" w:cs="Times New Roman"/>
          <w:sz w:val="24"/>
          <w:szCs w:val="24"/>
        </w:rPr>
        <w:t xml:space="preserve"> 300 </w:t>
      </w:r>
      <w:r w:rsidR="00820030" w:rsidRPr="00172F3C">
        <w:rPr>
          <w:rFonts w:ascii="Times New Roman" w:hAnsi="Times New Roman" w:cs="Times New Roman"/>
          <w:sz w:val="24"/>
          <w:szCs w:val="24"/>
        </w:rPr>
        <w:t>руб.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Выдача набора продуктов питания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с ОВЗ, не посещающим общеобразовательное учреждение и получающим образование на дому, предоставляется на основании  заявлений родителей (законных представителей).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Действующие нормативные правовые акты в области организации питания: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lastRenderedPageBreak/>
        <w:t>Решение Собрания депутатов Цивильского района Чувашской республики от 17.12.2020 года №03-01 «О бюджете Цивильского района Чувашской Республики на 2018 год и на плановый период 2019 и 2020 годов»;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172F3C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 от 25 января 2013 года №53 «Об утверждении Положения об организации питания обучающихся в муниципальных общеобразовательных учреждениях Цивильского района»;</w:t>
      </w:r>
      <w:proofErr w:type="gramEnd"/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 от 05 мая 2014 года №438 «О внесении изменений в постановление администрации Цивильского района от 25.01.2013 г. № 53 «Об утверждении положения об организации питания обучающихся в муниципальных общеобразовательных учреждениях Цивильского района»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 от 01 декабря 2016 года № 519 «Об обеспечении бесплатным питанием детей с ОВЗ в муниципальных образовательных учреждениях Цивильского района Чувашской Республики»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 от 12.10.2020 г. № 519 «О внесении изменений в постановление администрации  Цивильского района от 01 декабря 2016 года №519 «Об обеспечении бесплатным питанием детей с ОВЗ в муниципальных образовательных учреждениях Цивильского района Чувашской Республики»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 Цивильского района Чувашской Республики от 29 января 2014 г. N 70 "Об утверждении муниципальной программы Цивильского района Чувашской Республики "Развитие образования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Республики" на 2014-2020 годы"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Постановление Администрации  Цивильского района Чувашской Республики от 07 декабря 2015 года № 788 «</w:t>
      </w:r>
      <w:r w:rsidRPr="00172F3C">
        <w:rPr>
          <w:rFonts w:ascii="Times New Roman" w:eastAsia="Calibri" w:hAnsi="Times New Roman" w:cs="Times New Roman"/>
          <w:sz w:val="24"/>
          <w:szCs w:val="24"/>
        </w:rPr>
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  Цивильского района, осуществляющих образовательную деятельность по образовательным программам дошкольного образования</w:t>
      </w:r>
      <w:r w:rsidRPr="00172F3C">
        <w:rPr>
          <w:rFonts w:ascii="Times New Roman" w:hAnsi="Times New Roman" w:cs="Times New Roman"/>
          <w:sz w:val="24"/>
          <w:szCs w:val="24"/>
        </w:rPr>
        <w:t>»;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Постановление Администрации  Цивильского района Чувашской Республики от  05.08.2020 г. №386 «Об установлении предельной стоимости питания обучающихся в муниципальных общеобразовательных организациях Цивильского района».</w:t>
      </w:r>
    </w:p>
    <w:p w:rsidR="00E12B0C" w:rsidRPr="00172F3C" w:rsidRDefault="00E12B0C" w:rsidP="00945DF7">
      <w:pPr>
        <w:pStyle w:val="a5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Постановлением администрации Цивильского района от 21.08.2020 г. №420 утвержден перечень мероприятий по организации бесплатного горячего питания обучающихся, получающих начальное общее образование в  муниципальных образовательных организациях, обеспечивающих охват 100 процентов от числа таких обучающихся в указанных образовательных организациях Цивильского района Чувашской Республики (Дорожная карта).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№273-ФЗ «Об образовании в Российской Федерации» на основании заявлений родителей (законных представителей) все дети-инвалиды и (или) дети с ОВЗ, проживающие на территории Цивильского района, зачислены в образовательные организации.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Согласно требованиям Федерального закона от 29 декабря 2012 г. №273-ФЗ «Об образовании в Российской Федерации» в образовательных организациях создаются особые условия для получения образования обучающимися с ОВЗ.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На 01 сентября 2020 года в общеобразовательных учреждениях Цивильского района обучаются 135 детей-инвалидов и (или) детей с ОВЗ.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Во всех образовательных учреждениях соблюдены требования доступности для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групп населения объектов социальной инфраструктуры и прилегающей к ним территорий.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Продолжается активная работа по созданию современных условий для обучения и воспитания  детей с ограниченными возможностями здоровья в образовательных учреждениях.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Для детей, не имеющих возможности по состоянию  здоровья посещать массовую школу, создаются условия для обучения на дому – 23 человека.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lastRenderedPageBreak/>
        <w:t>5 учащихся обучаются с использованием дистанционных технологий. В 2020-2021 учебном году данные дети обеспечены доступом к сети Интернет за счет республиканского бюджета.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Обучающихся на дому посещают учителя и проводят с ними уроки в соответствии с разработанными адаптированными программами и индивидуальным учебным планом с учетом особенностей психофизического развития детей.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школах района введены ставки логопеда (Цивильская СОШ №1, Цивильская СОШ №2), дефектолога (Цивильская СОШ №1,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Цивильская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СОШ №2), 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Конарская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СОШ), педагог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психолога.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Обучение детей с ОВЗ в условиях интегрированного образования требует особых компетенций педагогических работников. Так, согласно актуальным квалификационным требованиям, каждому педагогу, работающему с  детьми с особыми образовательными потребностями, необходимо повышение квалификации в области инклюзивного образования. То есть, помимо основного профильного образования (среднего профессионального или высшего), педагогическому работнику необходим документ установленного образца о повышении квалификации в области инклюзивного образования. Так, по состоянию на 2020 год 70 % педагогических работников района прошли курсы повышения квалификации по теме: «Инклюзивное и интегрированное образование детей с ОВЗ в условиях реализации ФГОС».</w:t>
      </w:r>
    </w:p>
    <w:p w:rsidR="00E12B0C" w:rsidRPr="00172F3C" w:rsidRDefault="001863AB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Цивильской СОШ №1, МБДОУ «Детский сад № 4«Росинка» </w:t>
      </w:r>
      <w:r w:rsidR="00E12B0C" w:rsidRPr="00172F3C">
        <w:rPr>
          <w:rFonts w:ascii="Times New Roman" w:hAnsi="Times New Roman" w:cs="Times New Roman"/>
          <w:sz w:val="24"/>
          <w:szCs w:val="24"/>
        </w:rPr>
        <w:t xml:space="preserve">имеется лифт для детей-инвалидов,  спортивный зал для </w:t>
      </w:r>
      <w:proofErr w:type="spellStart"/>
      <w:r w:rsidR="00E12B0C" w:rsidRPr="00172F3C">
        <w:rPr>
          <w:rFonts w:ascii="Times New Roman" w:hAnsi="Times New Roman" w:cs="Times New Roman"/>
          <w:sz w:val="24"/>
          <w:szCs w:val="24"/>
        </w:rPr>
        <w:t>мал</w:t>
      </w:r>
      <w:r w:rsidRPr="00172F3C">
        <w:rPr>
          <w:rFonts w:ascii="Times New Roman" w:hAnsi="Times New Roman" w:cs="Times New Roman"/>
          <w:sz w:val="24"/>
          <w:szCs w:val="24"/>
        </w:rPr>
        <w:t>омобильных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групп во всех образовательных организациях.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Имеются тактильные  вывески с названием  учреждения для  слепых и слабовидящих детей. Во всех образовательных организациях разработаны официальные сайты с использованием версии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слабовидящих. Также в здании школ установлены тактильные ленты для инвалидов, предназначенные для обеспечения безопасного передвижения людей полностью слепых или со слабым зрением.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Для оказания реабилитационных услуг для лиц с ограниченными возможностями  по развитию физической культуры и спорта в районе функционирует АУ ДОД «ДЮСШ «Асамат».  В нем функционирует зал, оснащенный современными специализированными тренажерами  для лиц с ограниченными возможностями здоровья. Инвалиды и дети-инвалиды обеспечены беспрепятственным доступом в ФСК «Асамат», для этого на входе оборудован пандус. Занятия водятся на бесплатной основе, график посещений для лиц с ограниченными возможностями здоровья – в любое время с 10.00 до 22.00 часов без выходных дней.</w:t>
      </w:r>
    </w:p>
    <w:p w:rsidR="00E12B0C" w:rsidRPr="00172F3C" w:rsidRDefault="00E12B0C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целях  интеграции инвалидов с обществом и повышение уровня жизни ведется пропаганда посещения ФСК, в котором проводятся  районные спортивные праздники для лиц с ограниченными возможностями здоровья.</w:t>
      </w:r>
    </w:p>
    <w:p w:rsidR="00526208" w:rsidRPr="00172F3C" w:rsidRDefault="00526208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1863AB" w:rsidRPr="00172F3C">
        <w:rPr>
          <w:rFonts w:ascii="Times New Roman" w:hAnsi="Times New Roman" w:cs="Times New Roman"/>
          <w:sz w:val="24"/>
          <w:szCs w:val="24"/>
        </w:rPr>
        <w:t>1 января 2021</w:t>
      </w:r>
      <w:r w:rsidRPr="00172F3C">
        <w:rPr>
          <w:rFonts w:ascii="Times New Roman" w:hAnsi="Times New Roman" w:cs="Times New Roman"/>
          <w:sz w:val="24"/>
          <w:szCs w:val="24"/>
        </w:rPr>
        <w:t xml:space="preserve"> года на учете в  КДН и ЗП состоят </w:t>
      </w:r>
      <w:r w:rsidRPr="00172F3C">
        <w:rPr>
          <w:rFonts w:ascii="Times New Roman" w:hAnsi="Times New Roman" w:cs="Times New Roman"/>
          <w:b/>
          <w:sz w:val="24"/>
          <w:szCs w:val="24"/>
        </w:rPr>
        <w:t>33 (</w:t>
      </w:r>
      <w:r w:rsidRPr="00172F3C">
        <w:rPr>
          <w:rFonts w:ascii="Times New Roman" w:hAnsi="Times New Roman" w:cs="Times New Roman"/>
          <w:sz w:val="24"/>
          <w:szCs w:val="24"/>
        </w:rPr>
        <w:t>АППГ-35)</w:t>
      </w:r>
      <w:r w:rsidRPr="00172F3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</w:t>
      </w:r>
      <w:r w:rsidRPr="00172F3C">
        <w:rPr>
          <w:rFonts w:ascii="Times New Roman" w:hAnsi="Times New Roman" w:cs="Times New Roman"/>
          <w:b/>
          <w:sz w:val="24"/>
          <w:szCs w:val="24"/>
        </w:rPr>
        <w:t xml:space="preserve">несовершеннолетних. </w:t>
      </w:r>
      <w:r w:rsidRPr="00172F3C">
        <w:rPr>
          <w:rFonts w:ascii="Times New Roman" w:hAnsi="Times New Roman" w:cs="Times New Roman"/>
          <w:sz w:val="24"/>
          <w:szCs w:val="24"/>
        </w:rPr>
        <w:t xml:space="preserve">Из них студентов – </w:t>
      </w:r>
      <w:r w:rsidRPr="00172F3C">
        <w:rPr>
          <w:rFonts w:ascii="Times New Roman" w:hAnsi="Times New Roman" w:cs="Times New Roman"/>
          <w:b/>
          <w:sz w:val="24"/>
          <w:szCs w:val="24"/>
        </w:rPr>
        <w:t>12</w:t>
      </w:r>
      <w:r w:rsidRPr="00172F3C">
        <w:rPr>
          <w:rFonts w:ascii="Times New Roman" w:hAnsi="Times New Roman" w:cs="Times New Roman"/>
          <w:sz w:val="24"/>
          <w:szCs w:val="24"/>
        </w:rPr>
        <w:t>, учащихся школ</w:t>
      </w:r>
      <w:r w:rsidRPr="00172F3C">
        <w:rPr>
          <w:rFonts w:ascii="Times New Roman" w:hAnsi="Times New Roman" w:cs="Times New Roman"/>
          <w:b/>
          <w:sz w:val="24"/>
          <w:szCs w:val="24"/>
        </w:rPr>
        <w:t xml:space="preserve"> – 19,</w:t>
      </w:r>
      <w:r w:rsidRPr="00172F3C">
        <w:rPr>
          <w:rFonts w:ascii="Times New Roman" w:hAnsi="Times New Roman" w:cs="Times New Roman"/>
          <w:sz w:val="24"/>
          <w:szCs w:val="24"/>
        </w:rPr>
        <w:t xml:space="preserve"> в отпуске по беременности и родам-0, не учится и не работает-</w:t>
      </w:r>
      <w:r w:rsidRPr="00172F3C">
        <w:rPr>
          <w:rFonts w:ascii="Times New Roman" w:hAnsi="Times New Roman" w:cs="Times New Roman"/>
          <w:b/>
          <w:sz w:val="24"/>
          <w:szCs w:val="24"/>
        </w:rPr>
        <w:t>2</w:t>
      </w:r>
      <w:r w:rsidRPr="00172F3C">
        <w:rPr>
          <w:rFonts w:ascii="Times New Roman" w:hAnsi="Times New Roman" w:cs="Times New Roman"/>
          <w:sz w:val="24"/>
          <w:szCs w:val="24"/>
        </w:rPr>
        <w:t>.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За 12 месяцев 2020  года  на учет в комиссию по делам несовершеннолетних и защите их прав при администрации Цивильского района поставлено 34 несовершеннолетних (АППГ- 27)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Снято с учета 37 несовершеннолетних (АППГ-35)</w:t>
      </w:r>
      <w:r w:rsidRPr="00172F3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по достижении совершеннолетия – 14</w:t>
      </w:r>
      <w:r w:rsidRPr="00172F3C">
        <w:rPr>
          <w:rFonts w:ascii="Times New Roman" w:hAnsi="Times New Roman" w:cs="Times New Roman"/>
          <w:i/>
          <w:sz w:val="24"/>
          <w:szCs w:val="24"/>
        </w:rPr>
        <w:t>,</w:t>
      </w:r>
      <w:r w:rsidRPr="00172F3C">
        <w:rPr>
          <w:rFonts w:ascii="Times New Roman" w:hAnsi="Times New Roman" w:cs="Times New Roman"/>
          <w:sz w:val="24"/>
          <w:szCs w:val="24"/>
        </w:rPr>
        <w:t xml:space="preserve"> (АППГ-8)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- с исправлением – 19 </w:t>
      </w:r>
      <w:r w:rsidRPr="00172F3C">
        <w:rPr>
          <w:rFonts w:ascii="Times New Roman" w:hAnsi="Times New Roman" w:cs="Times New Roman"/>
          <w:i/>
          <w:sz w:val="24"/>
          <w:szCs w:val="24"/>
        </w:rPr>
        <w:t>,</w:t>
      </w:r>
      <w:r w:rsidRPr="00172F3C">
        <w:rPr>
          <w:rFonts w:ascii="Times New Roman" w:hAnsi="Times New Roman" w:cs="Times New Roman"/>
          <w:sz w:val="24"/>
          <w:szCs w:val="24"/>
        </w:rPr>
        <w:t xml:space="preserve"> (АППГ-25)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в связи с направлением в СУВЗТ – 1(АППГ-0)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переезд на новое место жительства – 3 (АППГ – 0)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по иным причинам -0 (АППГ – 2)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lastRenderedPageBreak/>
        <w:t xml:space="preserve">По состоянию на 30 декабря 2020 на учете в КДН и ЗП состоит </w:t>
      </w:r>
      <w:r w:rsidRPr="00172F3C">
        <w:rPr>
          <w:rFonts w:ascii="Times New Roman" w:hAnsi="Times New Roman" w:cs="Times New Roman"/>
          <w:b/>
          <w:sz w:val="24"/>
          <w:szCs w:val="24"/>
        </w:rPr>
        <w:t>62 семьи (АППГ -73)</w:t>
      </w:r>
      <w:r w:rsidRPr="00172F3C">
        <w:rPr>
          <w:rFonts w:ascii="Times New Roman" w:hAnsi="Times New Roman" w:cs="Times New Roman"/>
          <w:sz w:val="24"/>
          <w:szCs w:val="24"/>
        </w:rPr>
        <w:t xml:space="preserve">, в которых проживает </w:t>
      </w:r>
      <w:r w:rsidRPr="00172F3C">
        <w:rPr>
          <w:rFonts w:ascii="Times New Roman" w:hAnsi="Times New Roman" w:cs="Times New Roman"/>
          <w:b/>
          <w:sz w:val="24"/>
          <w:szCs w:val="24"/>
        </w:rPr>
        <w:t>130  несовершеннолетних (АППГ-165)</w:t>
      </w:r>
      <w:r w:rsidRPr="00172F3C">
        <w:rPr>
          <w:rFonts w:ascii="Times New Roman" w:hAnsi="Times New Roman" w:cs="Times New Roman"/>
          <w:sz w:val="24"/>
          <w:szCs w:val="24"/>
        </w:rPr>
        <w:t>. Из них поставлено  на учет за 12 месяцев 2020  года 17 семей (АППГ-27)</w:t>
      </w:r>
      <w:r w:rsidRPr="00172F3C">
        <w:rPr>
          <w:rFonts w:ascii="Times New Roman" w:hAnsi="Times New Roman" w:cs="Times New Roman"/>
          <w:i/>
          <w:sz w:val="24"/>
          <w:szCs w:val="24"/>
        </w:rPr>
        <w:t>.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Снято с учета 29 семей (АППГ- 19)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-с исправлением- 11 (АППГ- 11)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в связи с наступлением обстоятельств, исключающих возможность отрицательного влияния на детей –6 (АППГ – 4)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в связи с лишением свободы – 1 (АППГ -0)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- в связи с достижением несовершеннолетних детей совершеннолетия -2 (АППГ -1)  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в связи с переездом – 4 (АППГ – 1)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в связи со смертью – 4 (АППГ – 1)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- в связи с лишением родительских прав – 1 (АППГ – 1)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За 12 месяцев 2020  года  проведено 24 </w:t>
      </w:r>
      <w:r w:rsidRPr="00172F3C">
        <w:rPr>
          <w:rFonts w:ascii="Times New Roman" w:hAnsi="Times New Roman" w:cs="Times New Roman"/>
          <w:bCs/>
          <w:sz w:val="24"/>
          <w:szCs w:val="24"/>
        </w:rPr>
        <w:t>заседание</w:t>
      </w:r>
      <w:r w:rsidRPr="00172F3C">
        <w:rPr>
          <w:rFonts w:ascii="Times New Roman" w:hAnsi="Times New Roman" w:cs="Times New Roman"/>
          <w:sz w:val="24"/>
          <w:szCs w:val="24"/>
        </w:rPr>
        <w:t xml:space="preserve"> КДН и ЗП, в том числе 1 расширенное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заседание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>аслушаны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отчеты субъектов профилактики: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МО МВД России "Цивильский",  МБОУ «Цивильская СОШ№1», МБОУ «Михайловская ООШ», МБОУ "СОШ п. Опытный", МБОУ "Чурачикская СОШ", отдела образования и социального развития администрации, ДЮСШ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», БУ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ЦСОН», БУ «Цивильская ЦРБ», КУ ЦЗН Цивильского района, Цивильского городского поселения, ОГИБДД МО МВД России «Цивильский», отдела опеки и попечительства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района, администрация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Богатыревского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сельского поселения, МБОУ «Богатыревская СОШ», Цивильский МФ ФКУ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УИИ УФСИН России по ЧР, КУ ЦЗН Цивильского района Минтруда Чувашии, МБОУ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Малоянгорчинское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ООШ»,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Малоянгорчинское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сельское поселение,   МБОУ «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Булдеевская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Булдеевское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сельское поселение, УНД и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Главного управления МЧС России по ЧР.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Особое внимание комиссией уделяется профилактической деятельности по выявлению фактов жестокого обращения с несовершеннолетними, формированию ответственного отношения родителей за жизнь и безопасность детей, профилактике суицидов среди несовершеннолетних. 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Комиссией за 12 месяцев  2020  года  рассмотрено 56</w:t>
      </w:r>
      <w:r w:rsidRPr="00172F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2F3C">
        <w:rPr>
          <w:rFonts w:ascii="Times New Roman" w:hAnsi="Times New Roman" w:cs="Times New Roman"/>
          <w:sz w:val="24"/>
          <w:szCs w:val="24"/>
        </w:rPr>
        <w:t>(АППГ - 49) административных материалов на несовершеннолетних,  на родителей (законных представителей) – 186(АППГ – 117).  на иных граждан  - 6 (АПП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). Всего рассмотрено </w:t>
      </w:r>
      <w:r w:rsidRPr="00172F3C">
        <w:rPr>
          <w:rFonts w:ascii="Times New Roman" w:hAnsi="Times New Roman" w:cs="Times New Roman"/>
          <w:b/>
          <w:sz w:val="24"/>
          <w:szCs w:val="24"/>
        </w:rPr>
        <w:t>248 материалов</w:t>
      </w:r>
      <w:r w:rsidRPr="00172F3C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правонарушении.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 xml:space="preserve">Кроме того:  2 определения о передаче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адмпротокола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на рассмотрение по подведомственности и 1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адмпротокол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возвращен в орган внутренних дел в связи неполнотой  представленных материалов.</w:t>
      </w:r>
      <w:proofErr w:type="gramEnd"/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Цивильском районе обеспечено межведомственное взаимодействие органов и учреждений системы профилактики безнадзорности и правонарушений несовершеннолетних, ведется единая база данных несовершеннолетних и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семей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состоящих на учете в КДН и ЗП. В рамках межведомственного взаимодействия в городском и сельских поселениях Цивильского района проводятся рейдовые мероприятия по несовершеннолетним, состоящие на контроле субъектов профилактики и КДН, в том числе ночные рейды. Всего Комиссией организованно 18 совместных ночных рейдовых мероприятий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подпрограмме «Профилактика правонарушений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районе» муниципальной программы «Повышение безопасности жизнедеятельности населения и территорий Цивильского района ЧР» на 2015-2020 годы, утв. Постановлением администрации Цивильского района от 12.01.2015 г. № 01, предусмотрены денежные средства на проведение информационных выставок, социальных акций, направленных на предупреждение детской беспризорности, безнадзорности и правонарушений несовершеннолетних, семейного неблагополучия. В рамках данной программы Комиссией разработаны буклеты по профилактике правонарушений в количестве 3000 шт. на тему «Административная ответственность несовершеннолетних», «Безопасность превыше всего», «Скажи наркотикам НЕТ!».  В г. Цивильск, по ул. Никитина висит баннер на тему «Подарите детям трезвое будущее! Будьте примером для них». Проведен районный конкурс, граффити, фото и видеоматериалов  для несовершеннолетних, состоящих на </w:t>
      </w:r>
      <w:r w:rsidRPr="00172F3C">
        <w:rPr>
          <w:rFonts w:ascii="Times New Roman" w:hAnsi="Times New Roman" w:cs="Times New Roman"/>
          <w:sz w:val="24"/>
          <w:szCs w:val="24"/>
        </w:rPr>
        <w:lastRenderedPageBreak/>
        <w:t xml:space="preserve">учете в КДН и ЗП, «Загляни в будущее». В рамках акции  «Помоги пойти учиться» детям «группы риска» вручены школьные принадлежности.  Организован показ военно-патриотического фильма несовершеннолетним,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на профилактическом учете в КДН и ЗП.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 В  целях</w:t>
      </w:r>
      <w:r w:rsidRPr="00172F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2F3C">
        <w:rPr>
          <w:rFonts w:ascii="Times New Roman" w:hAnsi="Times New Roman" w:cs="Times New Roman"/>
          <w:sz w:val="24"/>
          <w:szCs w:val="24"/>
        </w:rPr>
        <w:t xml:space="preserve">выявлении и поддержки общественных воспитателей, творчески относящихся к выполнению общественной работы, а так же для повышения статуса и авторитета общественного воспитателя, осуществление эффективной социальной политики в области предупреждения безнадзорности, беспризорности и правонарушений несовершеннолетних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районе прошел конкурс «Лучший общественный воспитатель 2020 г. в Цивильском районе Чувашской Республики».  </w:t>
      </w:r>
      <w:r w:rsidR="001863AB" w:rsidRPr="00172F3C">
        <w:rPr>
          <w:rFonts w:ascii="Times New Roman" w:hAnsi="Times New Roman" w:cs="Times New Roman"/>
          <w:sz w:val="24"/>
          <w:szCs w:val="24"/>
        </w:rPr>
        <w:t xml:space="preserve">Заявки, презентации, анкеты </w:t>
      </w:r>
      <w:r w:rsidRPr="00172F3C">
        <w:rPr>
          <w:rFonts w:ascii="Times New Roman" w:hAnsi="Times New Roman" w:cs="Times New Roman"/>
          <w:sz w:val="24"/>
          <w:szCs w:val="24"/>
        </w:rPr>
        <w:t xml:space="preserve"> победителей муниципального этапа направлялись в аппарат по обеспечению деятельности Уполномоченного по правам ребенка в Чувашской Республике для участия в республиканском этапе. </w:t>
      </w:r>
    </w:p>
    <w:p w:rsidR="00001381" w:rsidRPr="00172F3C" w:rsidRDefault="00001381" w:rsidP="0094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ab/>
        <w:t>С целью профилактики выпадения детей из окон на сайте администрации Цивильского района, КДН и ЗП при администрации Цивильского района, на сайтах образовательных учреждений, в социальных сетях, в районной газете «Цивильский Вестник» размещалась информация на тему  «Профилактика выпадения детей из окна». При посещении семей регулярно проводят профилактические беседы с детьми, родителями об установке устройства блокировки на окна, об опасности высоты и открытых окон.</w:t>
      </w:r>
    </w:p>
    <w:p w:rsidR="00001381" w:rsidRPr="00172F3C" w:rsidRDefault="00001381" w:rsidP="0094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ab/>
        <w:t xml:space="preserve">В конце декабря 2019 года был утвержден план-график совместных мероприятий субъектов профилактики в праздничные дни с 01 января 2020 года по 08 января 2020 года. Согласно данному графику специалистами городского и сельских  поселений, инспекторами ПДН МО МВД "Цивильский", медицинскими работниками, специалистами КДН и ЗП, органа опеки, центра занятости и центра социального обслуживания все семьи и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несовершеннолетние, состоящие на учете КДН и ЗП были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посещены не менее 2-х раз. Всего субъектами профилактики было выполнено 73 выезда по городу и району. В ходе выездов было совершено 145 посещений семей, состоящих на учете, а также проверено 304 ребенка в этих семьях. В период праздников посещались все 35 несовершеннолетних, состоящих на учете КДН и ЗП. Было подарено 28 новогодних подарков и игрушек. </w:t>
      </w:r>
    </w:p>
    <w:p w:rsidR="00001381" w:rsidRPr="00172F3C" w:rsidRDefault="00001381" w:rsidP="0094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ab/>
        <w:t xml:space="preserve">Субъекты профилактики особое внимание уделяют семьям, имеющим детей раннего возраста (до 1 года). В связи с этим, разработаны и согласованы руководителями субъектов профилактики графики выездов мобильной бригады в социально опасные семьи, где воспитываются дети до года. На сегодняшний день на учете </w:t>
      </w:r>
      <w:r w:rsidRPr="00172F3C">
        <w:rPr>
          <w:rFonts w:ascii="Times New Roman" w:hAnsi="Times New Roman" w:cs="Times New Roman"/>
          <w:color w:val="000000"/>
          <w:sz w:val="24"/>
          <w:szCs w:val="24"/>
        </w:rPr>
        <w:t>состоит  1 семья (</w:t>
      </w:r>
      <w:r w:rsidRPr="00172F3C">
        <w:rPr>
          <w:rFonts w:ascii="Times New Roman" w:hAnsi="Times New Roman" w:cs="Times New Roman"/>
          <w:b/>
          <w:color w:val="000000"/>
          <w:sz w:val="24"/>
          <w:szCs w:val="24"/>
        </w:rPr>
        <w:t>в 2019 – 2</w:t>
      </w:r>
      <w:r w:rsidRPr="00172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F3C">
        <w:rPr>
          <w:rFonts w:ascii="Times New Roman" w:hAnsi="Times New Roman" w:cs="Times New Roman"/>
          <w:b/>
          <w:color w:val="000000"/>
          <w:sz w:val="24"/>
          <w:szCs w:val="24"/>
        </w:rPr>
        <w:t>семьи</w:t>
      </w:r>
      <w:r w:rsidRPr="00172F3C">
        <w:rPr>
          <w:rFonts w:ascii="Times New Roman" w:hAnsi="Times New Roman" w:cs="Times New Roman"/>
          <w:color w:val="000000"/>
          <w:sz w:val="24"/>
          <w:szCs w:val="24"/>
        </w:rPr>
        <w:t>), имеющих детей до 1 года. С данными семьями проводится профилактическая работа, направленная на профилактику детской смертности, соблюдению правил пожарной безопасности.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школах района созданы и работают Советы по профилактике правонарушений, где рассматриваются предварительные итоги успеваемости и посещаемости, отчеты классных руководителей о проделанной работе с учащимися "группы риска", организация летного труда и отдыха, отчет общественного инспектора по охране прав детства.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F3C">
        <w:rPr>
          <w:rFonts w:ascii="Times New Roman" w:eastAsia="Calibri" w:hAnsi="Times New Roman" w:cs="Times New Roman"/>
          <w:sz w:val="24"/>
          <w:szCs w:val="24"/>
        </w:rPr>
        <w:t xml:space="preserve">Кроме того во всех 16 сельских, </w:t>
      </w:r>
      <w:proofErr w:type="gramStart"/>
      <w:r w:rsidRPr="00172F3C">
        <w:rPr>
          <w:rFonts w:ascii="Times New Roman" w:eastAsia="Calibri" w:hAnsi="Times New Roman" w:cs="Times New Roman"/>
          <w:sz w:val="24"/>
          <w:szCs w:val="24"/>
        </w:rPr>
        <w:t>городском</w:t>
      </w:r>
      <w:proofErr w:type="gramEnd"/>
      <w:r w:rsidRPr="00172F3C">
        <w:rPr>
          <w:rFonts w:ascii="Times New Roman" w:eastAsia="Calibri" w:hAnsi="Times New Roman" w:cs="Times New Roman"/>
          <w:sz w:val="24"/>
          <w:szCs w:val="24"/>
        </w:rPr>
        <w:t xml:space="preserve"> поселениях созданы Советы профилактики. В их состав входят работники администраций поселений, правоохранительные органы, работники учреждений культуры, образования, здравоохранения, депутаты различных уровней, жители поселений,  заинтересованные в поддержании общественного порядка в населенных пунктах района.  </w:t>
      </w:r>
    </w:p>
    <w:p w:rsidR="00001381" w:rsidRPr="00172F3C" w:rsidRDefault="00001381" w:rsidP="00945D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ab/>
        <w:t>В целях усиления проведения индивидуальной профилактической работы с несовершеннолетними, состоящими на учете в КДН и ЗП, закреплены  общес</w:t>
      </w:r>
      <w:r w:rsidR="001863AB" w:rsidRPr="00172F3C">
        <w:rPr>
          <w:rFonts w:ascii="Times New Roman" w:hAnsi="Times New Roman" w:cs="Times New Roman"/>
          <w:sz w:val="24"/>
          <w:szCs w:val="24"/>
        </w:rPr>
        <w:t xml:space="preserve">твенные воспитатели </w:t>
      </w:r>
      <w:r w:rsidR="009B562A" w:rsidRPr="00172F3C">
        <w:rPr>
          <w:rFonts w:ascii="Times New Roman" w:hAnsi="Times New Roman" w:cs="Times New Roman"/>
          <w:sz w:val="24"/>
          <w:szCs w:val="24"/>
        </w:rPr>
        <w:t xml:space="preserve"> в количестве 33 человек (из них: </w:t>
      </w:r>
      <w:r w:rsidR="00706E91" w:rsidRPr="00172F3C">
        <w:rPr>
          <w:rFonts w:ascii="Times New Roman" w:hAnsi="Times New Roman" w:cs="Times New Roman"/>
          <w:sz w:val="24"/>
          <w:szCs w:val="24"/>
        </w:rPr>
        <w:t xml:space="preserve">5- </w:t>
      </w:r>
      <w:r w:rsidR="009B562A" w:rsidRPr="00172F3C">
        <w:rPr>
          <w:rFonts w:ascii="Times New Roman" w:hAnsi="Times New Roman" w:cs="Times New Roman"/>
          <w:sz w:val="24"/>
          <w:szCs w:val="24"/>
        </w:rPr>
        <w:t>депутатов разного ур</w:t>
      </w:r>
      <w:r w:rsidR="00706E91" w:rsidRPr="00172F3C">
        <w:rPr>
          <w:rFonts w:ascii="Times New Roman" w:hAnsi="Times New Roman" w:cs="Times New Roman"/>
          <w:sz w:val="24"/>
          <w:szCs w:val="24"/>
        </w:rPr>
        <w:t>овня, 23- педагога, 1-соц</w:t>
      </w:r>
      <w:proofErr w:type="gramStart"/>
      <w:r w:rsidR="00706E91" w:rsidRPr="00172F3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706E91" w:rsidRPr="00172F3C">
        <w:rPr>
          <w:rFonts w:ascii="Times New Roman" w:hAnsi="Times New Roman" w:cs="Times New Roman"/>
          <w:sz w:val="24"/>
          <w:szCs w:val="24"/>
        </w:rPr>
        <w:t xml:space="preserve">аботник, 2-сотрудника ОВД, 2- авторитетные жители села), </w:t>
      </w:r>
      <w:r w:rsidR="009B562A" w:rsidRPr="00172F3C">
        <w:rPr>
          <w:rFonts w:ascii="Times New Roman" w:hAnsi="Times New Roman" w:cs="Times New Roman"/>
          <w:sz w:val="24"/>
          <w:szCs w:val="24"/>
        </w:rPr>
        <w:t xml:space="preserve"> </w:t>
      </w:r>
      <w:r w:rsidRPr="00172F3C">
        <w:rPr>
          <w:rFonts w:ascii="Times New Roman" w:hAnsi="Times New Roman" w:cs="Times New Roman"/>
          <w:sz w:val="24"/>
          <w:szCs w:val="24"/>
        </w:rPr>
        <w:t>которые несут персональную ответственность за организацию профилактической работы с несовершеннолетним.</w:t>
      </w:r>
    </w:p>
    <w:p w:rsidR="00001381" w:rsidRPr="00172F3C" w:rsidRDefault="00001381" w:rsidP="00945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Организовано вовлечение подростков «группы риска»  в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деятельность, в т.ч. в занятия в кружках и секциях на бесплатной основе, а именно рекомендовано руководителям </w:t>
      </w:r>
      <w:r w:rsidRPr="00172F3C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организаций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охватить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дополнительным образованием все учащихся. Так, 30 из 33 несовершеннолетних, состоящих на учете в КДН и ЗП, после уроков посещают кружки и секции. </w:t>
      </w:r>
    </w:p>
    <w:p w:rsidR="00001381" w:rsidRPr="00172F3C" w:rsidRDefault="00001381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Приняты дополнительные меры по выявлению фактов вовлечения несовершеннолетних в противоправную деятельность – проведены рейды с участием КДН и ЗП  по торговым точкам и местам скопления </w:t>
      </w:r>
      <w:r w:rsidRPr="00172F3C">
        <w:rPr>
          <w:rFonts w:ascii="Times New Roman" w:hAnsi="Times New Roman" w:cs="Times New Roman"/>
          <w:color w:val="000000"/>
          <w:sz w:val="24"/>
          <w:szCs w:val="24"/>
        </w:rPr>
        <w:t xml:space="preserve">молодежи – 43. Кроме этого, специалисты городского/сельских поселений на территории своего поселения регулярно проводят рейдовые мероприятия по местам скоплении молодежи, по торговым точкам.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 xml:space="preserve">В ходе проведенных мероприятий выявлены 14 несовершеннолетних находившихся в общественных местах после 22 часов без сопровождения родителей.  </w:t>
      </w:r>
      <w:proofErr w:type="gramEnd"/>
    </w:p>
    <w:p w:rsidR="00001381" w:rsidRPr="00172F3C" w:rsidRDefault="00001381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Не выполняющих обязанности по воспитанию детей, за 12 месяцев 2020 года привлечены к административной ответственности 186  родителя,  3 человека за привлечение к распитию спиртного несовершеннолетнего, 3 человека по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.1 ст.6.23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РФ за вовлечение несовершеннолетнего в процесс потребление табака.</w:t>
      </w:r>
    </w:p>
    <w:p w:rsidR="00001381" w:rsidRPr="00172F3C" w:rsidRDefault="00001381" w:rsidP="00945DF7">
      <w:pPr>
        <w:spacing w:after="0" w:line="240" w:lineRule="auto"/>
        <w:ind w:right="-81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         С целью ранней диагностики неблагополучия в семье детскими садами обследуются социально-бытовые условия проживания семей и воспитанников, состав семьи, образовательный уровень родителей, возраст и профессия, в случае неблагополучия информация доводится до КДН и ЗП.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Приоритетным направлением в работе комиссии является предупреждение причин, способствующих правонарушениям и антиобщественным действиям. В целях предупреждения безнадзорности, беспризорности несовершеннолетних и профилактики правонарушений и преступлений несовершеннолетних,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работы КДН и ЗП мобильные группы, в которые входят представители КДН и ЗП, сектора опеки и попечительства, отдела образования, ПДН МО МВД России «Цивильский», БУ «Цивильский ЦСОН», встречаются с подростками, состоящими на учете; принимают участие в проведении профилактических операций «Быт  и семья», «Подросток», «Сообщи, где торгуют смертью!».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 В 2020  году проведено 190 выездов по неблагополучным семьям, проживающих на территории  Цивильского района.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социально-реабилитационные центры направлены </w:t>
      </w:r>
      <w:r w:rsidRPr="00172F3C">
        <w:rPr>
          <w:rFonts w:ascii="Times New Roman" w:hAnsi="Times New Roman" w:cs="Times New Roman"/>
          <w:color w:val="000000"/>
          <w:sz w:val="24"/>
          <w:szCs w:val="24"/>
        </w:rPr>
        <w:t>15 детей, из семей находящихся</w:t>
      </w:r>
      <w:r w:rsidRPr="00172F3C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положении, состоящих на профилактическом  учете. </w:t>
      </w:r>
      <w:r w:rsidRPr="00172F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2F3C">
        <w:rPr>
          <w:rFonts w:ascii="Times New Roman" w:hAnsi="Times New Roman" w:cs="Times New Roman"/>
          <w:sz w:val="24"/>
          <w:szCs w:val="24"/>
        </w:rPr>
        <w:t>Кроме этого, в связи с нахождением в обстановке, угрожающей жизни и здоровью, помещены в педиатрическое отделение БУ «Цивильская ЦРБ» 12 несовершеннолетних детей.</w:t>
      </w:r>
    </w:p>
    <w:p w:rsidR="00001381" w:rsidRPr="00172F3C" w:rsidRDefault="00BB492E" w:rsidP="00945DF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F3C">
        <w:rPr>
          <w:rFonts w:ascii="Times New Roman" w:hAnsi="Times New Roman" w:cs="Times New Roman"/>
          <w:color w:val="000000"/>
          <w:sz w:val="24"/>
          <w:szCs w:val="24"/>
        </w:rPr>
        <w:t xml:space="preserve">Однако необходимо </w:t>
      </w:r>
      <w:proofErr w:type="gramStart"/>
      <w:r w:rsidRPr="00172F3C">
        <w:rPr>
          <w:rFonts w:ascii="Times New Roman" w:hAnsi="Times New Roman" w:cs="Times New Roman"/>
          <w:color w:val="000000"/>
          <w:sz w:val="24"/>
          <w:szCs w:val="24"/>
        </w:rPr>
        <w:t xml:space="preserve">отметить рост преступности </w:t>
      </w:r>
      <w:r w:rsidR="00001381" w:rsidRPr="00172F3C">
        <w:rPr>
          <w:rFonts w:ascii="Times New Roman" w:hAnsi="Times New Roman" w:cs="Times New Roman"/>
          <w:color w:val="000000"/>
          <w:sz w:val="24"/>
          <w:szCs w:val="24"/>
        </w:rPr>
        <w:t xml:space="preserve">среди несовершеннолетних </w:t>
      </w:r>
      <w:r w:rsidRPr="00172F3C">
        <w:rPr>
          <w:rFonts w:ascii="Times New Roman" w:hAnsi="Times New Roman" w:cs="Times New Roman"/>
          <w:sz w:val="24"/>
          <w:szCs w:val="24"/>
        </w:rPr>
        <w:t>на 30 декабря</w:t>
      </w:r>
      <w:r w:rsidR="00001381" w:rsidRPr="00172F3C">
        <w:rPr>
          <w:rFonts w:ascii="Times New Roman" w:hAnsi="Times New Roman" w:cs="Times New Roman"/>
          <w:sz w:val="24"/>
          <w:szCs w:val="24"/>
        </w:rPr>
        <w:t xml:space="preserve"> 2020 года совершено</w:t>
      </w:r>
      <w:proofErr w:type="gramEnd"/>
      <w:r w:rsidR="00001381" w:rsidRPr="00172F3C">
        <w:rPr>
          <w:rFonts w:ascii="Times New Roman" w:hAnsi="Times New Roman" w:cs="Times New Roman"/>
          <w:sz w:val="24"/>
          <w:szCs w:val="24"/>
        </w:rPr>
        <w:t xml:space="preserve"> 8 преступлений (АППГ-4). Анализ статистических сведений свидетельствует о росте  количества преступлений, совершенных  несовершеннолетними.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F3C">
        <w:rPr>
          <w:rFonts w:ascii="Times New Roman" w:hAnsi="Times New Roman" w:cs="Times New Roman"/>
          <w:color w:val="000000"/>
          <w:sz w:val="24"/>
          <w:szCs w:val="24"/>
        </w:rPr>
        <w:t>За 12 месяцев  2020 года  в отношении несовершеннолетних совершено 21 преступлений   (АППГ -23).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Пандемия внесла свои коррективы. В период самоизоляции с несовершеннолетними тесно поддерживали связь общественные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воспитатели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как по телефону, так и в режиме онлайн, социальные педагоги, классные руководители ежедневно созванивались  и проводили беседы с несовершеннолетними о соблюдении режима самоизоляции и уточняли проблемы, с которыми сталкиваются в процессе дистанционного обучения. Субъектами профилактики проводились рейды с посещением и проверкой несовершеннолетних на дому.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Не смотря на то, что во время пандемии проведен целый комплекс мероприятий, количество преступлений среди несовершеннолетних выросло на 100%. В период пандемии несовершеннолетние предоставлены сами себе, ослабился контроль и со стороны  образовательных учреждений и  родителей.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связи с увеличением роста  количества преступлений, совершенных несовершеннолетними, неоднократно на заседаниях КДН и ЗП проводили анализ преступности среди   несовершеннолетних, приглашались представители  общеобразовательных организаций, в которых учащиеся данных школ совершили наибольшее количество преступлений, главы сельских поселений.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 xml:space="preserve">Заслушивали каждого представителя, всем субъектам профилактики </w:t>
      </w:r>
      <w:r w:rsidRPr="00172F3C">
        <w:rPr>
          <w:rFonts w:ascii="Times New Roman" w:hAnsi="Times New Roman" w:cs="Times New Roman"/>
          <w:sz w:val="24"/>
          <w:szCs w:val="24"/>
        </w:rPr>
        <w:lastRenderedPageBreak/>
        <w:t xml:space="preserve">рекомендовано усилить контроль за несовершеннолетними, проконтролировать поступление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подучетных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 xml:space="preserve"> после  9 класса в учебные заведения, информацию о поступлении присылать в КДН и ЗП при  администрации Цивильского района, а так же на летний период дополнительно разработан график посещений за несовершеннолетними из группы риска, проживающих в г. Цивильск.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В конце каждого месяца, согласно графику посещений, субъекты профилактики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предоставляли отчеты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о проделанной работе. 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Состоялось 1 расширенное заседание межведомственной комиссии по профилактике правонарушений и комиссии по делам несовершеннолетних и защите их прав администрации Цивильского района по профилактике правонарушений, в том числе среди несовершеннолетних Цивильского района, на котором заслушаны отчеты о проделанной работе всех субъектов профилактики.  В ходе чего рекомендовано, активизировать работу с </w:t>
      </w:r>
      <w:proofErr w:type="spellStart"/>
      <w:r w:rsidRPr="00172F3C">
        <w:rPr>
          <w:rFonts w:ascii="Times New Roman" w:hAnsi="Times New Roman" w:cs="Times New Roman"/>
          <w:sz w:val="24"/>
          <w:szCs w:val="24"/>
        </w:rPr>
        <w:t>подучетными</w:t>
      </w:r>
      <w:proofErr w:type="spellEnd"/>
      <w:r w:rsidRPr="00172F3C">
        <w:rPr>
          <w:rFonts w:ascii="Times New Roman" w:hAnsi="Times New Roman" w:cs="Times New Roman"/>
          <w:sz w:val="24"/>
          <w:szCs w:val="24"/>
        </w:rPr>
        <w:t>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На Новогодние праздники 2021 г. разработан план-график, график совместных мероприятий субъектов профилактики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посещений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семей и несовершеннолетних, а так же по местам скопления молодежи.</w:t>
      </w:r>
    </w:p>
    <w:p w:rsidR="00001381" w:rsidRPr="00172F3C" w:rsidRDefault="00001381" w:rsidP="00945DF7">
      <w:pPr>
        <w:pStyle w:val="a5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Профилактическая работа  по предупреждению детской безнадзорности, преступности и правонарушений будет продолжена.</w:t>
      </w:r>
    </w:p>
    <w:p w:rsidR="00001381" w:rsidRPr="00172F3C" w:rsidRDefault="00001381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2517" w:rsidRPr="00172F3C" w:rsidRDefault="00562517" w:rsidP="00945D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b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  <w:r w:rsidRPr="00172F3C">
        <w:rPr>
          <w:rFonts w:ascii="Times New Roman" w:hAnsi="Times New Roman" w:cs="Times New Roman"/>
          <w:sz w:val="24"/>
          <w:szCs w:val="24"/>
        </w:rPr>
        <w:t xml:space="preserve"> на 31.12.2020 года в замещающих семьях Цивильского района воспитывается 78 детей, в т.ч. 39 детей в 27 приемных семьях, 39 детей в семьях опекунов и попечителей. 7 детей находятся под добровольной опекой. Из 78 детей 27 детей являются круглыми сиротами.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eastAsia="Arial" w:hAnsi="Times New Roman" w:cs="Times New Roman"/>
          <w:color w:val="1D1D1D"/>
          <w:sz w:val="24"/>
          <w:szCs w:val="24"/>
        </w:rPr>
        <w:t xml:space="preserve">За 2020 год выявлено 13 </w:t>
      </w:r>
      <w:r w:rsidRPr="00172F3C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1D1D1D"/>
          <w:sz w:val="24"/>
          <w:szCs w:val="24"/>
        </w:rPr>
      </w:pPr>
      <w:r w:rsidRPr="00172F3C">
        <w:rPr>
          <w:rFonts w:ascii="Times New Roman" w:eastAsia="Arial" w:hAnsi="Times New Roman" w:cs="Times New Roman"/>
          <w:color w:val="1D1D1D"/>
          <w:sz w:val="24"/>
          <w:szCs w:val="24"/>
        </w:rPr>
        <w:t>Из 13 выявленных детей-сирот и детей, оставшихся без попечения родителей, 11 детей – сироты и 2 – «социальные сироты».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За 2020 год с учета снят 21 ребенок, проживающий в приемных семьях и семьях опекунов (попечителей). Из них: 12 детей – по достижении совершеннолетия, 2 детей – возвращены родителям, 2 - помещены под надзор в организацию для детей-сирот и детей, оставшихся без попечения родителей в связи с расторжением договора приемной семьи, 5 детей – в связи с переменой места жительства.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Всего по состоянию на 31.12.2020 года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районе на учете на получение жилого помещения состоит 48 человек из категории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по договорам найма специализированных жилых помещений.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F3C">
        <w:rPr>
          <w:rFonts w:ascii="Times New Roman" w:hAnsi="Times New Roman" w:cs="Times New Roman"/>
          <w:sz w:val="24"/>
          <w:szCs w:val="24"/>
        </w:rPr>
        <w:t>За 2020 год 13 человек из категории детей-сирот и детей, оставшихся без попечения родителей, лиц из числа детей-сирот и детей, оставшихся без попечения родителей обеспечены благоустроенными жилыми помещениями по договорам найма специализированных жилых помещений на основании вступивших в силу судебных решений.</w:t>
      </w:r>
      <w:proofErr w:type="gramEnd"/>
    </w:p>
    <w:p w:rsidR="00CE668E" w:rsidRPr="00172F3C" w:rsidRDefault="00BB492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О</w:t>
      </w:r>
      <w:r w:rsidR="00CE668E" w:rsidRPr="00172F3C">
        <w:rPr>
          <w:rFonts w:ascii="Times New Roman" w:hAnsi="Times New Roman" w:cs="Times New Roman"/>
          <w:sz w:val="24"/>
          <w:szCs w:val="24"/>
        </w:rPr>
        <w:t>рганизовано и обеспечено межведомственное взаимодействие органов и учреждений системы профилактики безнадзорности и правонарушений несовершеннолетних, ведется единая база данных семей «группы риска» и социально-опасных семей. Взаимообмен информацией между субъектами профилактики о неблагополучных семьях проводится ежеквартально.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В целях ранней профилактики и выявления семейного неблагополучия в районе создана мобильная бригада, осуществляющая выезд в социально-опасные семьи. В состав мобильной бригады включены специалисты органа опеки и попечительства, БУ «Цивильская ЦРБ», БУ «Цивильский ЦСОН», ПДН МО МВД «Цивильский», сельских поселений.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Сведения о неблагополучии в семьях поступают в виде экстренных сигналов от образовательных учреждений, БУ «Цивильская ЦРБ», глав администраций сельских поселений, населения. Первичные обследования проводятся специалистами отделения помощи семье и детям БУ «Цивильский ЦСОН», ПДН, КДН, органа опеки и попечительства. </w:t>
      </w:r>
      <w:r w:rsidRPr="00172F3C">
        <w:rPr>
          <w:rFonts w:ascii="Times New Roman" w:hAnsi="Times New Roman" w:cs="Times New Roman"/>
          <w:sz w:val="24"/>
          <w:szCs w:val="24"/>
        </w:rPr>
        <w:lastRenderedPageBreak/>
        <w:t>При подтверждении фактов неблагополучия решением комиссии семья ставится на учет для дальнейшей работы.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Решением комиссии по делам несовершеннолетних и защите их прав при администрации Цивильского района утвержден алгоритм действий субъектов профилактики в работе с семьями, находящимися в социально опасном положении, в которых воспитываются несовершеннолетние дети.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 xml:space="preserve">В целях комплексного решения проблем семейного неблагополучия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2F3C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172F3C">
        <w:rPr>
          <w:rFonts w:ascii="Times New Roman" w:hAnsi="Times New Roman" w:cs="Times New Roman"/>
          <w:sz w:val="24"/>
          <w:szCs w:val="24"/>
        </w:rPr>
        <w:t xml:space="preserve"> районе работает Совет профилактики семейного неблагополучия при администрациях сельских поселений, в которые входят представители администраций сельских поселений, медицинские работники, педагоги, депутаты, представители общественности.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На совещаниях, проходящих при главе администрации Цивильского района, ежемесячно рассматривались вопросы о работе с социально-неблагополучными семьями в поселениях района и о раннем выявлении социального неблагополучия, как о важном факторе в профилактике социального сиротства.</w:t>
      </w:r>
    </w:p>
    <w:p w:rsidR="00CE668E" w:rsidRPr="00172F3C" w:rsidRDefault="00CE668E" w:rsidP="00945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F3C">
        <w:rPr>
          <w:rFonts w:ascii="Times New Roman" w:hAnsi="Times New Roman" w:cs="Times New Roman"/>
          <w:sz w:val="24"/>
          <w:szCs w:val="24"/>
        </w:rPr>
        <w:t>Приоритетом в работе органа опеки и попечительства  является создание условий, обеспечивающих право ребенка жить и воспитываться в семье.</w:t>
      </w:r>
    </w:p>
    <w:p w:rsidR="00CC3171" w:rsidRPr="00172F3C" w:rsidRDefault="00CC3171" w:rsidP="00CC3171">
      <w:pPr>
        <w:spacing w:after="150" w:line="510" w:lineRule="atLeast"/>
        <w:outlineLvl w:val="0"/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>Итоги реализации государственной молодежной политики на территории Цивильского района в 2020 году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Весь комплекс мероприятий в сфере молодежной политики на территории Цивильского района реализуется для 6 235 молодых граждан (согласно демографической характеристике </w:t>
      </w:r>
      <w:proofErr w:type="spell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Чувашстата</w:t>
      </w:r>
      <w:proofErr w:type="spell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что составляет 17,4% от общей численности населения района. Реализация государственной молодежной политики осуществляется отделом образования и социального развития в соответствии с подпрограммой «Молодежь Цивильского района Чувашской Республики» муниципальной программы «Развитие образования </w:t>
      </w: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Цивильском</w:t>
      </w:r>
      <w:proofErr w:type="gram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Чувашской Республики на 2014 – 2020 годы». Целью подпрограммы является 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района и Чувашской Республики.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Для достижения цели вышеназванной подпрограммы активно решаются следующие задачи:</w:t>
      </w:r>
    </w:p>
    <w:p w:rsidR="00CC3171" w:rsidRPr="00172F3C" w:rsidRDefault="00CC3171" w:rsidP="00CC3171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добровольчества на территории Цивильского района;</w:t>
      </w:r>
    </w:p>
    <w:p w:rsidR="00CC3171" w:rsidRPr="00172F3C" w:rsidRDefault="00CC3171" w:rsidP="00CC3171">
      <w:pPr>
        <w:numPr>
          <w:ilvl w:val="0"/>
          <w:numId w:val="7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и совершенствование здорового образа жизни;</w:t>
      </w:r>
    </w:p>
    <w:p w:rsidR="00CC3171" w:rsidRPr="00172F3C" w:rsidRDefault="00CC3171" w:rsidP="00CC3171">
      <w:pPr>
        <w:numPr>
          <w:ilvl w:val="0"/>
          <w:numId w:val="7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воспитание патриотического сознания молодых граждан.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Одной из наиболее эффективных форм работы в подростковой и молодежной среде является организация деятельности волонтерского движения района по противодействию наркомании, алкоголизма, курения и пропаганде здорового образа жизни. Привлечение молодых людей к работе в волонтерском движении района по пропаганде здорового образа жизни позволяет сформировать устойчивые установки как у самих волонтеров, так и у тех ребят, с кем они занимаются, развить чувство самоуважения и социальной ответственности.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территории Цивильского района действует 15 волонтерских отрядов и объединений, базой которых служат общеобразовательные организации и ЦАТТ. Наиболее активное участие в деятельности волонтерского движения района принимают следующие волонтерские формирования:</w:t>
      </w:r>
    </w:p>
    <w:p w:rsidR="00CC3171" w:rsidRPr="00172F3C" w:rsidRDefault="00CC3171" w:rsidP="00CC3171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волонтерская команда «Поколение 21 века» МБОУ «СОШ п. </w:t>
      </w: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Опытный</w:t>
      </w:r>
      <w:proofErr w:type="gram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Цивильского района;</w:t>
      </w:r>
    </w:p>
    <w:p w:rsidR="00CC3171" w:rsidRPr="00172F3C" w:rsidRDefault="00CC3171" w:rsidP="00CC3171">
      <w:pPr>
        <w:numPr>
          <w:ilvl w:val="0"/>
          <w:numId w:val="8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студенческий добровольческий отряд «Юность21» ГАПОУ ЧР «Цивильский аграрно-технологический техникум»;</w:t>
      </w:r>
    </w:p>
    <w:p w:rsidR="00CC3171" w:rsidRPr="00172F3C" w:rsidRDefault="00CC3171" w:rsidP="00CC3171">
      <w:pPr>
        <w:numPr>
          <w:ilvl w:val="0"/>
          <w:numId w:val="8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волонтерское движение «Доброе сердце» МБОУ «Цивильская СОШ №2»;</w:t>
      </w:r>
    </w:p>
    <w:p w:rsidR="00CC3171" w:rsidRPr="00172F3C" w:rsidRDefault="00CC3171" w:rsidP="00CC3171">
      <w:pPr>
        <w:numPr>
          <w:ilvl w:val="0"/>
          <w:numId w:val="8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волонтерский отряд «Дети XXI века» МБОУ «Цивильская СОШ №1 им. М.В. Силантьева».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Функции волонтерского движения Цивильского района в профилактической работе с молодежью и примеры конкретных мероприятий, проведенных волонтерским движением района за 2020 год:</w:t>
      </w:r>
    </w:p>
    <w:p w:rsidR="00CC3171" w:rsidRPr="00172F3C" w:rsidRDefault="00CC3171" w:rsidP="00CC3171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профилактических занятий и тренингов – во всех общеобразовательных организация прошел Всероссийский урок безопасности, в проведении которого были задействованы волонтеры, на постоянной основе проводятся родительские собрания, беседы «Почему люди курят?», «Курильщики и окружающие люди», классные часы «Вредные привычки. Я здоровье берегу», уроки, посвященные темам о вреде курения, наркомании, ранних половых связей, алкоголя и об их негативных последствиях, сказывающихся на здоровье и психике молодого и взрослого населения, тематические занятия «Знаешь сам – расскажи другому» по пропаганде здорового образа жизни;</w:t>
      </w:r>
    </w:p>
    <w:p w:rsidR="00CC3171" w:rsidRPr="00172F3C" w:rsidRDefault="00CC3171" w:rsidP="00CC3171">
      <w:pPr>
        <w:numPr>
          <w:ilvl w:val="0"/>
          <w:numId w:val="9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массовых акций, соревнований – волонтерами МБОУ «Малоянгорчинской ООШ» организована ежедневная зарядка «5 минут бодрости» в рамках акции «Молодежь за здоровый образ жизни», волонтеры Цивильского района привлекаются к проведению спортивно-массовых мероприятий района в рамках акции «Спорт против наркотиков» - футбольные матчи, турниры по боксу, первенство Цивильского района по волейболу, а также во Всероссийском дне бега «Кросс наций – 2020», «Всемирный день ДЗЮДО», «Всемирный</w:t>
      </w:r>
      <w:proofErr w:type="gram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день САМБО»;</w:t>
      </w:r>
    </w:p>
    <w:p w:rsidR="00CC3171" w:rsidRPr="00172F3C" w:rsidRDefault="00CC3171" w:rsidP="00CC3171">
      <w:pPr>
        <w:numPr>
          <w:ilvl w:val="0"/>
          <w:numId w:val="9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распространение информации (через раздачу полиграфии и буклетов, расклейку плакатов в общеобразовательных организациях, работу в социальных сетях) – за 2020 год волонтерами Цивильского района проводилась работа в рамках Дней здоровья, оперативно-профилактической операции «Дети России-2020», акции «Сообщи, где торгуют смертью» по изготовлению и распространению агитационно-информационного материала, распространение буклетов «Осторожно – </w:t>
      </w:r>
      <w:proofErr w:type="spell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спайс</w:t>
      </w:r>
      <w:proofErr w:type="spell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волонтерами МБОУ «СОШ п. Опытный».</w:t>
      </w:r>
      <w:proofErr w:type="gramEnd"/>
    </w:p>
    <w:p w:rsidR="00CC3171" w:rsidRPr="00172F3C" w:rsidRDefault="00CC3171" w:rsidP="00CC3171">
      <w:pPr>
        <w:numPr>
          <w:ilvl w:val="0"/>
          <w:numId w:val="9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других волонтеров;</w:t>
      </w:r>
    </w:p>
    <w:p w:rsidR="00CC3171" w:rsidRPr="00172F3C" w:rsidRDefault="00CC3171" w:rsidP="00CC3171">
      <w:pPr>
        <w:numPr>
          <w:ilvl w:val="0"/>
          <w:numId w:val="9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творческая деятельность (разработка массовых акций, создание плакатов, видеороликов) – запланирована школьная научно-просветительская конференция «Наука. Творчество. Развитие», </w:t>
      </w: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посвященная</w:t>
      </w:r>
      <w:proofErr w:type="gram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спорту, пропаганде здорового образа жизни, разработаны и изготовлены листовки «Равнодушным быть нельзя» с указанием «телефонов доверия»;</w:t>
      </w:r>
    </w:p>
    <w:p w:rsidR="00CC3171" w:rsidRPr="00172F3C" w:rsidRDefault="00CC3171" w:rsidP="00CC3171">
      <w:pPr>
        <w:numPr>
          <w:ilvl w:val="0"/>
          <w:numId w:val="9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сбор и обработка информации (анкетирование, тестирование и опросы);</w:t>
      </w:r>
    </w:p>
    <w:p w:rsidR="00CC3171" w:rsidRPr="00172F3C" w:rsidRDefault="00CC3171" w:rsidP="00CC3171">
      <w:pPr>
        <w:numPr>
          <w:ilvl w:val="0"/>
          <w:numId w:val="9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создание общественного формирования «</w:t>
      </w:r>
      <w:proofErr w:type="spell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Наркопост</w:t>
      </w:r>
      <w:proofErr w:type="spell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по профилактике наркомании волонтерским объединением МБОУ «СОШ п. Опытный» - в состав входят 7 человек (заместитель директора по воспитательной работе, 4 педагога, медицинская сестра школы, лидер школьной волонтерской команды здоровья).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2020 году были проведены районный конкурс «Доброволец года», районный слет добровольцев, начало 2020-го года было ознаменовано участием Цивильского района в </w:t>
      </w: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молодежной добровольческой акции «Снежный десант РСО», в ходе которой район принимал отряд снежного десанта ЧГУ им. Ульянова «Лайка». В планах на 2021 год – активизировать добровольческое движение путем создания волонтерского объединения «Волонтеры Цивильского района» при администрации Цивильского района.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Молодежь района помимо добровольческой деятельности активно участвует в различных межмуниципальных, республиканских и всероссийских конкурсах, фестивалях, форумах, образовательных конференциях и семинарах. </w:t>
      </w: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gram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Цивильском</w:t>
      </w:r>
      <w:proofErr w:type="gram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районе ежегодно проводятся массовые общественно значимые мероприятия с участием молодежи. Среди них:</w:t>
      </w:r>
    </w:p>
    <w:p w:rsidR="00CC3171" w:rsidRPr="00172F3C" w:rsidRDefault="00CC3171" w:rsidP="00CC3171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«Снежный десант» - помощь в обустройстве снежных горок в детских садах;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</w:t>
      </w:r>
      <w:proofErr w:type="spell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ДоброВСело</w:t>
      </w:r>
      <w:proofErr w:type="spell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- выезд с волонтерами-медиками в деревни Цивильского и Красноармейского районов, участие в информационно-просветительских беседах по ЗОЖ;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«Красная Ленточка» - подготовка и раздача буклетов по профилактике ВИЧ/СПИД;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«Белая ромашка» - подготовка и раздача буклетов по профилактике туберкулеза;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«Сообщи, где торгуют смертью» - подготовка и раздача буклетов на улицах города;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«Я помню! Я горжусь!» - посещение ветеранов труда на дому, организация поздравлений с Днем Победы, оказание помощи на дому;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«Связь поколений» - посещение ветеранов на дому, организация праздничного чаепития и концерта в честь Дня пожилых;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«Рядом живет пожилой человек» - оказание помощи одиноким пожилым людям;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«День добрых дел» - акция по уборке территории Тихвинского Богородицкого женского монастыря;</w:t>
      </w:r>
    </w:p>
    <w:p w:rsidR="00CC3171" w:rsidRPr="00172F3C" w:rsidRDefault="00CC3171" w:rsidP="00CC3171">
      <w:pPr>
        <w:numPr>
          <w:ilvl w:val="0"/>
          <w:numId w:val="10"/>
        </w:numPr>
        <w:spacing w:before="150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Акция «Билет в будущее» - проект по ранней профессиональной ориентации учащихся школ, помощь в организации и проведении мастер-классов для школьников.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Молодежь Цивильского района привлекается к проведению совместных мероприятий. Активнее всего через общеобразовательные организации и Цивильский аграрно-технологический техникум, для более активного участия молодежи в мероприятиях необходимо развить информационную площадку на базе социальных сетей, так как посещаемость сайтов отдела образования и администрации Цивильского района предположительно ниже активности в социальных сетях. В плане на 2021 год – провести работу над актуализацией информации на сайтах администрации Цивильского района, а также на сайте отдела образования и социального развития в сфере реализации государственной молодежной политики, а также создать и набрать активность страниц в социальных сетях на платформе «</w:t>
      </w:r>
      <w:proofErr w:type="spell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Вконтакте</w:t>
      </w:r>
      <w:proofErr w:type="spell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», «</w:t>
      </w:r>
      <w:proofErr w:type="spell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Instagram</w:t>
      </w:r>
      <w:proofErr w:type="spellEnd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», посвященных молодежи района.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2020 году проводилась работа по совершенствованию здорового образа жизни - молодежь Цивильского района участвовала  в спортивных и культурно-массовых мероприятиях, среди которых «Лыжня России», «Спорт против наркотиков», акции «Сообщи, где торгуют смертью».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Гражданско-патриотическое воспитание в районе обусловлено созданием отрядов «ЮНАРМИЯ» в каждой образовательной организации. В начале года была проведена работа по увековечиванию памяти о погибших героях. Второй чеченской войны – каждому юнармейскому отряду было присвоено имя прославленного земляка.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Одной из форм работы по патриотическому воспитанию школьников и молодежи являются музейная работа. В районе при общеобразовательных учреждениях действуют  музеи и музейные уголки. По-прежнему на первом месте – помощь и общение с ветеранами и пожилыми людьми. Ставшая традиционной акция «Ветеран живет рядом» проходит несколько раз в год. Волонтерами организована помощь пожилым пенсионерам и инвалидам в расчистке снега с территории дворов, проходят встречи с поздравительными программами. Воспитанию любви к своей Родине способствует проведение мероприятий, посвящённых государственным праздникам и памятным датам в истории России, работа по краеведению.  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течение года также реализовывался план совместной работы с Территориальной избирательной комиссией  района, создан «Клуб молодого избирателя». Проводятся встречи молодежи с депутатами районного собрания депутатов, Дни молодого избирателя, викторина «Мои права». В плане на 2021 год – провести работу по созданию молодежного правительства Цивильского района.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районе ведется целенаправленная работа в области поддержки творчески устремленной молодежи. Молодым жителям района в возрасте от 14 до 30 лет, имеющим достижения в образовательной, научно-исследовательской, спортивной, профессиональной, предпринимательской, социально-значимой деятельности назначается стипендия главы администрации. 45 человек ежемесячно в размере 300 рублей получают стипендию главы администрации.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Активная молодежь ежегодно поощряется почетными грамотами и благодарственными письмами администрации Цивильского района и Отдела образования и социального развития администрации Цивильского района.</w:t>
      </w:r>
    </w:p>
    <w:p w:rsidR="00CC3171" w:rsidRPr="00172F3C" w:rsidRDefault="00CC3171" w:rsidP="00CC317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Специальную стипендию Главы Чувашской Республики за особую творческую устремленность в 2020 году получили 50 человек, сумма 1830 рублей (2020 г. – 32 человека).</w:t>
      </w:r>
    </w:p>
    <w:p w:rsidR="00CC3171" w:rsidRPr="00172F3C" w:rsidRDefault="00CC3171" w:rsidP="00CC3171">
      <w:pPr>
        <w:spacing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реализацию молодежной политики в 2020 году бюджетом Цивильского района выделено около 143 тыс. </w:t>
      </w:r>
      <w:proofErr w:type="spellStart"/>
      <w:r w:rsidRPr="00172F3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руб</w:t>
      </w:r>
      <w:proofErr w:type="spellEnd"/>
    </w:p>
    <w:p w:rsidR="00CC3171" w:rsidRPr="00172F3C" w:rsidRDefault="00CC3171" w:rsidP="00945DF7">
      <w:p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40" w:rsidRPr="00172F3C" w:rsidRDefault="00D31DF4" w:rsidP="00945DF7">
      <w:p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Планы на 2021</w:t>
      </w:r>
      <w:r w:rsidR="00EB5A40" w:rsidRPr="0017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год:</w:t>
      </w:r>
    </w:p>
    <w:p w:rsidR="00EB5A40" w:rsidRPr="00172F3C" w:rsidRDefault="00EB5A40" w:rsidP="00945DF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Строительство </w:t>
      </w:r>
      <w:proofErr w:type="gramStart"/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яслей-сада</w:t>
      </w:r>
      <w:proofErr w:type="gramEnd"/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F50C1C"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г. Цивильске на 240 мест.</w:t>
      </w:r>
    </w:p>
    <w:p w:rsidR="00F50C1C" w:rsidRPr="00172F3C" w:rsidRDefault="00F50C1C" w:rsidP="00945DF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проектно-сметной документации на </w:t>
      </w:r>
      <w:r w:rsidR="00BB492E"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МБОУ «Чурачикская СОШ» Цивильского района на 375 мест и пристрой начальной школы на 500 мест в МБОУ «Цивильская СОШ№2».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A40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Основными проблемами в развитии муниципальной системы образования Цивильского района являются: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    Недостаточный приток молодых педагогических кадров в систему общего образования.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         Нехватка мест в </w:t>
      </w:r>
      <w:r w:rsidR="00D31DF4"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общеобразовательных</w:t>
      </w: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учреждениях города Цивильска.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5A40" w:rsidRPr="00172F3C" w:rsidRDefault="00EB5A40" w:rsidP="00945D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Пути решения проблем: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 целью привлечения молодых специалистов в образовательные учреждения Цивильского района будет продолжена следующая работа:</w:t>
      </w:r>
    </w:p>
    <w:p w:rsidR="00EB5A40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         Взаимодействие общеобразовательных школ с ФГБОУ ВО «Чувашский государственный педагогический университет им. И.Я. Яковлева»</w:t>
      </w: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Выплата ежемесячной надбавки к заработной плате молодых специалистов в размере одного оклада, заключение договоров со студентами 5 курса ФГБОУ </w:t>
      </w:r>
      <w:proofErr w:type="gramStart"/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«Чувашский государственный педагогический университет им. И. Я. Яковлева» о предоставлении места работы в общеобразовательных организациях и выплата ежемесячной стипендии в размере 1 тыс. рублей, оплата стоимости обучения при получении второго высшего педагогического образования  в размере 50 %, выплата единовременного пособия в </w:t>
      </w:r>
      <w:proofErr w:type="gramStart"/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размере</w:t>
      </w:r>
      <w:proofErr w:type="gramEnd"/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10 окладов выпускникам ВУЗов после годичного стажа работы.</w:t>
      </w:r>
    </w:p>
    <w:p w:rsidR="006A307D" w:rsidRPr="00172F3C" w:rsidRDefault="00EB5A40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2.         Строительство </w:t>
      </w:r>
      <w:proofErr w:type="spellStart"/>
      <w:r w:rsidR="00E12B0C"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</w:t>
      </w:r>
      <w:r w:rsidR="00D31DF4"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строя</w:t>
      </w:r>
      <w:proofErr w:type="spellEnd"/>
      <w:r w:rsidR="00D31DF4"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500 мест в МБОУ «Цивильская СОШ №</w:t>
      </w:r>
      <w:r w:rsidR="00526208"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2»</w:t>
      </w:r>
    </w:p>
    <w:p w:rsidR="00BB492E" w:rsidRPr="00172F3C" w:rsidRDefault="00BB492E" w:rsidP="00945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F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        Активное участие в программе «Земский учитель».</w:t>
      </w:r>
    </w:p>
    <w:sectPr w:rsidR="00BB492E" w:rsidRPr="00172F3C" w:rsidSect="00EB5A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1FB"/>
    <w:multiLevelType w:val="multilevel"/>
    <w:tmpl w:val="DF5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82985"/>
    <w:multiLevelType w:val="hybridMultilevel"/>
    <w:tmpl w:val="C590C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4F81"/>
    <w:multiLevelType w:val="hybridMultilevel"/>
    <w:tmpl w:val="BDBA3FC0"/>
    <w:lvl w:ilvl="0" w:tplc="10BAF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8D4849"/>
    <w:multiLevelType w:val="hybridMultilevel"/>
    <w:tmpl w:val="D5D4C6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7582"/>
    <w:multiLevelType w:val="hybridMultilevel"/>
    <w:tmpl w:val="B8DC68D0"/>
    <w:lvl w:ilvl="0" w:tplc="5B902DA0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36B7B"/>
    <w:multiLevelType w:val="hybridMultilevel"/>
    <w:tmpl w:val="24A8C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6AD5"/>
    <w:multiLevelType w:val="multilevel"/>
    <w:tmpl w:val="821C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0D281D"/>
    <w:multiLevelType w:val="multilevel"/>
    <w:tmpl w:val="596C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D62D3"/>
    <w:multiLevelType w:val="hybridMultilevel"/>
    <w:tmpl w:val="F3964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415DE"/>
    <w:multiLevelType w:val="multilevel"/>
    <w:tmpl w:val="61D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A40"/>
    <w:rsid w:val="00001381"/>
    <w:rsid w:val="00007199"/>
    <w:rsid w:val="00051B7C"/>
    <w:rsid w:val="00051DBD"/>
    <w:rsid w:val="000713A7"/>
    <w:rsid w:val="000766E9"/>
    <w:rsid w:val="00082C34"/>
    <w:rsid w:val="000B76C8"/>
    <w:rsid w:val="00116474"/>
    <w:rsid w:val="001434B9"/>
    <w:rsid w:val="00172F3C"/>
    <w:rsid w:val="001863AB"/>
    <w:rsid w:val="0019429E"/>
    <w:rsid w:val="002345CE"/>
    <w:rsid w:val="00274235"/>
    <w:rsid w:val="00302E5C"/>
    <w:rsid w:val="003033AD"/>
    <w:rsid w:val="00356269"/>
    <w:rsid w:val="0036765E"/>
    <w:rsid w:val="00371C56"/>
    <w:rsid w:val="003C4E71"/>
    <w:rsid w:val="003C57FD"/>
    <w:rsid w:val="003D1B11"/>
    <w:rsid w:val="003E71E9"/>
    <w:rsid w:val="004327C7"/>
    <w:rsid w:val="00433FC4"/>
    <w:rsid w:val="00491DEC"/>
    <w:rsid w:val="00495E48"/>
    <w:rsid w:val="004964CF"/>
    <w:rsid w:val="004B6CBD"/>
    <w:rsid w:val="00526208"/>
    <w:rsid w:val="00562517"/>
    <w:rsid w:val="005F2FFE"/>
    <w:rsid w:val="00604963"/>
    <w:rsid w:val="006416D1"/>
    <w:rsid w:val="006522EB"/>
    <w:rsid w:val="00682D31"/>
    <w:rsid w:val="00696F96"/>
    <w:rsid w:val="006A307D"/>
    <w:rsid w:val="006A454A"/>
    <w:rsid w:val="006E143F"/>
    <w:rsid w:val="00706E91"/>
    <w:rsid w:val="007A1354"/>
    <w:rsid w:val="007B20AE"/>
    <w:rsid w:val="00802994"/>
    <w:rsid w:val="00820030"/>
    <w:rsid w:val="008227EC"/>
    <w:rsid w:val="00850897"/>
    <w:rsid w:val="0089666A"/>
    <w:rsid w:val="008C5E1C"/>
    <w:rsid w:val="009172FD"/>
    <w:rsid w:val="00941EA8"/>
    <w:rsid w:val="00942EAA"/>
    <w:rsid w:val="00945DF7"/>
    <w:rsid w:val="009A27F5"/>
    <w:rsid w:val="009A3CE1"/>
    <w:rsid w:val="009B562A"/>
    <w:rsid w:val="009F45B7"/>
    <w:rsid w:val="00A27B1D"/>
    <w:rsid w:val="00A53AE7"/>
    <w:rsid w:val="00A73F10"/>
    <w:rsid w:val="00A9198C"/>
    <w:rsid w:val="00AA72E2"/>
    <w:rsid w:val="00B42548"/>
    <w:rsid w:val="00B863E5"/>
    <w:rsid w:val="00B97015"/>
    <w:rsid w:val="00BB492E"/>
    <w:rsid w:val="00BE7E5F"/>
    <w:rsid w:val="00BF110E"/>
    <w:rsid w:val="00BF4FA6"/>
    <w:rsid w:val="00C11CD2"/>
    <w:rsid w:val="00C24F2C"/>
    <w:rsid w:val="00C318C0"/>
    <w:rsid w:val="00C613FC"/>
    <w:rsid w:val="00C61D1A"/>
    <w:rsid w:val="00CC3171"/>
    <w:rsid w:val="00CD0A9C"/>
    <w:rsid w:val="00CE668E"/>
    <w:rsid w:val="00D31DF4"/>
    <w:rsid w:val="00D634C8"/>
    <w:rsid w:val="00DA0312"/>
    <w:rsid w:val="00E12B0C"/>
    <w:rsid w:val="00E23C63"/>
    <w:rsid w:val="00E64F15"/>
    <w:rsid w:val="00E87E86"/>
    <w:rsid w:val="00EB5A40"/>
    <w:rsid w:val="00F072F9"/>
    <w:rsid w:val="00F31747"/>
    <w:rsid w:val="00F445F6"/>
    <w:rsid w:val="00F50C1C"/>
    <w:rsid w:val="00F63D90"/>
    <w:rsid w:val="00F72624"/>
    <w:rsid w:val="00F73B84"/>
    <w:rsid w:val="00F84433"/>
    <w:rsid w:val="00F8647E"/>
    <w:rsid w:val="00FC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0C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A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0AFFA-2D65-404C-97B0-69A73547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8922</Words>
  <Characters>50860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</dc:creator>
  <cp:lastModifiedBy>Алина</cp:lastModifiedBy>
  <cp:revision>3</cp:revision>
  <cp:lastPrinted>2021-01-29T10:29:00Z</cp:lastPrinted>
  <dcterms:created xsi:type="dcterms:W3CDTF">2021-02-03T14:41:00Z</dcterms:created>
  <dcterms:modified xsi:type="dcterms:W3CDTF">2021-02-03T14:42:00Z</dcterms:modified>
</cp:coreProperties>
</file>