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06" w:rsidRPr="00F30806" w:rsidRDefault="000137E1" w:rsidP="00F30806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212529"/>
          <w:sz w:val="24"/>
          <w:szCs w:val="24"/>
        </w:rPr>
      </w:pPr>
      <w:r>
        <w:rPr>
          <w:rFonts w:ascii="Arial" w:eastAsia="Times New Roman" w:hAnsi="Arial" w:cs="Arial"/>
          <w:b/>
          <w:color w:val="212529"/>
          <w:sz w:val="24"/>
          <w:szCs w:val="24"/>
        </w:rPr>
        <w:t xml:space="preserve">О </w:t>
      </w:r>
      <w:proofErr w:type="gramStart"/>
      <w:r>
        <w:rPr>
          <w:rFonts w:ascii="Arial" w:eastAsia="Times New Roman" w:hAnsi="Arial" w:cs="Arial"/>
          <w:b/>
          <w:color w:val="212529"/>
          <w:sz w:val="24"/>
          <w:szCs w:val="24"/>
        </w:rPr>
        <w:t>К</w:t>
      </w:r>
      <w:r w:rsidR="00F30806" w:rsidRPr="00F30806">
        <w:rPr>
          <w:rFonts w:ascii="Arial" w:eastAsia="Times New Roman" w:hAnsi="Arial" w:cs="Arial"/>
          <w:b/>
          <w:color w:val="212529"/>
          <w:sz w:val="24"/>
          <w:szCs w:val="24"/>
        </w:rPr>
        <w:t>онкурс</w:t>
      </w:r>
      <w:r w:rsidR="00F30806" w:rsidRPr="00FC5D4E">
        <w:rPr>
          <w:rFonts w:ascii="Arial" w:eastAsia="Times New Roman" w:hAnsi="Arial" w:cs="Arial"/>
          <w:b/>
          <w:color w:val="212529"/>
          <w:sz w:val="24"/>
          <w:szCs w:val="24"/>
        </w:rPr>
        <w:t xml:space="preserve">е </w:t>
      </w:r>
      <w:r w:rsidR="00F30806" w:rsidRPr="00F30806">
        <w:rPr>
          <w:rFonts w:ascii="Arial" w:eastAsia="Times New Roman" w:hAnsi="Arial" w:cs="Arial"/>
          <w:b/>
          <w:color w:val="212529"/>
          <w:sz w:val="24"/>
          <w:szCs w:val="24"/>
        </w:rPr>
        <w:t xml:space="preserve"> лучших</w:t>
      </w:r>
      <w:proofErr w:type="gramEnd"/>
      <w:r w:rsidR="00F30806" w:rsidRPr="00F30806">
        <w:rPr>
          <w:rFonts w:ascii="Arial" w:eastAsia="Times New Roman" w:hAnsi="Arial" w:cs="Arial"/>
          <w:b/>
          <w:color w:val="212529"/>
          <w:sz w:val="24"/>
          <w:szCs w:val="24"/>
        </w:rPr>
        <w:t xml:space="preserve"> практик по пропаганде и формированию здорового образа жизни — 2022</w:t>
      </w:r>
    </w:p>
    <w:p w:rsidR="00F30806" w:rsidRPr="00F30806" w:rsidRDefault="00F30806" w:rsidP="00F30806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F3080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Общероссийский Профсоюз образования приглашает региональные (межрегиональные), территориальные и первичные организации Профсоюза, а также авторов и авторские коллективы к участию в конкурсе «Здоровые </w:t>
      </w:r>
      <w:bookmarkStart w:id="0" w:name="_GoBack"/>
      <w:bookmarkEnd w:id="0"/>
      <w:r w:rsidRPr="00F30806">
        <w:rPr>
          <w:rFonts w:ascii="Times New Roman" w:eastAsia="Times New Roman" w:hAnsi="Times New Roman" w:cs="Times New Roman"/>
          <w:color w:val="212529"/>
          <w:sz w:val="28"/>
          <w:szCs w:val="28"/>
        </w:rPr>
        <w:t>решения».</w:t>
      </w:r>
    </w:p>
    <w:p w:rsidR="00F30806" w:rsidRPr="00F30806" w:rsidRDefault="00F30806" w:rsidP="00F30806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F30806">
        <w:rPr>
          <w:rFonts w:ascii="Times New Roman" w:eastAsia="Times New Roman" w:hAnsi="Times New Roman" w:cs="Times New Roman"/>
          <w:color w:val="212529"/>
          <w:sz w:val="28"/>
          <w:szCs w:val="28"/>
        </w:rPr>
        <w:t>В этом году конкурс проводится в следующие сроки:</w:t>
      </w:r>
    </w:p>
    <w:p w:rsidR="00F30806" w:rsidRPr="00F30806" w:rsidRDefault="00F30806" w:rsidP="00F30806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F30806">
        <w:rPr>
          <w:rFonts w:ascii="Times New Roman" w:eastAsia="Times New Roman" w:hAnsi="Times New Roman" w:cs="Times New Roman"/>
          <w:color w:val="212529"/>
          <w:sz w:val="28"/>
          <w:szCs w:val="28"/>
        </w:rPr>
        <w:t>С 17 января по 22 апреля участники размещают конкурсные материалы в личном кабинете на сайте конкурса </w:t>
      </w:r>
      <w:hyperlink r:id="rId4" w:tgtFrame="_blank" w:history="1">
        <w:r w:rsidRPr="00F3080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https://prof.as/profzozh.php</w:t>
        </w:r>
      </w:hyperlink>
      <w:r w:rsidRPr="00F30806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F30806" w:rsidRPr="00F30806" w:rsidRDefault="00F30806" w:rsidP="00F30806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F30806">
        <w:rPr>
          <w:rFonts w:ascii="Times New Roman" w:eastAsia="Times New Roman" w:hAnsi="Times New Roman" w:cs="Times New Roman"/>
          <w:color w:val="212529"/>
          <w:sz w:val="28"/>
          <w:szCs w:val="28"/>
        </w:rPr>
        <w:t>С 25 апреля по 23 мая — работает жюри конкурса;</w:t>
      </w:r>
    </w:p>
    <w:p w:rsidR="00F30806" w:rsidRPr="00F30806" w:rsidRDefault="00F30806" w:rsidP="00F30806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F30806">
        <w:rPr>
          <w:rFonts w:ascii="Times New Roman" w:eastAsia="Times New Roman" w:hAnsi="Times New Roman" w:cs="Times New Roman"/>
          <w:color w:val="212529"/>
          <w:sz w:val="28"/>
          <w:szCs w:val="28"/>
        </w:rPr>
        <w:t>В июне состоится подведение итогов конкурса и награждение его победителей.</w:t>
      </w:r>
    </w:p>
    <w:p w:rsidR="00F30806" w:rsidRPr="00F30806" w:rsidRDefault="00F30806" w:rsidP="00F30806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F30806">
        <w:rPr>
          <w:rFonts w:ascii="Times New Roman" w:eastAsia="Times New Roman" w:hAnsi="Times New Roman" w:cs="Times New Roman"/>
          <w:color w:val="212529"/>
          <w:sz w:val="28"/>
          <w:szCs w:val="28"/>
        </w:rPr>
        <w:t>Призовой фонд конкурса составляет 820 тысяч рублей. Помимо денежных призов, победители, занявшие первые места во всех номинациях конкурса, будут также приглашены в тренинг-лагерь Общероссийского Профсоюза образования «</w:t>
      </w:r>
      <w:proofErr w:type="spellStart"/>
      <w:r w:rsidRPr="00F30806">
        <w:rPr>
          <w:rFonts w:ascii="Times New Roman" w:eastAsia="Times New Roman" w:hAnsi="Times New Roman" w:cs="Times New Roman"/>
          <w:color w:val="212529"/>
          <w:sz w:val="28"/>
          <w:szCs w:val="28"/>
        </w:rPr>
        <w:t>Амбассадоры</w:t>
      </w:r>
      <w:proofErr w:type="spellEnd"/>
      <w:r w:rsidRPr="00F3080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здоровья» (июль 2022 года, Краснодарский край).</w:t>
      </w:r>
    </w:p>
    <w:p w:rsidR="00F30806" w:rsidRPr="00F30806" w:rsidRDefault="00F30806" w:rsidP="00F30806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F30806">
        <w:rPr>
          <w:rFonts w:ascii="Times New Roman" w:eastAsia="Times New Roman" w:hAnsi="Times New Roman" w:cs="Times New Roman"/>
          <w:color w:val="212529"/>
          <w:sz w:val="28"/>
          <w:szCs w:val="28"/>
        </w:rPr>
        <w:t>Конкурс направлен:</w:t>
      </w:r>
    </w:p>
    <w:p w:rsidR="00F30806" w:rsidRPr="00F30806" w:rsidRDefault="00F30806" w:rsidP="00F30806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F30806">
        <w:rPr>
          <w:rFonts w:ascii="Times New Roman" w:eastAsia="Times New Roman" w:hAnsi="Times New Roman" w:cs="Times New Roman"/>
          <w:color w:val="212529"/>
          <w:sz w:val="28"/>
          <w:szCs w:val="28"/>
        </w:rPr>
        <w:t>на популяризацию здорового образа жизни и массового спорта в образовательной среде; обобщение лучших образцов и опыта работы, поддержку и поощрение в целях дальнейшего содействия их массовому распространению;</w:t>
      </w:r>
    </w:p>
    <w:p w:rsidR="00F30806" w:rsidRPr="00F30806" w:rsidRDefault="00F30806" w:rsidP="00F30806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F3080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выявление действующих практик работы организаций Профсоюза по реализации </w:t>
      </w:r>
      <w:proofErr w:type="spellStart"/>
      <w:r w:rsidRPr="00F30806">
        <w:rPr>
          <w:rFonts w:ascii="Times New Roman" w:eastAsia="Times New Roman" w:hAnsi="Times New Roman" w:cs="Times New Roman"/>
          <w:color w:val="212529"/>
          <w:sz w:val="28"/>
          <w:szCs w:val="28"/>
        </w:rPr>
        <w:t>здоровьесберегающих</w:t>
      </w:r>
      <w:proofErr w:type="spellEnd"/>
      <w:r w:rsidRPr="00F30806">
        <w:rPr>
          <w:rFonts w:ascii="Times New Roman" w:eastAsia="Times New Roman" w:hAnsi="Times New Roman" w:cs="Times New Roman"/>
          <w:color w:val="212529"/>
          <w:sz w:val="28"/>
          <w:szCs w:val="28"/>
        </w:rPr>
        <w:t>, физкультурно-оздоровительных, спортивных инициатив, проектов и программ для работников системы образования, обучающихся в профессиональных образовательных организациях и образовательных организациях высшего образования – членов Общероссийского Профсоюза образования.</w:t>
      </w:r>
    </w:p>
    <w:p w:rsidR="00F30806" w:rsidRPr="00F30806" w:rsidRDefault="00F30806" w:rsidP="00F30806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F30806">
        <w:rPr>
          <w:rFonts w:ascii="Times New Roman" w:eastAsia="Times New Roman" w:hAnsi="Times New Roman" w:cs="Times New Roman"/>
          <w:color w:val="212529"/>
          <w:sz w:val="28"/>
          <w:szCs w:val="28"/>
        </w:rPr>
        <w:t>Программы по работе с детьми к конкурсу не допускаются.</w:t>
      </w:r>
    </w:p>
    <w:p w:rsidR="00F30806" w:rsidRPr="00F30806" w:rsidRDefault="00F30806" w:rsidP="00F30806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F30806">
        <w:rPr>
          <w:rFonts w:ascii="Times New Roman" w:eastAsia="Times New Roman" w:hAnsi="Times New Roman" w:cs="Times New Roman"/>
          <w:color w:val="212529"/>
          <w:sz w:val="28"/>
          <w:szCs w:val="28"/>
        </w:rPr>
        <w:t>Вся информация о конкурсе размещается на странице конкурса по адресу </w:t>
      </w:r>
      <w:hyperlink r:id="rId5" w:tgtFrame="_blank" w:history="1">
        <w:r w:rsidRPr="00F3080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https://prof.as/profzozh.php</w:t>
        </w:r>
      </w:hyperlink>
      <w:r w:rsidRPr="00F30806">
        <w:rPr>
          <w:rFonts w:ascii="Times New Roman" w:eastAsia="Times New Roman" w:hAnsi="Times New Roman" w:cs="Times New Roman"/>
          <w:color w:val="212529"/>
          <w:sz w:val="28"/>
          <w:szCs w:val="28"/>
        </w:rPr>
        <w:t> и сайте Профсоюза </w:t>
      </w:r>
      <w:hyperlink r:id="rId6" w:tgtFrame="_blank" w:history="1">
        <w:r w:rsidRPr="00F3080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https://www.eseur.ru/</w:t>
        </w:r>
      </w:hyperlink>
      <w:r w:rsidRPr="00F30806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F30806" w:rsidRPr="00F30806" w:rsidRDefault="00F30806" w:rsidP="00F30806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F30806">
        <w:rPr>
          <w:rFonts w:ascii="Times New Roman" w:eastAsia="Times New Roman" w:hAnsi="Times New Roman" w:cs="Times New Roman"/>
          <w:color w:val="212529"/>
          <w:sz w:val="28"/>
          <w:szCs w:val="28"/>
        </w:rPr>
        <w:t>По вопросам содержания конкурса обращаться к Елене Масленниковой по телефону +7 (985) 760-58-50 или адресу электронной почты profzozh@prof.as.</w:t>
      </w:r>
    </w:p>
    <w:p w:rsidR="00F30806" w:rsidRPr="00F30806" w:rsidRDefault="00F30806" w:rsidP="00F30806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F30806">
        <w:rPr>
          <w:rFonts w:ascii="Times New Roman" w:eastAsia="Times New Roman" w:hAnsi="Times New Roman" w:cs="Times New Roman"/>
          <w:color w:val="212529"/>
          <w:sz w:val="28"/>
          <w:szCs w:val="28"/>
        </w:rPr>
        <w:t>По вопросам работы личного кабинета — к Денису Голубю по телефону +7 (920) 632-32-32 или адресу электронной почты denis@sky-rzn.ru.</w:t>
      </w:r>
    </w:p>
    <w:p w:rsidR="0013547F" w:rsidRDefault="0013547F"/>
    <w:sectPr w:rsidR="0013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806"/>
    <w:rsid w:val="000137E1"/>
    <w:rsid w:val="0013547F"/>
    <w:rsid w:val="00F30806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3D0A"/>
  <w15:docId w15:val="{A27FACAF-7C26-4128-8C54-437E389A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308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08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0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eur.ru/" TargetMode="External"/><Relationship Id="rId5" Type="http://schemas.openxmlformats.org/officeDocument/2006/relationships/hyperlink" Target="https://prof.as/profzozh.php" TargetMode="External"/><Relationship Id="rId4" Type="http://schemas.openxmlformats.org/officeDocument/2006/relationships/hyperlink" Target="https://prof.as/profzoz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Елена Ильинична</cp:lastModifiedBy>
  <cp:revision>6</cp:revision>
  <dcterms:created xsi:type="dcterms:W3CDTF">2022-02-04T17:40:00Z</dcterms:created>
  <dcterms:modified xsi:type="dcterms:W3CDTF">2022-02-07T06:57:00Z</dcterms:modified>
</cp:coreProperties>
</file>