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DF" w:rsidRPr="00826A11" w:rsidRDefault="009064DF" w:rsidP="009064DF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«Забота о людях. Помощь ближнему»</w:t>
      </w:r>
    </w:p>
    <w:p w:rsidR="009064DF" w:rsidRDefault="009064DF" w:rsidP="009064D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0127D">
        <w:rPr>
          <w:rFonts w:ascii="Times New Roman" w:hAnsi="Times New Roman"/>
          <w:b/>
          <w:sz w:val="24"/>
          <w:szCs w:val="24"/>
        </w:rPr>
        <w:t>(классный час )</w:t>
      </w:r>
      <w:bookmarkStart w:id="0" w:name="_GoBack"/>
      <w:bookmarkEnd w:id="0"/>
    </w:p>
    <w:p w:rsidR="009064DF" w:rsidRPr="00826A11" w:rsidRDefault="009064DF" w:rsidP="009064D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Цель: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Воспитание  в школьниках доброты и милосердия по отношению к окружающим.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Задачи: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1.Познакомить детей с понятиями «сочувствие», «душевность», «милосердие», «сострадание».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2.Способствовать воспитанию в детях сострадательного отношения к любому человеку, нуждающемуся в помощи.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3.Воспитывать потребность в усвоении нравственных принципов милосердного отношения к людям, терп</w:t>
      </w:r>
      <w:r>
        <w:rPr>
          <w:rFonts w:ascii="Times New Roman" w:hAnsi="Times New Roman"/>
          <w:sz w:val="24"/>
          <w:szCs w:val="24"/>
        </w:rPr>
        <w:t>имость</w:t>
      </w:r>
      <w:r w:rsidRPr="00826A11">
        <w:rPr>
          <w:rFonts w:ascii="Times New Roman" w:hAnsi="Times New Roman"/>
          <w:sz w:val="24"/>
          <w:szCs w:val="24"/>
        </w:rPr>
        <w:t>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Оборудование: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A11">
        <w:rPr>
          <w:rFonts w:ascii="Times New Roman" w:hAnsi="Times New Roman"/>
          <w:sz w:val="24"/>
          <w:szCs w:val="24"/>
        </w:rPr>
        <w:t>Аудиозапись  песни</w:t>
      </w:r>
      <w:proofErr w:type="gramEnd"/>
      <w:r w:rsidRPr="00826A11">
        <w:rPr>
          <w:rFonts w:ascii="Times New Roman" w:hAnsi="Times New Roman"/>
          <w:sz w:val="24"/>
          <w:szCs w:val="24"/>
        </w:rPr>
        <w:t xml:space="preserve"> «Если добрый ты» (сл. М. </w:t>
      </w:r>
      <w:proofErr w:type="spellStart"/>
      <w:r w:rsidRPr="00826A11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826A11">
        <w:rPr>
          <w:rFonts w:ascii="Times New Roman" w:hAnsi="Times New Roman"/>
          <w:sz w:val="24"/>
          <w:szCs w:val="24"/>
        </w:rPr>
        <w:t xml:space="preserve">,, </w:t>
      </w:r>
      <w:proofErr w:type="spellStart"/>
      <w:r w:rsidRPr="00826A11">
        <w:rPr>
          <w:rFonts w:ascii="Times New Roman" w:hAnsi="Times New Roman"/>
          <w:sz w:val="24"/>
          <w:szCs w:val="24"/>
        </w:rPr>
        <w:t>муз.Б</w:t>
      </w:r>
      <w:proofErr w:type="spellEnd"/>
      <w:r w:rsidRPr="00826A11">
        <w:rPr>
          <w:rFonts w:ascii="Times New Roman" w:hAnsi="Times New Roman"/>
          <w:sz w:val="24"/>
          <w:szCs w:val="24"/>
        </w:rPr>
        <w:t xml:space="preserve">. Савельева); карточки с ключевыми словами, бумага, карандаши, краски.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Ключевые понятия: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Сочувствие, душевность, милосердие, сострадание, эгоизм, черствость, равнодушие, бессердечность.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Определения ключевых понятий: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Сочувствие – отзывчивое, участливое отношение к переживаниям, несчастьям  других.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Душевность </w:t>
      </w:r>
      <w:proofErr w:type="gramStart"/>
      <w:r w:rsidRPr="00826A11">
        <w:rPr>
          <w:rFonts w:ascii="Times New Roman" w:hAnsi="Times New Roman"/>
          <w:sz w:val="24"/>
          <w:szCs w:val="24"/>
        </w:rPr>
        <w:t>–  душевный</w:t>
      </w:r>
      <w:proofErr w:type="gramEnd"/>
      <w:r w:rsidRPr="00826A11">
        <w:rPr>
          <w:rFonts w:ascii="Times New Roman" w:hAnsi="Times New Roman"/>
          <w:sz w:val="24"/>
          <w:szCs w:val="24"/>
        </w:rPr>
        <w:t>, полный искреннего дружелюбия.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Милосердие- готовность из сострадания оказать помощь тому, кто в ней нуждается.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Сострадание – жалость, сочувствие, вызванное чьим-либо несчастьем, горем.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Эгоизм – себялюбие, предпочтение своих, личных интересов интересам других, пренебрежение к интересам общества и окружающих.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Черствость – черствый, неотзывчивый, бездушный.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Равнодушие – безразличие, безучастие к людям, к окружающему.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Бессердечность – бессердечный, чуждый мягкости, сердечности; бездушный, жестокий.</w:t>
      </w:r>
    </w:p>
    <w:p w:rsidR="009064DF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(Толковый словарь русского языка  С.И. Ожегова и Н.Ю. Шведовой.)</w:t>
      </w:r>
    </w:p>
    <w:p w:rsidR="009064DF" w:rsidRPr="00557D90" w:rsidRDefault="009064DF" w:rsidP="009064D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Ход занятия</w:t>
      </w:r>
    </w:p>
    <w:p w:rsidR="009064DF" w:rsidRPr="009C6D04" w:rsidRDefault="009064DF" w:rsidP="009064DF">
      <w:pPr>
        <w:pStyle w:val="a3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557D90"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C6D04">
        <w:rPr>
          <w:rFonts w:ascii="Times New Roman" w:hAnsi="Times New Roman"/>
          <w:b/>
          <w:sz w:val="24"/>
          <w:szCs w:val="24"/>
        </w:rPr>
        <w:t xml:space="preserve">Без сострадания, милосердия </w:t>
      </w:r>
    </w:p>
    <w:p w:rsidR="009064DF" w:rsidRPr="009C6D04" w:rsidRDefault="009064DF" w:rsidP="009064DF">
      <w:pPr>
        <w:pStyle w:val="a3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9C6D0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невозможно жить в мире.</w:t>
      </w:r>
    </w:p>
    <w:p w:rsidR="009064DF" w:rsidRPr="009C6D04" w:rsidRDefault="009064DF" w:rsidP="009064DF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6D0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Зигфрид </w:t>
      </w:r>
      <w:proofErr w:type="spellStart"/>
      <w:r w:rsidRPr="009C6D04">
        <w:rPr>
          <w:rFonts w:ascii="Times New Roman" w:hAnsi="Times New Roman"/>
          <w:b/>
          <w:sz w:val="24"/>
          <w:szCs w:val="24"/>
        </w:rPr>
        <w:t>Ленц</w:t>
      </w:r>
      <w:proofErr w:type="spellEnd"/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Звучит песня «Если добрый ты» (сл. </w:t>
      </w:r>
      <w:proofErr w:type="spellStart"/>
      <w:r w:rsidRPr="00826A11">
        <w:rPr>
          <w:rFonts w:ascii="Times New Roman" w:hAnsi="Times New Roman"/>
          <w:sz w:val="24"/>
          <w:szCs w:val="24"/>
        </w:rPr>
        <w:t>М.Пляцковского</w:t>
      </w:r>
      <w:proofErr w:type="spellEnd"/>
      <w:r w:rsidRPr="00826A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A11">
        <w:rPr>
          <w:rFonts w:ascii="Times New Roman" w:hAnsi="Times New Roman"/>
          <w:sz w:val="24"/>
          <w:szCs w:val="24"/>
        </w:rPr>
        <w:t>муз.Б</w:t>
      </w:r>
      <w:proofErr w:type="spellEnd"/>
      <w:r w:rsidRPr="00826A11">
        <w:rPr>
          <w:rFonts w:ascii="Times New Roman" w:hAnsi="Times New Roman"/>
          <w:sz w:val="24"/>
          <w:szCs w:val="24"/>
        </w:rPr>
        <w:t>. Савельева).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Так часто мы говорим о доброте. Конечно, с добрым человеком легко общаться, к доброму мы спешим за помощью, о добрых людях вспоминаем с благодарностью. Легко ли быть добрым? Сколько граней у этого простого слова «доброта»? Наконец, можно ли воспитать себя и стать добрее?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Об отношении к тем, кто окружает нас ежедневно и ежеминутно, наш разговор.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6A11">
        <w:rPr>
          <w:rFonts w:ascii="Times New Roman" w:hAnsi="Times New Roman"/>
          <w:b/>
          <w:sz w:val="24"/>
          <w:szCs w:val="24"/>
        </w:rPr>
        <w:t>2. Основная часть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Работа со словами «сочувствие», «душевность», «милосердие», «сострадание». Работа над эпиграфом к занятию.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i/>
          <w:sz w:val="24"/>
          <w:szCs w:val="24"/>
        </w:rPr>
        <w:t>Вопросы: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Что объединяет все эти слова? </w:t>
      </w:r>
      <w:r w:rsidRPr="00826A11">
        <w:rPr>
          <w:rFonts w:ascii="Times New Roman" w:hAnsi="Times New Roman"/>
          <w:i/>
          <w:sz w:val="24"/>
          <w:szCs w:val="24"/>
        </w:rPr>
        <w:t>(Положительные нравственные качества человека, которые проявляются по отношению к другому человеку.)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lastRenderedPageBreak/>
        <w:t xml:space="preserve">- Вспомните самые короткие слова с теми же корнями. </w:t>
      </w:r>
      <w:r w:rsidRPr="00826A11">
        <w:rPr>
          <w:rFonts w:ascii="Times New Roman" w:hAnsi="Times New Roman"/>
          <w:i/>
          <w:sz w:val="24"/>
          <w:szCs w:val="24"/>
        </w:rPr>
        <w:t>(Чувство, душа, сердце, страдать.)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Изобразите их на бумаге красками или цветными карандашами. </w:t>
      </w:r>
      <w:r w:rsidRPr="00826A11">
        <w:rPr>
          <w:rFonts w:ascii="Times New Roman" w:hAnsi="Times New Roman"/>
          <w:i/>
          <w:sz w:val="24"/>
          <w:szCs w:val="24"/>
        </w:rPr>
        <w:t>(Дети рисуют, как правило, яркими красками.)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Каким вы представляете человека, обладающего хотя бы одним из этих качеств? </w:t>
      </w:r>
      <w:r w:rsidRPr="00826A11">
        <w:rPr>
          <w:rFonts w:ascii="Times New Roman" w:hAnsi="Times New Roman"/>
          <w:i/>
          <w:sz w:val="24"/>
          <w:szCs w:val="24"/>
        </w:rPr>
        <w:t>(Улыбающимся, доброжелательным…)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Расскажите о таком человеке. </w:t>
      </w:r>
      <w:r w:rsidRPr="00826A11">
        <w:rPr>
          <w:rFonts w:ascii="Times New Roman" w:hAnsi="Times New Roman"/>
          <w:i/>
          <w:sz w:val="24"/>
          <w:szCs w:val="24"/>
        </w:rPr>
        <w:t>(Примеры  из жизни детей.)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Люди, умеющие сочувствовать ближнему, то есть любому человеку, находящемуся в определенный момент рядом с ними и нуждающемуся в помощи, проявляющие милосердие, не задумываясь, спешат на помощь человеку. Они чувствуют, когда больно или плохо другому. Для них нет посторонних, поэтому относятся они к ближнему так, как хотели бы, чтобы относились и к ним тоже. Здесь уместно говорить об особом таланте человека – таланте доброты. На словах нам все понятно, а как же на деле?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Рассказ В. Сухомлинского «Пришли навестить больную» </w:t>
      </w:r>
      <w:r w:rsidRPr="00826A11">
        <w:rPr>
          <w:rFonts w:ascii="Times New Roman" w:hAnsi="Times New Roman"/>
          <w:i/>
          <w:sz w:val="24"/>
          <w:szCs w:val="24"/>
        </w:rPr>
        <w:t xml:space="preserve">(читает учитель).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Марийка очень долго болеет. Лежит в кровати, не может подняться. Иногда приходят к ней подруги.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Вот и сегодня пришли к Марийке Оксана и Валя. Принесли две книжки. Рассказали о пионерском сборе, а потом замолкли и сидят возле кровати. Марийка тоже молчит, и ей очень неловко.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В минуту напряженного молчания из-за тучи выглянуло солнце. В комнате стало светло. Оксана и Валя обрадовались.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Наконец-то солнышко пригреет, - защебетала Оксана. – Как только потеплеет – в лес пойдем, на речку.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Может быть, и искупаемся, - радуется Валя.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И цветов нарвем, и на лодке покатаемся, - продолжала свой веселый щебет Оксана.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Марийка смотрела на них, молчала, и из глаз ее на подушку капали слезы. Оксана и Валя увидели, что Марийка плачет, и удивились: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Почему же ты плачешь, Марийка? Что у тебя болит? Может, тебе еще одну книгу принести? Вот мы пойдем в магазин и купим конфет…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Не нужно мне ни книжек, ни конфет, - прошептала Марийка.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i/>
          <w:sz w:val="24"/>
          <w:szCs w:val="24"/>
        </w:rPr>
        <w:t>Вопросы и задания: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Почему Марийка заплакала?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Можно ли говорить о том, что девочки не проявили заботу о ближнем? </w:t>
      </w:r>
      <w:r w:rsidRPr="00826A11">
        <w:rPr>
          <w:rFonts w:ascii="Times New Roman" w:hAnsi="Times New Roman"/>
          <w:i/>
          <w:sz w:val="24"/>
          <w:szCs w:val="24"/>
        </w:rPr>
        <w:t xml:space="preserve">(Нет, </w:t>
      </w:r>
      <w:proofErr w:type="spellStart"/>
      <w:r w:rsidRPr="00826A11">
        <w:rPr>
          <w:rFonts w:ascii="Times New Roman" w:hAnsi="Times New Roman"/>
          <w:i/>
          <w:sz w:val="24"/>
          <w:szCs w:val="24"/>
        </w:rPr>
        <w:t>нельзя.Девочки</w:t>
      </w:r>
      <w:proofErr w:type="spellEnd"/>
      <w:r w:rsidRPr="00826A11">
        <w:rPr>
          <w:rFonts w:ascii="Times New Roman" w:hAnsi="Times New Roman"/>
          <w:i/>
          <w:sz w:val="24"/>
          <w:szCs w:val="24"/>
        </w:rPr>
        <w:t xml:space="preserve"> пришли навестить больную подругу, попытались скрасить ее одиночество.)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О каких человеческих чувствах забыли девочки? </w:t>
      </w:r>
      <w:r w:rsidRPr="00826A11">
        <w:rPr>
          <w:rFonts w:ascii="Times New Roman" w:hAnsi="Times New Roman"/>
          <w:i/>
          <w:sz w:val="24"/>
          <w:szCs w:val="24"/>
        </w:rPr>
        <w:t xml:space="preserve">(О сострадании, </w:t>
      </w:r>
      <w:proofErr w:type="spellStart"/>
      <w:r w:rsidRPr="00826A11">
        <w:rPr>
          <w:rFonts w:ascii="Times New Roman" w:hAnsi="Times New Roman"/>
          <w:i/>
          <w:sz w:val="24"/>
          <w:szCs w:val="24"/>
        </w:rPr>
        <w:t>милосердии.Они</w:t>
      </w:r>
      <w:proofErr w:type="spellEnd"/>
      <w:r w:rsidRPr="00826A11">
        <w:rPr>
          <w:rFonts w:ascii="Times New Roman" w:hAnsi="Times New Roman"/>
          <w:i/>
          <w:sz w:val="24"/>
          <w:szCs w:val="24"/>
        </w:rPr>
        <w:t xml:space="preserve"> не подумали о том, что их слова больно ранят Марийку, напомнят ей о болезни и невозможности присоединиться к ним.)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Работа со словами «эгоизм», «черствость», «равнодушие», «бессердечность».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Как можно охарактеризовать поступок девочек? </w:t>
      </w:r>
      <w:r w:rsidRPr="00826A11">
        <w:rPr>
          <w:rFonts w:ascii="Times New Roman" w:hAnsi="Times New Roman"/>
          <w:i/>
          <w:sz w:val="24"/>
          <w:szCs w:val="24"/>
        </w:rPr>
        <w:t>(Девочки оказались равнодушными к чужому несчастью, ведь именно несчастьем для Марийки было одиночество в больничной палате).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Изобразите эти нравственные качества  на бумаге красками или цветными карандашами. </w:t>
      </w:r>
      <w:r w:rsidRPr="00826A11">
        <w:rPr>
          <w:rFonts w:ascii="Times New Roman" w:hAnsi="Times New Roman"/>
          <w:i/>
          <w:sz w:val="24"/>
          <w:szCs w:val="24"/>
        </w:rPr>
        <w:t>(Дети рисуют, как правило, темными красками.)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Сопоставление рисунков, комментарии  детей.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lastRenderedPageBreak/>
        <w:t xml:space="preserve">Наверное, Оксану и Валю не стоит винить в данной ситуации. Они не могут понять чужую боль, потому что сердца их закрыты, не восприимчивы к чужой боли. Ничего не случилось, скажете вы, девочка выздоровеет, и вместе с подружками побежит на речку купаться. А девочки? Никто не застрахован в жизни от неприятностей, от болезней. Забыв библейские слова о том, что человек должен относиться к ближнему, как к самому себе, они проявляют эгоизм и равнодушие. У русского народа всегда слово «любовь» было синонимом слову «жалость». Любить – значит жалеть человека. Проявление заботы о </w:t>
      </w:r>
      <w:proofErr w:type="gramStart"/>
      <w:r w:rsidRPr="00826A11">
        <w:rPr>
          <w:rFonts w:ascii="Times New Roman" w:hAnsi="Times New Roman"/>
          <w:sz w:val="24"/>
          <w:szCs w:val="24"/>
        </w:rPr>
        <w:t>ближнем  -</w:t>
      </w:r>
      <w:proofErr w:type="gramEnd"/>
      <w:r w:rsidRPr="00826A11">
        <w:rPr>
          <w:rFonts w:ascii="Times New Roman" w:hAnsi="Times New Roman"/>
          <w:sz w:val="24"/>
          <w:szCs w:val="24"/>
        </w:rPr>
        <w:t xml:space="preserve"> вот назначение каждого человека.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Рассказы детей о милосердии, сострадании (на примере литературных произведений).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Однажды замечательного хирурга, изобретателя принципиально новых аппаратов для излечения травматизма доктора Г.А. </w:t>
      </w:r>
      <w:proofErr w:type="spellStart"/>
      <w:r w:rsidRPr="00826A11">
        <w:rPr>
          <w:rFonts w:ascii="Times New Roman" w:hAnsi="Times New Roman"/>
          <w:sz w:val="24"/>
          <w:szCs w:val="24"/>
        </w:rPr>
        <w:t>Илизарова</w:t>
      </w:r>
      <w:proofErr w:type="spellEnd"/>
      <w:r w:rsidRPr="00826A11">
        <w:rPr>
          <w:rFonts w:ascii="Times New Roman" w:hAnsi="Times New Roman"/>
          <w:sz w:val="24"/>
          <w:szCs w:val="24"/>
        </w:rPr>
        <w:t xml:space="preserve"> спросили: "Вы так много работаете для других, а когда же вы работаете для себя?" Врач - целитель страшно удивился: "Живу так, а не иначе не потому, что должен, а потому, что хочу помочь большему количеству людей".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А рассказ А.И. Куприна «Чудесный доктор», в котором писатель повествует о великом докторе Пирогове, бескорыстно помогающем семье </w:t>
      </w:r>
      <w:proofErr w:type="spellStart"/>
      <w:r w:rsidRPr="00826A11">
        <w:rPr>
          <w:rFonts w:ascii="Times New Roman" w:hAnsi="Times New Roman"/>
          <w:sz w:val="24"/>
          <w:szCs w:val="24"/>
        </w:rPr>
        <w:t>Мерцаловых</w:t>
      </w:r>
      <w:proofErr w:type="spellEnd"/>
      <w:r w:rsidRPr="00826A11">
        <w:rPr>
          <w:rFonts w:ascii="Times New Roman" w:hAnsi="Times New Roman"/>
          <w:sz w:val="24"/>
          <w:szCs w:val="24"/>
        </w:rPr>
        <w:t xml:space="preserve">? На слова благодарности упавших духом людей он махнул рукой: «Не стоит благодарности». Доктор не может оставаться равнодушным, так как от его участия зависит жизнь людей: больной девочки, потерявшего надежду отца </w:t>
      </w:r>
      <w:proofErr w:type="spellStart"/>
      <w:r w:rsidRPr="00826A11">
        <w:rPr>
          <w:rFonts w:ascii="Times New Roman" w:hAnsi="Times New Roman"/>
          <w:sz w:val="24"/>
          <w:szCs w:val="24"/>
        </w:rPr>
        <w:t>Мерцалова</w:t>
      </w:r>
      <w:proofErr w:type="spellEnd"/>
      <w:r w:rsidRPr="00826A11">
        <w:rPr>
          <w:rFonts w:ascii="Times New Roman" w:hAnsi="Times New Roman"/>
          <w:sz w:val="24"/>
          <w:szCs w:val="24"/>
        </w:rPr>
        <w:t>, голодных и обездоленных детей семейства.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Много фактов людского участия, щедрости, красоты человеческой души в нашей жизни. Милосердие - готовность помочь кому-либо или простить кого-нибудь из сострадания, человеколюбия.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Милосердие - традиционная черта россиян.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Трагедия в городе Беслане в сентябре 2004 года. Сердца людей распахнулись навстречу пострадавшим. Какие  яркие примеры самопожертвования во имя жизни другого человека! 18 учителей погибли от пуль озверевших террористов, спасая школьников. Среди них 74-летний учитель физкультуры Иван Константинович </w:t>
      </w:r>
      <w:proofErr w:type="spellStart"/>
      <w:r w:rsidRPr="00826A11">
        <w:rPr>
          <w:rFonts w:ascii="Times New Roman" w:hAnsi="Times New Roman"/>
          <w:sz w:val="24"/>
          <w:szCs w:val="24"/>
        </w:rPr>
        <w:t>Канидзе</w:t>
      </w:r>
      <w:proofErr w:type="spellEnd"/>
      <w:r w:rsidRPr="00826A11">
        <w:rPr>
          <w:rFonts w:ascii="Times New Roman" w:hAnsi="Times New Roman"/>
          <w:sz w:val="24"/>
          <w:szCs w:val="24"/>
        </w:rPr>
        <w:t>, спасший 30 детей и получивший в спину 3 пули. Страшное бедствие всколыхнуло людей, вызвало самые добрые чувства. Помощь пострадавшим оказывали все народы России. Сдавали кровь, перечисляли деньги, приносили вещи, игрушки для детей.</w:t>
      </w:r>
    </w:p>
    <w:p w:rsidR="009064DF" w:rsidRPr="00963064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63064">
        <w:rPr>
          <w:rFonts w:ascii="Times New Roman" w:hAnsi="Times New Roman"/>
          <w:b/>
          <w:sz w:val="24"/>
          <w:szCs w:val="24"/>
        </w:rPr>
        <w:t>Памятка «Как стать  милосердным?»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1. Помни добро, и ты никогда не сотворишь зла.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2. Помоги ближнему, раздели беду - и твоя совесть будет спокойна.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3. Радость у кого-то - порадуйся за него. В твоей душе посветлеет.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4. Люби ближнего. Любовь как благодатный дождик, после него даже сквозь самую твердую почву обязательно травка пробьется. 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5. Будь милосердным, готовым помочь кому-нибудь или простить кого-нибудь из сострадания, человеколюбия.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Отрывок из статьи С. Львова «Сострадание – активный помощник» </w:t>
      </w:r>
      <w:r w:rsidRPr="00826A11">
        <w:rPr>
          <w:rFonts w:ascii="Times New Roman" w:hAnsi="Times New Roman"/>
          <w:i/>
          <w:sz w:val="24"/>
          <w:szCs w:val="24"/>
        </w:rPr>
        <w:t>(читает учитель).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Одно из самых важных человеческих чувств – сочувствие. И пусть оно не останется просто сочувствием, а станет действием. Содействием. Тому, кто в нем нуждается, кому плохо, хотя он и молчит, к нему надо приходить на помощь, не ожидая зова. Нет радиоприемника более сильного и чуткого, чем человеческая душа. Если ее настроить на волну высокой чувствительности.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i/>
          <w:sz w:val="24"/>
          <w:szCs w:val="24"/>
        </w:rPr>
        <w:t>Вопросы для дискуссии: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lastRenderedPageBreak/>
        <w:t>- Что значит, по словам С. Львова,  настроить душу «на волну высокой чувствительности»?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Можно ли прожить без милосердия и сострадания в  повседневной жизни? Почему?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- Для кого важнее быть милосердным: для самого человека или для того, кому оказываешь помощь?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- Почему сегодня так велик дефицит милосердия? </w:t>
      </w:r>
    </w:p>
    <w:p w:rsidR="009064DF" w:rsidRPr="00963064" w:rsidRDefault="009064DF" w:rsidP="009064D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63064">
        <w:rPr>
          <w:rFonts w:ascii="Times New Roman" w:hAnsi="Times New Roman"/>
          <w:b/>
          <w:sz w:val="24"/>
          <w:szCs w:val="24"/>
        </w:rPr>
        <w:t>3. Заключительная часть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63064">
        <w:rPr>
          <w:rFonts w:ascii="Times New Roman" w:hAnsi="Times New Roman"/>
          <w:b/>
          <w:sz w:val="24"/>
          <w:szCs w:val="24"/>
        </w:rPr>
        <w:t xml:space="preserve">Стихотворение Т. </w:t>
      </w:r>
      <w:proofErr w:type="spellStart"/>
      <w:r w:rsidRPr="00963064">
        <w:rPr>
          <w:rFonts w:ascii="Times New Roman" w:hAnsi="Times New Roman"/>
          <w:b/>
          <w:sz w:val="24"/>
          <w:szCs w:val="24"/>
        </w:rPr>
        <w:t>Кузовлевой</w:t>
      </w:r>
      <w:proofErr w:type="spellEnd"/>
      <w:r w:rsidRPr="00963064">
        <w:rPr>
          <w:rFonts w:ascii="Times New Roman" w:hAnsi="Times New Roman"/>
          <w:b/>
          <w:sz w:val="24"/>
          <w:szCs w:val="24"/>
        </w:rPr>
        <w:t xml:space="preserve"> «Твори </w:t>
      </w:r>
      <w:proofErr w:type="gramStart"/>
      <w:r w:rsidRPr="00963064">
        <w:rPr>
          <w:rFonts w:ascii="Times New Roman" w:hAnsi="Times New Roman"/>
          <w:b/>
          <w:sz w:val="24"/>
          <w:szCs w:val="24"/>
        </w:rPr>
        <w:t>добро»</w:t>
      </w:r>
      <w:r w:rsidRPr="00826A11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826A11">
        <w:rPr>
          <w:rFonts w:ascii="Times New Roman" w:hAnsi="Times New Roman"/>
          <w:i/>
          <w:sz w:val="24"/>
          <w:szCs w:val="24"/>
        </w:rPr>
        <w:t>читает ученик).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И жизнью жертвуй,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И спеши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Не ради славы или сладостей,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А по велению души.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 xml:space="preserve">Когда </w:t>
      </w:r>
      <w:proofErr w:type="gramStart"/>
      <w:r w:rsidRPr="00826A11">
        <w:rPr>
          <w:rFonts w:ascii="Times New Roman" w:hAnsi="Times New Roman"/>
          <w:sz w:val="24"/>
          <w:szCs w:val="24"/>
        </w:rPr>
        <w:t>кипишь,  судьбой</w:t>
      </w:r>
      <w:proofErr w:type="gramEnd"/>
      <w:r w:rsidRPr="00826A11">
        <w:rPr>
          <w:rFonts w:ascii="Times New Roman" w:hAnsi="Times New Roman"/>
          <w:sz w:val="24"/>
          <w:szCs w:val="24"/>
        </w:rPr>
        <w:t xml:space="preserve"> униженный,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Ты от бессилья и стыда,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Не позволяй душе обиженной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Сиюминутного суда.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Постой.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Остынь.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Поверь,  действительно,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Всё встанет на свои места.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Ты сильный.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Сильные не мстительны.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Оружье сильных – доброта.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В стихотворении "Памятник" А.С. Пушкин подводит итог своего творчества: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И долго буду тем любезен я народу,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Что чувства добрые я лирой пробуждал,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Что в мой жестокий век восславил я свободу</w:t>
      </w: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И милость к падшим призывал.</w:t>
      </w:r>
    </w:p>
    <w:p w:rsidR="009064DF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6A11">
        <w:rPr>
          <w:rFonts w:ascii="Times New Roman" w:hAnsi="Times New Roman"/>
          <w:sz w:val="24"/>
          <w:szCs w:val="24"/>
        </w:rPr>
        <w:t>Как бы ни трактовали последнюю строку, в любом случае, она есть прямой призыв к милосердию.</w:t>
      </w:r>
    </w:p>
    <w:p w:rsidR="009064DF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64DF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64DF" w:rsidRPr="00826A11" w:rsidRDefault="009064DF" w:rsidP="009064D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64DF" w:rsidRDefault="009064DF" w:rsidP="009064D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064DF" w:rsidRDefault="009064DF" w:rsidP="009064D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064DF" w:rsidRDefault="009064DF" w:rsidP="009064D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064DF" w:rsidRDefault="009064DF" w:rsidP="009064D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584A0D" w:rsidRDefault="00584A0D"/>
    <w:sectPr w:rsidR="00584A0D" w:rsidSect="0058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3C16"/>
    <w:multiLevelType w:val="hybridMultilevel"/>
    <w:tmpl w:val="BEBA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4DF"/>
    <w:rsid w:val="00110E40"/>
    <w:rsid w:val="001E1781"/>
    <w:rsid w:val="00584A0D"/>
    <w:rsid w:val="009064DF"/>
    <w:rsid w:val="009C6D04"/>
    <w:rsid w:val="00DE016C"/>
    <w:rsid w:val="00E0127D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6225-A8D3-4CF0-8949-5620A28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4D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2020_4</cp:lastModifiedBy>
  <cp:revision>3</cp:revision>
  <dcterms:created xsi:type="dcterms:W3CDTF">2021-02-18T12:50:00Z</dcterms:created>
  <dcterms:modified xsi:type="dcterms:W3CDTF">2022-02-18T11:38:00Z</dcterms:modified>
</cp:coreProperties>
</file>