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7F" w:rsidRPr="00AB5312" w:rsidRDefault="00C31A84" w:rsidP="00AB531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B531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024D53BC" wp14:editId="6B920186">
            <wp:simplePos x="0" y="0"/>
            <wp:positionH relativeFrom="column">
              <wp:posOffset>-676910</wp:posOffset>
            </wp:positionH>
            <wp:positionV relativeFrom="paragraph">
              <wp:posOffset>-1030605</wp:posOffset>
            </wp:positionV>
            <wp:extent cx="875665" cy="680720"/>
            <wp:effectExtent l="0" t="0" r="0" b="5080"/>
            <wp:wrapSquare wrapText="bothSides"/>
            <wp:docPr id="12" name="Рисунок 12" descr="D:\WORLDSKILS\НОРМАТИВКА\Новое лого\landsred-300x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ORLDSKILS\НОРМАТИВКА\Новое лого\landsred-300x14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000"/>
                    <a:stretch/>
                  </pic:blipFill>
                  <pic:spPr bwMode="auto">
                    <a:xfrm>
                      <a:off x="0" y="0"/>
                      <a:ext cx="87566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B5312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7216" behindDoc="1" locked="0" layoutInCell="0" allowOverlap="1" wp14:anchorId="5B5174A8" wp14:editId="5EF52EEA">
            <wp:simplePos x="0" y="0"/>
            <wp:positionH relativeFrom="page">
              <wp:posOffset>8722360</wp:posOffset>
            </wp:positionH>
            <wp:positionV relativeFrom="page">
              <wp:posOffset>14605</wp:posOffset>
            </wp:positionV>
            <wp:extent cx="1948180" cy="974725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97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D2B5E" w:rsidRPr="00AB5312">
        <w:rPr>
          <w:rFonts w:ascii="Times New Roman" w:hAnsi="Times New Roman" w:cs="Times New Roman"/>
          <w:b/>
          <w:color w:val="FF0000"/>
          <w:sz w:val="26"/>
          <w:szCs w:val="26"/>
        </w:rPr>
        <w:t>ДЕЛОВАЯ ПРОГРАММА</w:t>
      </w:r>
    </w:p>
    <w:p w:rsidR="001E30EC" w:rsidRPr="00AB5312" w:rsidRDefault="00565713" w:rsidP="005A207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5312">
        <w:rPr>
          <w:rFonts w:ascii="Times New Roman" w:hAnsi="Times New Roman" w:cs="Times New Roman"/>
          <w:b/>
          <w:sz w:val="26"/>
          <w:szCs w:val="26"/>
          <w:lang w:val="en-US"/>
        </w:rPr>
        <w:t>X</w:t>
      </w:r>
      <w:r w:rsidR="001E30EC" w:rsidRPr="00AB5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6F04" w:rsidRPr="00AB5312">
        <w:rPr>
          <w:rFonts w:ascii="Times New Roman" w:hAnsi="Times New Roman" w:cs="Times New Roman"/>
          <w:b/>
          <w:sz w:val="26"/>
          <w:szCs w:val="26"/>
        </w:rPr>
        <w:t>Открытого р</w:t>
      </w:r>
      <w:r w:rsidR="001E30EC" w:rsidRPr="00AB5312">
        <w:rPr>
          <w:rFonts w:ascii="Times New Roman" w:hAnsi="Times New Roman" w:cs="Times New Roman"/>
          <w:b/>
          <w:sz w:val="26"/>
          <w:szCs w:val="26"/>
        </w:rPr>
        <w:t>егиональн</w:t>
      </w:r>
      <w:r w:rsidR="00CD2B5E" w:rsidRPr="00AB5312">
        <w:rPr>
          <w:rFonts w:ascii="Times New Roman" w:hAnsi="Times New Roman" w:cs="Times New Roman"/>
          <w:b/>
          <w:sz w:val="26"/>
          <w:szCs w:val="26"/>
        </w:rPr>
        <w:t>ого</w:t>
      </w:r>
      <w:r w:rsidR="00192523" w:rsidRPr="00AB5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0EC" w:rsidRPr="00AB5312">
        <w:rPr>
          <w:rFonts w:ascii="Times New Roman" w:hAnsi="Times New Roman" w:cs="Times New Roman"/>
          <w:b/>
          <w:sz w:val="26"/>
          <w:szCs w:val="26"/>
        </w:rPr>
        <w:t>чемпионат</w:t>
      </w:r>
      <w:r w:rsidR="00CD2B5E" w:rsidRPr="00AB5312">
        <w:rPr>
          <w:rFonts w:ascii="Times New Roman" w:hAnsi="Times New Roman" w:cs="Times New Roman"/>
          <w:b/>
          <w:sz w:val="26"/>
          <w:szCs w:val="26"/>
        </w:rPr>
        <w:t>а</w:t>
      </w:r>
      <w:r w:rsidR="00192523" w:rsidRPr="00AB53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E30EC" w:rsidRPr="00AB5312">
        <w:rPr>
          <w:rFonts w:ascii="Times New Roman" w:hAnsi="Times New Roman" w:cs="Times New Roman"/>
          <w:b/>
          <w:sz w:val="26"/>
          <w:szCs w:val="26"/>
        </w:rPr>
        <w:t>«Молодые профессионалы</w:t>
      </w:r>
      <w:r w:rsidR="00AB5312">
        <w:rPr>
          <w:rFonts w:ascii="Times New Roman" w:hAnsi="Times New Roman" w:cs="Times New Roman"/>
          <w:b/>
          <w:sz w:val="26"/>
          <w:szCs w:val="26"/>
        </w:rPr>
        <w:t>»</w:t>
      </w:r>
      <w:r w:rsidR="001E30EC" w:rsidRPr="00AB5312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 w:rsidR="001E30EC" w:rsidRPr="00AB5312">
        <w:rPr>
          <w:rFonts w:ascii="Times New Roman" w:hAnsi="Times New Roman" w:cs="Times New Roman"/>
          <w:b/>
          <w:sz w:val="26"/>
          <w:szCs w:val="26"/>
        </w:rPr>
        <w:t>WorldSkillsRussia</w:t>
      </w:r>
      <w:proofErr w:type="spellEnd"/>
      <w:r w:rsidR="001E30EC" w:rsidRPr="00AB5312">
        <w:rPr>
          <w:rFonts w:ascii="Times New Roman" w:hAnsi="Times New Roman" w:cs="Times New Roman"/>
          <w:b/>
          <w:sz w:val="26"/>
          <w:szCs w:val="26"/>
        </w:rPr>
        <w:t>) Чувашской Республик</w:t>
      </w:r>
      <w:r w:rsidRPr="00AB5312">
        <w:rPr>
          <w:rFonts w:ascii="Times New Roman" w:hAnsi="Times New Roman" w:cs="Times New Roman"/>
          <w:b/>
          <w:sz w:val="26"/>
          <w:szCs w:val="26"/>
        </w:rPr>
        <w:t>и</w:t>
      </w:r>
    </w:p>
    <w:p w:rsidR="00A83D6C" w:rsidRPr="00AB5312" w:rsidRDefault="00A83D6C" w:rsidP="005A207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tbl>
      <w:tblPr>
        <w:tblpPr w:leftFromText="180" w:rightFromText="180" w:vertAnchor="text" w:tblpX="41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8855"/>
        <w:gridCol w:w="20"/>
        <w:gridCol w:w="4103"/>
      </w:tblGrid>
      <w:tr w:rsidR="00E30B50" w:rsidRPr="00AB5312" w:rsidTr="0005627A">
        <w:trPr>
          <w:trHeight w:val="63"/>
        </w:trPr>
        <w:tc>
          <w:tcPr>
            <w:tcW w:w="5000" w:type="pct"/>
            <w:gridSpan w:val="4"/>
            <w:shd w:val="clear" w:color="auto" w:fill="003399"/>
          </w:tcPr>
          <w:p w:rsidR="00E30B50" w:rsidRPr="00AB5312" w:rsidRDefault="00565713" w:rsidP="006F4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6C1B2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="00E30B50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февраля 20</w:t>
            </w:r>
            <w:r w:rsidR="001379BF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6C1B2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E30B50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</w:t>
            </w:r>
            <w:r w:rsidR="00245081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ода</w:t>
            </w:r>
          </w:p>
        </w:tc>
      </w:tr>
      <w:tr w:rsidR="00E30B50" w:rsidRPr="00AB5312" w:rsidTr="0005627A">
        <w:trPr>
          <w:trHeight w:val="63"/>
        </w:trPr>
        <w:tc>
          <w:tcPr>
            <w:tcW w:w="543" w:type="pct"/>
            <w:shd w:val="clear" w:color="auto" w:fill="FFFFFF" w:themeFill="background1"/>
          </w:tcPr>
          <w:p w:rsidR="00E30B50" w:rsidRPr="00AB5312" w:rsidRDefault="00E30B50" w:rsidP="006F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2523" w:rsidRPr="00AB53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.00-1</w:t>
            </w:r>
            <w:r w:rsidR="00192523" w:rsidRPr="00AB53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041" w:type="pct"/>
            <w:shd w:val="clear" w:color="auto" w:fill="FFFFFF" w:themeFill="background1"/>
          </w:tcPr>
          <w:p w:rsidR="00E30B50" w:rsidRPr="00AB5312" w:rsidRDefault="00E30B50" w:rsidP="006F4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Торжественная церемония открытия </w:t>
            </w:r>
            <w:r w:rsidR="00565713" w:rsidRPr="00AB531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="002E6F0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Откры</w:t>
            </w:r>
            <w:r w:rsidR="00192523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того регионального чемпионата </w:t>
            </w:r>
            <w:r w:rsidR="002E6F0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«Молодые профессионалы</w:t>
            </w:r>
            <w:r w:rsidR="00777B31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E6F0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proofErr w:type="spellStart"/>
            <w:r w:rsidR="002E6F0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WorldSkills</w:t>
            </w:r>
            <w:proofErr w:type="spellEnd"/>
            <w:r w:rsidR="002917FB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77B31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Russia</w:t>
            </w:r>
            <w:proofErr w:type="spellEnd"/>
            <w:r w:rsidR="00777B31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="002E6F0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Чувашской Республик</w:t>
            </w:r>
            <w:r w:rsidR="00565713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416" w:type="pct"/>
            <w:gridSpan w:val="2"/>
            <w:shd w:val="clear" w:color="auto" w:fill="FFFFFF" w:themeFill="background1"/>
          </w:tcPr>
          <w:p w:rsidR="00E30B50" w:rsidRPr="00AB5312" w:rsidRDefault="00663D35" w:rsidP="006F46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Он-</w:t>
            </w:r>
            <w:proofErr w:type="spellStart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лайн</w:t>
            </w:r>
            <w:proofErr w:type="spellEnd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формат</w:t>
            </w:r>
          </w:p>
        </w:tc>
      </w:tr>
      <w:tr w:rsidR="00E30B50" w:rsidRPr="00AB5312" w:rsidTr="0005627A">
        <w:trPr>
          <w:trHeight w:val="174"/>
        </w:trPr>
        <w:tc>
          <w:tcPr>
            <w:tcW w:w="5000" w:type="pct"/>
            <w:gridSpan w:val="4"/>
            <w:shd w:val="clear" w:color="auto" w:fill="003399"/>
          </w:tcPr>
          <w:p w:rsidR="00E30B50" w:rsidRPr="00AB5312" w:rsidRDefault="00565713" w:rsidP="006F46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</w:t>
            </w:r>
            <w:r w:rsidR="006C1B24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6</w:t>
            </w:r>
            <w:r w:rsidR="00E30B50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февраля 20</w:t>
            </w:r>
            <w:r w:rsidR="001379BF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  <w:r w:rsidR="006C1B24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  <w:r w:rsidR="00E30B50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г</w:t>
            </w:r>
            <w:r w:rsidR="00245081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ода</w:t>
            </w:r>
          </w:p>
        </w:tc>
      </w:tr>
      <w:tr w:rsidR="006C1B24" w:rsidRPr="00AB5312" w:rsidTr="0005627A">
        <w:trPr>
          <w:trHeight w:val="564"/>
        </w:trPr>
        <w:tc>
          <w:tcPr>
            <w:tcW w:w="543" w:type="pct"/>
          </w:tcPr>
          <w:p w:rsidR="006C1B24" w:rsidRPr="00AB5312" w:rsidRDefault="006C1B24" w:rsidP="006F46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10:00-11:</w:t>
            </w:r>
            <w:r w:rsidR="00A1679D" w:rsidRPr="00AB53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041" w:type="pct"/>
          </w:tcPr>
          <w:p w:rsidR="006C1B24" w:rsidRPr="00AB5312" w:rsidRDefault="006C1B24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Пленарное заседание</w:t>
            </w:r>
            <w:r w:rsidR="00C31A84"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31A84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«Новые векторы развития Движения «Ворлдскиллс»: от чемпионатов до реализации нацпроектов»</w:t>
            </w:r>
          </w:p>
          <w:p w:rsidR="00C31A84" w:rsidRPr="00AB5312" w:rsidRDefault="00C31A84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1A84" w:rsidRPr="00AB5312" w:rsidRDefault="00C31A84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Минобразования Чувашии.</w:t>
            </w:r>
          </w:p>
          <w:p w:rsidR="00A1679D" w:rsidRPr="00AB5312" w:rsidRDefault="00A1679D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1679D" w:rsidRPr="00AB5312" w:rsidRDefault="00A1679D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769B6">
              <w:rPr>
                <w:rFonts w:ascii="Times New Roman" w:eastAsia="Times New Roman" w:hAnsi="Times New Roman" w:cs="Times New Roman"/>
                <w:sz w:val="26"/>
                <w:szCs w:val="26"/>
              </w:rPr>
              <w:t>Хлебникова Ольга Апполоновна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8769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министр</w:t>
            </w:r>
            <w:r w:rsidR="008769B6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образования и молодежной политики Чувашской Республики</w:t>
            </w:r>
          </w:p>
          <w:p w:rsidR="00A1679D" w:rsidRPr="00AB5312" w:rsidRDefault="00A1679D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C31A84" w:rsidRPr="00AB5312" w:rsidRDefault="00A1679D" w:rsidP="006F4607">
            <w:pPr>
              <w:pStyle w:val="a5"/>
              <w:tabs>
                <w:tab w:val="left" w:pos="47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C31A84" w:rsidRPr="00AB5312" w:rsidRDefault="00C31A84" w:rsidP="006F4607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Реализуем движение Ворлдскиллс – создаем будущее.</w:t>
            </w:r>
          </w:p>
          <w:p w:rsidR="00C31A84" w:rsidRPr="00AB5312" w:rsidRDefault="00C31A84" w:rsidP="006F4607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0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Федеральный проект «Молодые профессионалы» национального проекта «Образование»– комплексная модернизация условий и подготовка конкурентоспособных кадров в соответствии с современными стандартами и передовыми технологиями, в том числе со стандартами Ворлдскиллс Россия.</w:t>
            </w:r>
          </w:p>
          <w:p w:rsidR="00C31A84" w:rsidRPr="00AB5312" w:rsidRDefault="00C31A84" w:rsidP="006F4607">
            <w:pPr>
              <w:pStyle w:val="a5"/>
              <w:widowControl w:val="0"/>
              <w:numPr>
                <w:ilvl w:val="0"/>
                <w:numId w:val="45"/>
              </w:numPr>
              <w:tabs>
                <w:tab w:val="left" w:pos="30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Национальный проект «Демография»: новые вызовы перед системой подготовки кадров, включения разных слоёв населения в трудовую деятельность. </w:t>
            </w:r>
          </w:p>
          <w:p w:rsidR="00A1679D" w:rsidRPr="00AB5312" w:rsidRDefault="00A1679D" w:rsidP="006F4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31A84" w:rsidRPr="00AB5312" w:rsidRDefault="00C31A84" w:rsidP="006F4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: представители региональных органов исполнительной власти Чувашской Республики</w:t>
            </w:r>
            <w:r w:rsidR="00A1679D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, представители промышленных предприятий, представители Торгово-промышленной палаты Чувашской Республики, руководители образовательных организаций.</w:t>
            </w:r>
          </w:p>
        </w:tc>
        <w:tc>
          <w:tcPr>
            <w:tcW w:w="1416" w:type="pct"/>
            <w:gridSpan w:val="2"/>
          </w:tcPr>
          <w:p w:rsidR="00C31A84" w:rsidRDefault="00C31A84" w:rsidP="006F4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г. Чебоксары, ул. Декабристов, д.17, актовый зал</w:t>
            </w:r>
          </w:p>
          <w:p w:rsidR="006C1B24" w:rsidRDefault="006C1B24" w:rsidP="00CF76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</w:p>
          <w:p w:rsidR="00CF76BB" w:rsidRPr="00CF76BB" w:rsidRDefault="00CF76BB" w:rsidP="00CF76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bookmarkStart w:id="0" w:name="_GoBack"/>
          <w:p w:rsidR="00CF76BB" w:rsidRPr="00CF76BB" w:rsidRDefault="0045572A" w:rsidP="00CF76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fldChar w:fldCharType="begin"/>
            </w:r>
            <w:r>
              <w:instrText xml:space="preserve"> HYPERLINK "https://us02web.zoom.us/j/89538025937?pwd=Y21WNnZid1UzTDROSkdoUkZnZ2Jrdz09" \t "_blank" </w:instrText>
            </w:r>
            <w:r>
              <w:fldChar w:fldCharType="separate"/>
            </w:r>
            <w:r w:rsidR="00CF76BB" w:rsidRPr="00CF76BB">
              <w:rPr>
                <w:rStyle w:val="a6"/>
                <w:rFonts w:ascii="Times New Roman" w:hAnsi="Times New Roman" w:cs="Times New Roman"/>
                <w:sz w:val="26"/>
                <w:szCs w:val="26"/>
              </w:rPr>
              <w:t>https://us02web.zoom.us/j/89538025937?pwd=Y21WNnZid1UzTDROSkdoUkZnZ2Jrdz09</w:t>
            </w:r>
            <w:r>
              <w:rPr>
                <w:rStyle w:val="a6"/>
                <w:rFonts w:ascii="Times New Roman" w:hAnsi="Times New Roman" w:cs="Times New Roman"/>
                <w:sz w:val="26"/>
                <w:szCs w:val="26"/>
              </w:rPr>
              <w:fldChar w:fldCharType="end"/>
            </w:r>
          </w:p>
          <w:bookmarkEnd w:id="0"/>
          <w:p w:rsidR="00CF76BB" w:rsidRPr="00CF76BB" w:rsidRDefault="00CF76BB" w:rsidP="00CF76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CF76BB" w:rsidRPr="00CF76BB" w:rsidRDefault="00CF76BB" w:rsidP="00CF76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895 3802 5937</w:t>
            </w:r>
          </w:p>
          <w:p w:rsidR="00CF76BB" w:rsidRPr="00CF76BB" w:rsidRDefault="00CF76BB" w:rsidP="00CF76B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Код доступа: 219440</w:t>
            </w:r>
          </w:p>
          <w:p w:rsidR="00CF76BB" w:rsidRPr="00AB5312" w:rsidRDefault="00CF76BB" w:rsidP="00CF76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</w:p>
        </w:tc>
      </w:tr>
      <w:tr w:rsidR="00A71C3B" w:rsidRPr="00AB5312" w:rsidTr="0005627A">
        <w:trPr>
          <w:trHeight w:val="564"/>
        </w:trPr>
        <w:tc>
          <w:tcPr>
            <w:tcW w:w="543" w:type="pct"/>
          </w:tcPr>
          <w:p w:rsidR="00A71C3B" w:rsidRPr="00AB5312" w:rsidRDefault="00A71C3B" w:rsidP="006F4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13:00-</w:t>
            </w:r>
            <w:r w:rsidR="006F4607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5:00</w:t>
            </w:r>
          </w:p>
        </w:tc>
        <w:tc>
          <w:tcPr>
            <w:tcW w:w="3041" w:type="pct"/>
          </w:tcPr>
          <w:p w:rsidR="00A71C3B" w:rsidRPr="00AB5312" w:rsidRDefault="00A71C3B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Семинар-практикум «Демонстрационный экзамен и независимая оценка квалификаций:</w:t>
            </w:r>
            <w:r w:rsidR="006F4607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новые возможности»</w:t>
            </w:r>
          </w:p>
          <w:p w:rsidR="006F4607" w:rsidRPr="00AB5312" w:rsidRDefault="006F4607" w:rsidP="00E03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71C3B" w:rsidRPr="00AB5312" w:rsidRDefault="00A71C3B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Региональный координационный центр Движения «Ворлдскиллс» в Чувашской Республике</w:t>
            </w:r>
          </w:p>
          <w:p w:rsidR="006F4607" w:rsidRPr="00AB5312" w:rsidRDefault="006F4607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71C3B" w:rsidRPr="00AB5312" w:rsidRDefault="00A71C3B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6F4607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Крюковская Анна Петровна, старший методист Регионального координационного центра Движения «Ворл</w:t>
            </w:r>
            <w:r w:rsid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дскиллс» в Чувашской Республике</w:t>
            </w:r>
          </w:p>
          <w:p w:rsidR="0005627A" w:rsidRPr="0005627A" w:rsidRDefault="00A71C3B" w:rsidP="0005627A">
            <w:pPr>
              <w:pStyle w:val="3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</w:pPr>
            <w:r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К участию приглашен</w:t>
            </w:r>
            <w:r w:rsidR="0005627A"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а</w:t>
            </w:r>
            <w:r w:rsidR="006F4607"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 </w:t>
            </w:r>
            <w:r w:rsidR="0005627A"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5627A"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>Карант</w:t>
            </w:r>
            <w:proofErr w:type="spellEnd"/>
            <w:r w:rsidR="0005627A" w:rsidRPr="0005627A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6"/>
                <w:szCs w:val="26"/>
                <w:lang w:eastAsia="ru-RU"/>
              </w:rPr>
              <w:t xml:space="preserve"> Светлана Николаевна, менеджер проектов</w:t>
            </w:r>
          </w:p>
          <w:p w:rsidR="00A71C3B" w:rsidRPr="00AB5312" w:rsidRDefault="00A71C3B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Департамента оценки компетенций и квалификаций АНО «Агентство развития профессионального мастерства (Ворлдскиллс Россия)»</w:t>
            </w:r>
          </w:p>
          <w:p w:rsidR="006F4607" w:rsidRPr="00AB5312" w:rsidRDefault="006F4607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F4607" w:rsidRPr="00AB5312" w:rsidRDefault="006F4607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A71C3B" w:rsidRPr="00AB5312" w:rsidRDefault="00A71C3B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1.Национальная система</w:t>
            </w:r>
            <w:r w:rsidR="006F4607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квалификаций (НСК): назначение, структура, инструменты.</w:t>
            </w:r>
          </w:p>
          <w:p w:rsidR="00A71C3B" w:rsidRPr="00AB5312" w:rsidRDefault="00A71C3B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2.Независимая оценка квалификаций: структура,</w:t>
            </w:r>
            <w:r w:rsidR="006F4607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оценочные средства.</w:t>
            </w:r>
          </w:p>
          <w:p w:rsidR="00A71C3B" w:rsidRPr="00AB5312" w:rsidRDefault="00A71C3B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3.Сопряжение демонстрационного экзамена и профессионального экзамена НОК.</w:t>
            </w:r>
          </w:p>
          <w:p w:rsidR="00A71C3B" w:rsidRPr="00AB5312" w:rsidRDefault="00A71C3B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4.Механизм учета результатов</w:t>
            </w:r>
            <w:r w:rsidR="006F4607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ДЭ ВСР  и ПЭ НОК.</w:t>
            </w:r>
          </w:p>
          <w:p w:rsidR="006F4607" w:rsidRPr="00AB5312" w:rsidRDefault="006F4607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71C3B" w:rsidRPr="00AB5312" w:rsidRDefault="006F4607" w:rsidP="00AB5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Целевая аудитория: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</w:t>
            </w:r>
            <w:r w:rsidR="00A71C3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аместители руководителей образовательных организаций, курирующих проведение ДЭ</w:t>
            </w:r>
          </w:p>
        </w:tc>
        <w:tc>
          <w:tcPr>
            <w:tcW w:w="1416" w:type="pct"/>
            <w:gridSpan w:val="2"/>
          </w:tcPr>
          <w:p w:rsidR="00A71C3B" w:rsidRPr="00AB5312" w:rsidRDefault="00AB5312" w:rsidP="006F4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="00A71C3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. Чебоксары</w:t>
            </w:r>
          </w:p>
          <w:p w:rsidR="00A71C3B" w:rsidRPr="00AB5312" w:rsidRDefault="00A71C3B" w:rsidP="006F46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ул. Декабристов, д.17</w:t>
            </w:r>
          </w:p>
          <w:p w:rsidR="00A71C3B" w:rsidRDefault="00A71C3B" w:rsidP="006F4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актовый зал</w:t>
            </w:r>
          </w:p>
          <w:p w:rsidR="0005627A" w:rsidRDefault="0005627A" w:rsidP="006F4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627A" w:rsidRDefault="0005627A" w:rsidP="006F4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627A" w:rsidRPr="00CF76BB" w:rsidRDefault="0005627A" w:rsidP="000562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05627A" w:rsidRPr="00CF76BB" w:rsidRDefault="0045572A" w:rsidP="000562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tgtFrame="_blank" w:history="1">
              <w:r w:rsidR="0005627A" w:rsidRPr="00CF76B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https://us02web.zoom.us/j/89538025937?pwd=Y21WNnZid1UzTDROSkdoUkZnZ2Jrdz09</w:t>
              </w:r>
            </w:hyperlink>
          </w:p>
          <w:p w:rsidR="0005627A" w:rsidRPr="00CF76BB" w:rsidRDefault="0005627A" w:rsidP="000562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05627A" w:rsidRPr="00CF76BB" w:rsidRDefault="0005627A" w:rsidP="000562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Идентификатор конференции: 895 3802 5937</w:t>
            </w:r>
          </w:p>
          <w:p w:rsidR="0005627A" w:rsidRPr="00CF76BB" w:rsidRDefault="0005627A" w:rsidP="0005627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Код доступа: 219440</w:t>
            </w:r>
          </w:p>
          <w:p w:rsidR="0005627A" w:rsidRPr="00AB5312" w:rsidRDefault="0005627A" w:rsidP="006F46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30656" w:rsidRPr="00AB5312" w:rsidTr="0005627A">
        <w:trPr>
          <w:trHeight w:val="63"/>
        </w:trPr>
        <w:tc>
          <w:tcPr>
            <w:tcW w:w="5000" w:type="pct"/>
            <w:gridSpan w:val="4"/>
            <w:shd w:val="clear" w:color="auto" w:fill="003399"/>
          </w:tcPr>
          <w:p w:rsidR="00730656" w:rsidRPr="00AB5312" w:rsidRDefault="00730656" w:rsidP="00ED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1</w:t>
            </w:r>
            <w:r w:rsidR="006C1B24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7</w:t>
            </w: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февраля  202</w:t>
            </w:r>
            <w:r w:rsidR="00ED792C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г</w:t>
            </w:r>
            <w:r w:rsidR="00245081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ода</w:t>
            </w:r>
          </w:p>
        </w:tc>
      </w:tr>
      <w:tr w:rsidR="00E0332C" w:rsidRPr="00AB5312" w:rsidTr="0005627A">
        <w:trPr>
          <w:trHeight w:val="274"/>
        </w:trPr>
        <w:tc>
          <w:tcPr>
            <w:tcW w:w="543" w:type="pct"/>
          </w:tcPr>
          <w:p w:rsidR="00E0332C" w:rsidRPr="00AB5312" w:rsidRDefault="00E0332C" w:rsidP="00E0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</w:tc>
        <w:tc>
          <w:tcPr>
            <w:tcW w:w="3048" w:type="pct"/>
            <w:gridSpan w:val="2"/>
          </w:tcPr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Бриффинг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«Интеграция движения «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Ворлдскилс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 в развитие туристической сферы Чувашской Республики»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Чебоксарский кооперативный техникум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Чувашпотребсоюза</w:t>
            </w:r>
            <w:proofErr w:type="spellEnd"/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: Соколова Надежда Леонидовна, заместитель директора по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учебно-производственной работе Чебоксарского кооперативного техникума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Чувашпотребсоюза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участию приглашены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Трифонова Зоя Алексеевна, начальник отдела развития туризма и ремёсел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Минэкономравития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Чувашии;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Прутчикова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Наталья Сергеевна, представитель туристического бизнеса; 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Толчинская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Владимировна, директор ООО «Вокруг света»; 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Иванова Анна </w:t>
            </w:r>
            <w:proofErr w:type="spellStart"/>
            <w:proofErr w:type="gram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Александровна,призёр</w:t>
            </w:r>
            <w:proofErr w:type="spellEnd"/>
            <w:proofErr w:type="gram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Финала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VIII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Национального чемпионата «Молодые профессионалы» (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); 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Яковчук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Ольга Владимировна, призёр Регионального чемпионата «Молодые профессионалы» (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Russia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),старший менеджер по туризму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турагенства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«Пегас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Туристик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D3DBE" w:rsidRPr="00AB5312" w:rsidRDefault="007D3DBE" w:rsidP="00E0332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0332C" w:rsidRPr="00AB5312" w:rsidRDefault="00E0332C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1.. Проекты развития турис</w:t>
            </w:r>
            <w:r w:rsid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тической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индустрии Чувашской Республики и их реализация. </w:t>
            </w:r>
          </w:p>
          <w:p w:rsidR="00E0332C" w:rsidRPr="00AB5312" w:rsidRDefault="00E0332C" w:rsidP="00E0332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2. Взаимодействие образовательной среды с представителями туриндустрии.</w:t>
            </w:r>
          </w:p>
          <w:p w:rsidR="00E0332C" w:rsidRPr="00AB5312" w:rsidRDefault="00E0332C" w:rsidP="00AB53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Профессиональное становление участников чемпионатов «Ворлдскиллс» в </w:t>
            </w:r>
            <w:r w:rsidRPr="00AB53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индустрии туристических услуг.</w:t>
            </w:r>
          </w:p>
          <w:p w:rsidR="00E0332C" w:rsidRPr="00AB5312" w:rsidRDefault="00E0332C" w:rsidP="00AB5312">
            <w:pPr>
              <w:pStyle w:val="a5"/>
              <w:widowControl w:val="0"/>
              <w:numPr>
                <w:ilvl w:val="0"/>
                <w:numId w:val="47"/>
              </w:numPr>
              <w:tabs>
                <w:tab w:val="left" w:pos="278"/>
              </w:tabs>
              <w:spacing w:after="0" w:line="240" w:lineRule="auto"/>
              <w:ind w:left="0" w:firstLine="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Возможности программы </w:t>
            </w:r>
            <w:r w:rsidRPr="00AB5312">
              <w:rPr>
                <w:color w:val="000000"/>
                <w:sz w:val="26"/>
                <w:szCs w:val="26"/>
              </w:rPr>
              <w:t>«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Туристический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кешбэк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».</w:t>
            </w:r>
          </w:p>
          <w:p w:rsidR="007D3DBE" w:rsidRPr="00AB5312" w:rsidRDefault="007D3DBE" w:rsidP="007D3D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D3DBE" w:rsidRPr="00AB5312" w:rsidRDefault="007D3DBE" w:rsidP="007D3D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аудитория:</w:t>
            </w:r>
            <w:r w:rsidRPr="00AB5312">
              <w:rPr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молодые специалисты, студенты вузов, колледжей и техникумов.</w:t>
            </w:r>
          </w:p>
        </w:tc>
        <w:tc>
          <w:tcPr>
            <w:tcW w:w="1409" w:type="pct"/>
          </w:tcPr>
          <w:p w:rsidR="00E0332C" w:rsidRDefault="00E0332C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г.Чебоксары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ул.К.Иванова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>, 96</w:t>
            </w:r>
          </w:p>
          <w:p w:rsidR="00F2006F" w:rsidRDefault="00F2006F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2006F" w:rsidRDefault="00F2006F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подключение</w:t>
            </w:r>
          </w:p>
          <w:p w:rsidR="00F2006F" w:rsidRPr="00F2006F" w:rsidRDefault="0045572A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F2006F" w:rsidRPr="00F2006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https://vk.me/join/AJQ1d63isx/OxjAggQr6J1cq</w:t>
              </w:r>
            </w:hyperlink>
          </w:p>
        </w:tc>
      </w:tr>
      <w:tr w:rsidR="00AA1785" w:rsidRPr="00AB5312" w:rsidTr="0005627A">
        <w:trPr>
          <w:trHeight w:val="274"/>
        </w:trPr>
        <w:tc>
          <w:tcPr>
            <w:tcW w:w="543" w:type="pct"/>
          </w:tcPr>
          <w:p w:rsidR="00AA1785" w:rsidRPr="00AB5312" w:rsidRDefault="00AA1785" w:rsidP="00E0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10:00-12:00</w:t>
            </w:r>
          </w:p>
        </w:tc>
        <w:tc>
          <w:tcPr>
            <w:tcW w:w="3048" w:type="pct"/>
            <w:gridSpan w:val="2"/>
          </w:tcPr>
          <w:p w:rsidR="00AA1785" w:rsidRPr="00AB5312" w:rsidRDefault="00AA1785" w:rsidP="00D06AC9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Открытый диалог «Роль наставничества в профессиональном самоопределении и социализации молодых специалистов» </w:t>
            </w:r>
          </w:p>
          <w:p w:rsidR="00AA1785" w:rsidRPr="00AB5312" w:rsidRDefault="00D06AC9" w:rsidP="00AA1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ГАПОУ «Чебоксарский техникум ТрансСтройТех» Минобразования Чувашии</w:t>
            </w:r>
          </w:p>
          <w:p w:rsidR="00AA1785" w:rsidRPr="00AB5312" w:rsidRDefault="00AA1785" w:rsidP="00AA1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Перепелкина Зинаида Юрьевна, заместитель директора по научно-методической, проектной и инновационной деятельности ГАПОУ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«Чебоксарский техникум ТрансС</w:t>
            </w:r>
            <w:r w:rsid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тройТех» Минобразования Чувашии</w:t>
            </w:r>
          </w:p>
          <w:p w:rsidR="00AA1785" w:rsidRPr="00AB5312" w:rsidRDefault="007A7A88" w:rsidP="00AA178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 участию приглашен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Тарасов Дмитрий Николаевич, главный инженер </w:t>
            </w:r>
            <w:r w:rsidR="00D06AC9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ООО «Строительное управление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  <w:r w:rsidR="00D06AC9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D06AC9" w:rsidRPr="00AB5312" w:rsidRDefault="00D06AC9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 Наставничество: современные тенденции.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2. Программа наставничества: методология и пути реализации.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3.Наставничество на предприятии как эффективный инструмент профессиональной социализации выпускника.</w:t>
            </w:r>
          </w:p>
          <w:p w:rsidR="002153C6" w:rsidRPr="00AB5312" w:rsidRDefault="002153C6" w:rsidP="00D06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4.Опыт лучших практик наставничества на рабочем месте.</w:t>
            </w:r>
          </w:p>
          <w:p w:rsidR="00AA1785" w:rsidRPr="00AB5312" w:rsidRDefault="00AA1785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D3DBE" w:rsidRPr="00AB5312" w:rsidRDefault="007D3DBE" w:rsidP="007A7A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аудитория:</w:t>
            </w:r>
            <w:r w:rsidR="007A7A8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 и работники предприятий и организаций, молодые специалисты, заместители руководителей колледжей и техникумов.</w:t>
            </w:r>
          </w:p>
        </w:tc>
        <w:tc>
          <w:tcPr>
            <w:tcW w:w="1409" w:type="pct"/>
          </w:tcPr>
          <w:p w:rsidR="00AA1785" w:rsidRDefault="00AA1785" w:rsidP="00AA178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г. Чебоксары, ул.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>Кременского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>, дом 34, конференц-зал</w:t>
            </w:r>
          </w:p>
          <w:p w:rsidR="00F2006F" w:rsidRPr="00F2006F" w:rsidRDefault="00F2006F" w:rsidP="00F20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Тема: Конференция</w:t>
            </w:r>
          </w:p>
          <w:p w:rsidR="00F2006F" w:rsidRPr="00F2006F" w:rsidRDefault="00F2006F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Время: 17 февр. 2022 10:00 AM Москва</w:t>
            </w:r>
          </w:p>
          <w:p w:rsidR="00F2006F" w:rsidRPr="00F2006F" w:rsidRDefault="00F2006F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2006F" w:rsidRPr="00F2006F" w:rsidRDefault="00F2006F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Подключиться к конференции </w:t>
            </w:r>
            <w:proofErr w:type="spellStart"/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F2006F" w:rsidRPr="00F2006F" w:rsidRDefault="0045572A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tgtFrame="_blank" w:history="1">
              <w:r w:rsidR="00F2006F" w:rsidRPr="00F2006F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https://us06web.zoom.us/j/86035521123?pwd=VlFiTTMrbEhlbEtRLzl2TW5vNVVjQT09</w:t>
              </w:r>
            </w:hyperlink>
          </w:p>
          <w:p w:rsidR="00F2006F" w:rsidRPr="00F2006F" w:rsidRDefault="00F2006F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  <w:p w:rsidR="00F2006F" w:rsidRPr="00F2006F" w:rsidRDefault="00F2006F" w:rsidP="00F2006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 xml:space="preserve">Идентификатор конференции: </w:t>
            </w:r>
            <w:r w:rsidRPr="00F2006F">
              <w:rPr>
                <w:rStyle w:val="js-phone-number"/>
                <w:rFonts w:ascii="Times New Roman" w:hAnsi="Times New Roman" w:cs="Times New Roman"/>
                <w:sz w:val="26"/>
                <w:szCs w:val="26"/>
              </w:rPr>
              <w:t>860 3552 1123</w:t>
            </w:r>
          </w:p>
          <w:p w:rsidR="00F2006F" w:rsidRPr="00F2006F" w:rsidRDefault="00F2006F" w:rsidP="00F2006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hAnsi="Times New Roman" w:cs="Times New Roman"/>
                <w:sz w:val="26"/>
                <w:szCs w:val="26"/>
              </w:rPr>
              <w:t>Код доступа: b6g0Da</w:t>
            </w:r>
          </w:p>
          <w:p w:rsidR="00F2006F" w:rsidRPr="00AB5312" w:rsidRDefault="00F2006F" w:rsidP="00AA178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1785" w:rsidRPr="00AB5312" w:rsidRDefault="00AA1785" w:rsidP="00E0332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785" w:rsidRPr="00AB5312" w:rsidTr="0005627A">
        <w:trPr>
          <w:trHeight w:val="274"/>
        </w:trPr>
        <w:tc>
          <w:tcPr>
            <w:tcW w:w="543" w:type="pct"/>
          </w:tcPr>
          <w:p w:rsidR="00AA1785" w:rsidRPr="00AB5312" w:rsidRDefault="00D06AC9" w:rsidP="00E033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10:00-12:00</w:t>
            </w:r>
          </w:p>
        </w:tc>
        <w:tc>
          <w:tcPr>
            <w:tcW w:w="3048" w:type="pct"/>
            <w:gridSpan w:val="2"/>
          </w:tcPr>
          <w:p w:rsidR="00AA1785" w:rsidRPr="00AB5312" w:rsidRDefault="00AA1785" w:rsidP="00D06AC9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 xml:space="preserve">Презентационная площадка </w:t>
            </w:r>
            <w:r w:rsidR="00D06AC9" w:rsidRPr="00AB5312">
              <w:rPr>
                <w:b/>
                <w:sz w:val="26"/>
                <w:szCs w:val="26"/>
              </w:rPr>
              <w:t xml:space="preserve"> </w:t>
            </w:r>
            <w:r w:rsidRPr="00AB5312">
              <w:rPr>
                <w:b/>
                <w:sz w:val="26"/>
                <w:szCs w:val="26"/>
              </w:rPr>
              <w:t>«Новейшие технологии в геодезическом производстве»</w:t>
            </w:r>
          </w:p>
          <w:p w:rsidR="00D06AC9" w:rsidRPr="00AB5312" w:rsidRDefault="00D06AC9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1785" w:rsidRPr="00AB5312" w:rsidRDefault="00D06AC9" w:rsidP="00D06A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 (ГАПОУ ЧР «ЧТСГХ»)</w:t>
            </w:r>
          </w:p>
          <w:p w:rsidR="00D06AC9" w:rsidRPr="00AB5312" w:rsidRDefault="00D06AC9" w:rsidP="00D06AC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AA1785" w:rsidRPr="00AB5312" w:rsidRDefault="00AA1785" w:rsidP="00D06AC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>Модератор:</w:t>
            </w:r>
            <w:r w:rsidR="00D06AC9" w:rsidRPr="00AB5312">
              <w:rPr>
                <w:b/>
                <w:sz w:val="26"/>
                <w:szCs w:val="26"/>
              </w:rPr>
              <w:t xml:space="preserve"> </w:t>
            </w:r>
            <w:r w:rsidRPr="00AB5312">
              <w:rPr>
                <w:sz w:val="26"/>
                <w:szCs w:val="26"/>
              </w:rPr>
              <w:t>Кудряшов Сергей Владимирович</w:t>
            </w:r>
            <w:r w:rsidR="00D06AC9" w:rsidRPr="00AB5312">
              <w:rPr>
                <w:sz w:val="26"/>
                <w:szCs w:val="26"/>
              </w:rPr>
              <w:t>,</w:t>
            </w:r>
            <w:r w:rsidR="00DD112E" w:rsidRPr="00AB5312">
              <w:rPr>
                <w:sz w:val="26"/>
                <w:szCs w:val="26"/>
              </w:rPr>
              <w:t xml:space="preserve"> </w:t>
            </w:r>
            <w:r w:rsidRPr="00AB5312">
              <w:rPr>
                <w:sz w:val="26"/>
                <w:szCs w:val="26"/>
              </w:rPr>
              <w:t>директор ГАПОУ ЧР «ЧТСГХ»</w:t>
            </w:r>
          </w:p>
          <w:p w:rsidR="007A7A88" w:rsidRPr="00AB5312" w:rsidRDefault="007A7A88" w:rsidP="00DD112E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AA1785" w:rsidRPr="00AB5312" w:rsidRDefault="00AA1785" w:rsidP="00DD112E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>К участию приглашен</w:t>
            </w:r>
            <w:r w:rsidR="00DD112E" w:rsidRPr="00AB5312">
              <w:rPr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sz w:val="26"/>
                <w:szCs w:val="26"/>
              </w:rPr>
              <w:t>Сайфутдинов</w:t>
            </w:r>
            <w:proofErr w:type="spellEnd"/>
            <w:r w:rsidRPr="00AB5312">
              <w:rPr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sz w:val="26"/>
                <w:szCs w:val="26"/>
              </w:rPr>
              <w:t>Тахир</w:t>
            </w:r>
            <w:proofErr w:type="spellEnd"/>
            <w:r w:rsidRPr="00AB5312">
              <w:rPr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sz w:val="26"/>
                <w:szCs w:val="26"/>
              </w:rPr>
              <w:t>Радикович</w:t>
            </w:r>
            <w:proofErr w:type="spellEnd"/>
            <w:r w:rsidRPr="00AB5312">
              <w:rPr>
                <w:sz w:val="26"/>
                <w:szCs w:val="26"/>
              </w:rPr>
              <w:t>,</w:t>
            </w:r>
            <w:r w:rsidR="00DD112E" w:rsidRPr="00AB5312">
              <w:rPr>
                <w:sz w:val="26"/>
                <w:szCs w:val="26"/>
              </w:rPr>
              <w:t xml:space="preserve"> ведущий специалист </w:t>
            </w:r>
            <w:r w:rsidRPr="00AB5312">
              <w:rPr>
                <w:sz w:val="26"/>
                <w:szCs w:val="26"/>
              </w:rPr>
              <w:t>ООО «</w:t>
            </w:r>
            <w:proofErr w:type="spellStart"/>
            <w:r w:rsidRPr="00AB5312">
              <w:rPr>
                <w:sz w:val="26"/>
                <w:szCs w:val="26"/>
              </w:rPr>
              <w:t>Геостройизыскания</w:t>
            </w:r>
            <w:proofErr w:type="spellEnd"/>
            <w:r w:rsidRPr="00AB5312">
              <w:rPr>
                <w:sz w:val="26"/>
                <w:szCs w:val="26"/>
              </w:rPr>
              <w:t>»</w:t>
            </w:r>
          </w:p>
          <w:p w:rsidR="007A7A88" w:rsidRPr="00AB5312" w:rsidRDefault="007A7A88" w:rsidP="007A7A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7A88" w:rsidRPr="00AB5312" w:rsidRDefault="007A7A88" w:rsidP="007A7A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AA1785" w:rsidRPr="00AB5312" w:rsidRDefault="00AA1785" w:rsidP="00D06AC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B5312">
              <w:rPr>
                <w:sz w:val="26"/>
                <w:szCs w:val="26"/>
              </w:rPr>
              <w:t>1.Роль новейших геодезических приборов в процессе подготовки специалистов.</w:t>
            </w:r>
          </w:p>
          <w:p w:rsidR="00AA1785" w:rsidRPr="00AB5312" w:rsidRDefault="00AA1785" w:rsidP="00D06AC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B5312">
              <w:rPr>
                <w:sz w:val="26"/>
                <w:szCs w:val="26"/>
              </w:rPr>
              <w:t>2.Пути и перспективы развития геодезического образования.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3.Знакомство с новыми видами роботизированных тахеометров, ГНСС приемников, лазерных сканеров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Sokkia</w:t>
            </w:r>
            <w:proofErr w:type="spellEnd"/>
            <w:r w:rsidR="007A7A8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7A7A88" w:rsidRPr="00AB5312" w:rsidRDefault="007A7A88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A7A88" w:rsidRPr="00AB5312" w:rsidRDefault="007A7A88" w:rsidP="007A7A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руководители и работники предприятий и организаций, молодые специалисты, преподаватели и студенты колледжей и техникумов</w:t>
            </w:r>
          </w:p>
        </w:tc>
        <w:tc>
          <w:tcPr>
            <w:tcW w:w="1409" w:type="pct"/>
          </w:tcPr>
          <w:p w:rsidR="00AA1785" w:rsidRDefault="00AA1785" w:rsidP="00DD11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Чувашская Республика, г. Чебоксары, Московский проспект, дом 35, ауд. А408</w:t>
            </w:r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Время: 17 февр. 2022 10:00 AM Москва</w:t>
            </w:r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 xml:space="preserve"> Подключиться к конференции </w:t>
            </w:r>
            <w:proofErr w:type="spellStart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DB4AEC" w:rsidRPr="00CF76BB" w:rsidRDefault="0045572A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="00DB4AEC" w:rsidRPr="00CF76B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https://us05web.zoom.us/j/7143463335?pwd=VWZDU0c4eUk3RmFlaDZ5NStQSGFxZz09</w:t>
              </w:r>
            </w:hyperlink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 Идентификатор конференции: 714 346 3335</w:t>
            </w:r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Код доступа: M1xfDT</w:t>
            </w:r>
          </w:p>
          <w:p w:rsidR="00DB4AEC" w:rsidRPr="00AB5312" w:rsidRDefault="00DB4AEC" w:rsidP="00DD112E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1785" w:rsidRPr="00AB5312" w:rsidTr="0005627A">
        <w:trPr>
          <w:trHeight w:val="274"/>
        </w:trPr>
        <w:tc>
          <w:tcPr>
            <w:tcW w:w="543" w:type="pct"/>
          </w:tcPr>
          <w:p w:rsidR="00AA1785" w:rsidRPr="00AB5312" w:rsidRDefault="00AA1785" w:rsidP="00AA1785">
            <w:pPr>
              <w:widowControl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3048" w:type="pct"/>
            <w:gridSpan w:val="2"/>
          </w:tcPr>
          <w:p w:rsidR="00AA1785" w:rsidRPr="00AB5312" w:rsidRDefault="00AA1785" w:rsidP="007A7A8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>Круглый стол «Подготовка и закрепление кадров аграрного профиля на предприятиях Чувашии»</w:t>
            </w:r>
          </w:p>
          <w:p w:rsidR="00AA1785" w:rsidRPr="00AB5312" w:rsidRDefault="00AA1785" w:rsidP="007A7A8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AA1785" w:rsidRPr="00AB5312" w:rsidRDefault="007A7A88" w:rsidP="00D06AC9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>Организатор:</w:t>
            </w:r>
            <w:r w:rsidR="00D71284">
              <w:rPr>
                <w:b/>
                <w:sz w:val="26"/>
                <w:szCs w:val="26"/>
              </w:rPr>
              <w:t xml:space="preserve"> </w:t>
            </w:r>
            <w:r w:rsidR="00AA1785" w:rsidRPr="00AB5312">
              <w:rPr>
                <w:sz w:val="26"/>
                <w:szCs w:val="26"/>
              </w:rPr>
              <w:t>Цивильский аграрно-технологический техникум Минобразования Чувашии</w:t>
            </w:r>
          </w:p>
          <w:p w:rsidR="00AA1785" w:rsidRPr="00AB5312" w:rsidRDefault="00AA1785" w:rsidP="007A7A8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Спиридонов Павел Александрович, заместитель директора по </w:t>
            </w:r>
            <w:r w:rsid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7A7A8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чебно-производственной работе,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руководитель </w:t>
            </w:r>
            <w:r w:rsidR="007A7A8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Многофункционального центра прикладных квалификаций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Цивильского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аграрно-технологического техникума Минобразования Чувашии</w:t>
            </w:r>
          </w:p>
          <w:p w:rsidR="007A7A88" w:rsidRPr="00AB5312" w:rsidRDefault="007A7A88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участию приглашены:</w:t>
            </w:r>
          </w:p>
          <w:p w:rsidR="007A7A88" w:rsidRPr="00AB5312" w:rsidRDefault="00AB5312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Артамонов Сергей Геннадьевич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748E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Председателя Кабинета Министров Чувашской Республики – министр сельского хозяйства Чувашской Республики.</w:t>
            </w:r>
          </w:p>
          <w:p w:rsidR="00F748EB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Беккер Сергей Фёдорович, Глава администрации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Цивильского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района; </w:t>
            </w:r>
          </w:p>
          <w:p w:rsidR="00AA1785" w:rsidRPr="00AB5312" w:rsidRDefault="00AA1785" w:rsidP="00F7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Марков Борис Николаевич, заместитель главы администрации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Цивильского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района, начальник отдела развития АПК и муниципальной собственности;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Ильин Анатолий Сергеевич, директор ООО «ВДС»; </w:t>
            </w:r>
          </w:p>
          <w:p w:rsidR="00AA1785" w:rsidRPr="00AB5312" w:rsidRDefault="00AA1785" w:rsidP="00F7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Дмитриев Андрей Анатольевич, генеральный директор АО «Агрофирма «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Куснар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»;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Федотов Юрий Александрович, директор филиала ООО «Авангард «Цивильский бекон»</w:t>
            </w:r>
            <w:r w:rsidR="00F748E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748EB" w:rsidRPr="00AB5312" w:rsidRDefault="00F748EB" w:rsidP="00F748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AA1785" w:rsidRPr="00AB5312" w:rsidRDefault="00F748EB" w:rsidP="00F7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Использование возможностей компетенции </w:t>
            </w:r>
            <w:proofErr w:type="spellStart"/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WorldSkills</w:t>
            </w:r>
            <w:proofErr w:type="spellEnd"/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«Эксплуатация сельскохозяйственных машин» для повышения качества подготовки выпускников.</w:t>
            </w:r>
          </w:p>
          <w:p w:rsidR="00AA1785" w:rsidRPr="00AB5312" w:rsidRDefault="00AA1785" w:rsidP="00F7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2.Оценка работодателем компетенций студентов по специальности 35.02.16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Эксплуатация и ремонт сельскохозяйственной техники и оборудования.</w:t>
            </w:r>
          </w:p>
          <w:p w:rsidR="00AA1785" w:rsidRPr="00AB5312" w:rsidRDefault="00AA1785" w:rsidP="00F748E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3.Кадровое обеспечение предприятий агропромышленного </w:t>
            </w:r>
            <w:r w:rsidR="00F748E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комплекса Чувашской Республики.</w:t>
            </w:r>
          </w:p>
          <w:p w:rsidR="00AA1785" w:rsidRPr="00AB5312" w:rsidRDefault="00AA1785" w:rsidP="00D06A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1785" w:rsidRPr="00AB5312" w:rsidRDefault="00F748EB" w:rsidP="00C251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аудитория: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руководители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предприятий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агропромышленного комплекса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, руководители профессиональных образовательных организаций сельскохозяйственного профиля,</w:t>
            </w:r>
            <w:r w:rsidR="00C25130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педагогические работники, студенты выпускных курсов</w:t>
            </w:r>
          </w:p>
          <w:p w:rsidR="00AA1785" w:rsidRPr="00AB5312" w:rsidRDefault="00AA1785" w:rsidP="00C25130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1409" w:type="pct"/>
          </w:tcPr>
          <w:p w:rsidR="00AA1785" w:rsidRDefault="00AA1785" w:rsidP="00AA178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г. Цивильск,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ул.Павла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Иванова, д.9</w:t>
            </w:r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Время: 17 февр. 2022 01:00 PM Москва</w:t>
            </w:r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F2006F" w:rsidRPr="00F2006F" w:rsidRDefault="0045572A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2" w:history="1">
              <w:r w:rsidR="00F2006F" w:rsidRPr="00F2006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</w:rPr>
                <w:t>https://us04web.zoom.us/j/8568018224?pwd=SrxAjYe-ASgd6wC0jUWCRAQ5v-BHDu.1</w:t>
              </w:r>
            </w:hyperlink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F5907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 Идентификатор конференции: </w:t>
            </w:r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856 801 8224</w:t>
            </w:r>
          </w:p>
          <w:p w:rsidR="00F2006F" w:rsidRPr="00F2006F" w:rsidRDefault="00F2006F" w:rsidP="00F20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Код доступа: 777</w:t>
            </w:r>
          </w:p>
          <w:p w:rsidR="00F2006F" w:rsidRPr="00AB5312" w:rsidRDefault="00F2006F" w:rsidP="00AA1785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1785" w:rsidRPr="00FF5907" w:rsidTr="0005627A">
        <w:trPr>
          <w:trHeight w:val="274"/>
        </w:trPr>
        <w:tc>
          <w:tcPr>
            <w:tcW w:w="543" w:type="pct"/>
          </w:tcPr>
          <w:p w:rsidR="00AA1785" w:rsidRPr="00AB5312" w:rsidRDefault="00C25130" w:rsidP="00AA1785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13:00-15:00</w:t>
            </w:r>
          </w:p>
        </w:tc>
        <w:tc>
          <w:tcPr>
            <w:tcW w:w="3048" w:type="pct"/>
            <w:gridSpan w:val="2"/>
          </w:tcPr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Бизнес-семинар «Инновационные решения для металлообрабатывающего производства»</w:t>
            </w:r>
          </w:p>
          <w:p w:rsidR="00ED792C" w:rsidRPr="00AB5312" w:rsidRDefault="00ED792C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ED792C" w:rsidRPr="00AB5312" w:rsidRDefault="00ED792C" w:rsidP="00ED792C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hAnsi="Times New Roman" w:cs="Times New Roman"/>
                <w:strike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МЦК-ЧЭМК Минобразования Чувашии</w:t>
            </w:r>
          </w:p>
          <w:p w:rsidR="00ED792C" w:rsidRPr="00AB5312" w:rsidRDefault="00ED792C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Модератор:</w:t>
            </w:r>
            <w:r w:rsidR="00EB30AB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Поликарпов Игорь Львович, начальник отдела практики и трудоустройства МЦК-ЧЭМК Минобразования Чувашии</w:t>
            </w:r>
          </w:p>
          <w:p w:rsidR="00EB30AB" w:rsidRPr="00AB5312" w:rsidRDefault="00EB30AB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участию приглашен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Кудинов Александр Сергеевич, руководитель группы компании «Сименс Россия».</w:t>
            </w:r>
          </w:p>
          <w:p w:rsidR="00EB30AB" w:rsidRPr="00AB5312" w:rsidRDefault="00EB30AB" w:rsidP="00EB30AB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  <w:u w:val="single"/>
              </w:rPr>
            </w:pPr>
          </w:p>
          <w:p w:rsidR="00AA1785" w:rsidRPr="00AB5312" w:rsidRDefault="00AA1785" w:rsidP="00EB30AB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фокусе обсуждения: </w:t>
            </w: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1.Совершенствование взаимодействия бизнес-партнеров в машиностроительной отрасли.</w:t>
            </w: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2.Цифровой консалтинг как инструмент оценки и планирования.</w:t>
            </w: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3.Создание системы мониторинга и сбора данных со станков разных производителей на базе BFC.</w:t>
            </w:r>
          </w:p>
          <w:p w:rsidR="00AA1785" w:rsidRPr="00AB5312" w:rsidRDefault="00AA1785" w:rsidP="00EB30A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4.Учебные решения и возможности компании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Siemens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образования и повышения квалификации.</w:t>
            </w:r>
          </w:p>
          <w:p w:rsidR="00AA1785" w:rsidRPr="00AB5312" w:rsidRDefault="00AA1785" w:rsidP="00EB30AB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</w:p>
          <w:p w:rsidR="00AA1785" w:rsidRPr="00AB5312" w:rsidRDefault="00EB30AB" w:rsidP="00EB30A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редставители Минпромэнерго Чувашии, представители промышленных предприятий города Чебоксары, представители </w:t>
            </w:r>
            <w:r w:rsidR="00AA1785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образовательных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</w:t>
            </w:r>
          </w:p>
        </w:tc>
        <w:tc>
          <w:tcPr>
            <w:tcW w:w="1409" w:type="pct"/>
          </w:tcPr>
          <w:p w:rsidR="00AA1785" w:rsidRDefault="00AA1785" w:rsidP="00ED792C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Чебоксары, пр. Ленина, 6 конференц-зал</w:t>
            </w:r>
          </w:p>
          <w:p w:rsidR="00FF5907" w:rsidRDefault="00FF5907" w:rsidP="00ED792C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5907" w:rsidRPr="00FF5907" w:rsidRDefault="00FF5907" w:rsidP="00FF590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F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17 </w:t>
            </w:r>
            <w:r w:rsidRPr="00FF5907">
              <w:rPr>
                <w:rFonts w:ascii="Times New Roman" w:hAnsi="Times New Roman" w:cs="Times New Roman"/>
                <w:sz w:val="26"/>
                <w:szCs w:val="26"/>
              </w:rPr>
              <w:t>февраля</w:t>
            </w:r>
            <w:r w:rsidRPr="00FF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2022 </w:t>
            </w:r>
            <w:r w:rsidRPr="00FF5907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FF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., 13:00 Europe/Moscow(GMT+3:00)</w:t>
            </w:r>
          </w:p>
          <w:p w:rsidR="00FF5907" w:rsidRPr="00FF5907" w:rsidRDefault="00FF5907" w:rsidP="00FF590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F5907" w:rsidRPr="00F2006F" w:rsidRDefault="00FF5907" w:rsidP="00FF5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F2B4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FF5907" w:rsidRDefault="0045572A" w:rsidP="00FF590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https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://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05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web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zoom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us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j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/5668100862?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pwd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=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NE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5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yNG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9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OblN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dXFGWHB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5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Q</w:t>
              </w:r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000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TlZ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</w:t>
              </w:r>
              <w:proofErr w:type="spellStart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  <w:lang w:val="en-US"/>
                </w:rPr>
                <w:t>dz</w:t>
              </w:r>
              <w:proofErr w:type="spellEnd"/>
              <w:r w:rsidR="00FF5907" w:rsidRPr="00CE4F45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09</w:t>
              </w:r>
            </w:hyperlink>
          </w:p>
          <w:p w:rsidR="00FF5907" w:rsidRPr="00FF5907" w:rsidRDefault="00FF5907" w:rsidP="00FF5907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3D3D" w:rsidRDefault="00FF5907" w:rsidP="008B3D3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F5907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F2006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Идентификатор конференции</w:t>
            </w:r>
            <w:r w:rsidRPr="00FF5907">
              <w:rPr>
                <w:rFonts w:ascii="Times New Roman" w:hAnsi="Times New Roman" w:cs="Times New Roman"/>
                <w:sz w:val="26"/>
                <w:szCs w:val="26"/>
              </w:rPr>
              <w:t xml:space="preserve">: 566 810 0862 </w:t>
            </w:r>
          </w:p>
          <w:p w:rsidR="00FF5907" w:rsidRPr="00FF5907" w:rsidRDefault="008B3D3D" w:rsidP="008B3D3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</w:t>
            </w:r>
            <w:r w:rsidR="00FF5907" w:rsidRPr="00FF5907">
              <w:rPr>
                <w:rFonts w:ascii="Times New Roman" w:hAnsi="Times New Roman" w:cs="Times New Roman"/>
                <w:sz w:val="26"/>
                <w:szCs w:val="26"/>
              </w:rPr>
              <w:t>: 8</w:t>
            </w:r>
            <w:r w:rsidR="00FF5907" w:rsidRPr="00FF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</w:t>
            </w:r>
            <w:r w:rsidR="00FF5907" w:rsidRPr="00FF590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proofErr w:type="spellStart"/>
            <w:r w:rsidR="00FF5907" w:rsidRPr="00FF590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qiB</w:t>
            </w:r>
            <w:proofErr w:type="spellEnd"/>
          </w:p>
        </w:tc>
      </w:tr>
      <w:tr w:rsidR="00AA1785" w:rsidRPr="00AB5312" w:rsidTr="0005627A">
        <w:trPr>
          <w:trHeight w:val="63"/>
        </w:trPr>
        <w:tc>
          <w:tcPr>
            <w:tcW w:w="5000" w:type="pct"/>
            <w:gridSpan w:val="4"/>
            <w:shd w:val="clear" w:color="auto" w:fill="003399"/>
          </w:tcPr>
          <w:p w:rsidR="00AA1785" w:rsidRPr="00AB5312" w:rsidRDefault="00AA1785" w:rsidP="00ED792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18 февраля  202</w:t>
            </w:r>
            <w:r w:rsidR="00ED792C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года</w:t>
            </w:r>
          </w:p>
        </w:tc>
      </w:tr>
      <w:tr w:rsidR="00AA1785" w:rsidRPr="00AB5312" w:rsidTr="0005627A">
        <w:trPr>
          <w:trHeight w:val="706"/>
        </w:trPr>
        <w:tc>
          <w:tcPr>
            <w:tcW w:w="543" w:type="pct"/>
          </w:tcPr>
          <w:p w:rsidR="00AA1785" w:rsidRPr="00AB5312" w:rsidRDefault="00AA1785" w:rsidP="00AA17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10.00-12:00</w:t>
            </w:r>
          </w:p>
        </w:tc>
        <w:tc>
          <w:tcPr>
            <w:tcW w:w="3048" w:type="pct"/>
            <w:gridSpan w:val="2"/>
          </w:tcPr>
          <w:p w:rsidR="00AA1785" w:rsidRPr="00AB5312" w:rsidRDefault="00412CC8" w:rsidP="00AA1785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>Семинар</w:t>
            </w:r>
            <w:r w:rsidR="00AA1785" w:rsidRPr="00AB5312">
              <w:rPr>
                <w:b/>
                <w:sz w:val="26"/>
                <w:szCs w:val="26"/>
              </w:rPr>
              <w:t xml:space="preserve"> «Молодежная повестка: добровольчество и </w:t>
            </w:r>
            <w:proofErr w:type="spellStart"/>
            <w:r w:rsidR="00AA1785" w:rsidRPr="00AB5312">
              <w:rPr>
                <w:b/>
                <w:sz w:val="26"/>
                <w:szCs w:val="26"/>
              </w:rPr>
              <w:t>волонтерство</w:t>
            </w:r>
            <w:proofErr w:type="spellEnd"/>
            <w:r w:rsidR="00AA1785" w:rsidRPr="00AB5312">
              <w:rPr>
                <w:b/>
                <w:sz w:val="26"/>
                <w:szCs w:val="26"/>
              </w:rPr>
              <w:t>»</w:t>
            </w:r>
          </w:p>
          <w:p w:rsidR="00AA1785" w:rsidRPr="00AB5312" w:rsidRDefault="00AA1785" w:rsidP="00AA1785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412CC8" w:rsidRPr="00AB5312" w:rsidRDefault="00412CC8" w:rsidP="00412CC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Организатор: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Чебоксарский техникум строительства и городского хозяйства Минобразования Чувашии (ГАПОУ ЧР «ЧТСГХ»)</w:t>
            </w:r>
          </w:p>
          <w:p w:rsidR="00412CC8" w:rsidRPr="00AB5312" w:rsidRDefault="00412CC8" w:rsidP="00412CC8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</w:p>
          <w:p w:rsidR="00412CC8" w:rsidRPr="00AB5312" w:rsidRDefault="00412CC8" w:rsidP="00412CC8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 xml:space="preserve">Модератор: </w:t>
            </w:r>
            <w:r w:rsidRPr="00AB5312">
              <w:rPr>
                <w:sz w:val="26"/>
                <w:szCs w:val="26"/>
              </w:rPr>
              <w:t>Кудряшов Сергей Владимирович, директор ГАПОУ ЧР «ЧТСГХ»</w:t>
            </w:r>
          </w:p>
          <w:p w:rsidR="00412CC8" w:rsidRPr="00AB5312" w:rsidRDefault="00412CC8" w:rsidP="00412CC8">
            <w:pPr>
              <w:pStyle w:val="a8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</w:p>
          <w:p w:rsidR="00AA1785" w:rsidRPr="00AB5312" w:rsidRDefault="00412CC8" w:rsidP="000641FC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AB5312">
              <w:rPr>
                <w:b/>
                <w:sz w:val="26"/>
                <w:szCs w:val="26"/>
              </w:rPr>
              <w:t xml:space="preserve">К участию приглашен </w:t>
            </w:r>
            <w:r w:rsidR="00AA1785" w:rsidRPr="00AB5312">
              <w:rPr>
                <w:color w:val="000000"/>
                <w:sz w:val="26"/>
                <w:szCs w:val="26"/>
              </w:rPr>
              <w:t>Трофимов Станислав Олегович</w:t>
            </w:r>
            <w:r w:rsidRPr="00AB5312">
              <w:rPr>
                <w:color w:val="000000"/>
                <w:sz w:val="26"/>
                <w:szCs w:val="26"/>
              </w:rPr>
              <w:t>,</w:t>
            </w:r>
            <w:r w:rsidR="000641FC" w:rsidRPr="00AB5312">
              <w:rPr>
                <w:color w:val="000000"/>
                <w:sz w:val="26"/>
                <w:szCs w:val="26"/>
              </w:rPr>
              <w:t xml:space="preserve"> начальник отдела молодежного и общественного развития Администрации г.Чебоксары</w:t>
            </w:r>
          </w:p>
          <w:p w:rsidR="00AA1785" w:rsidRPr="00AB5312" w:rsidRDefault="00AA1785" w:rsidP="00AA1785">
            <w:pPr>
              <w:tabs>
                <w:tab w:val="left" w:pos="29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ED792C" w:rsidRPr="00AB5312" w:rsidRDefault="00ED792C" w:rsidP="00ED792C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фокусе обсуждения: </w:t>
            </w:r>
          </w:p>
          <w:p w:rsidR="00ED792C" w:rsidRPr="00AB5312" w:rsidRDefault="00ED792C" w:rsidP="00AA1785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1.Нормативно-правовое обеспечение волонтерской деятельности.</w:t>
            </w:r>
          </w:p>
          <w:p w:rsidR="00ED792C" w:rsidRPr="00AB5312" w:rsidRDefault="00ED792C" w:rsidP="00AA1785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2.Основные направления и способы организации волонтерской работы в Чувашской Республике.</w:t>
            </w:r>
          </w:p>
          <w:p w:rsidR="00ED792C" w:rsidRPr="00AB5312" w:rsidRDefault="00ED792C" w:rsidP="00ED792C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3.Развитие у студентов нравственных качеств путем пропаганды идей добровольческого труда.</w:t>
            </w:r>
          </w:p>
          <w:p w:rsidR="00ED792C" w:rsidRPr="00AB5312" w:rsidRDefault="00ED792C" w:rsidP="00ED792C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4.Лучшие практики организации волонтерской работы в Чувашской Республике.</w:t>
            </w:r>
          </w:p>
          <w:p w:rsidR="00ED792C" w:rsidRPr="00AB5312" w:rsidRDefault="00ED792C" w:rsidP="00AA1785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1785" w:rsidRPr="00AB5312" w:rsidRDefault="00412CC8" w:rsidP="00ED792C">
            <w:pPr>
              <w:pStyle w:val="a5"/>
              <w:tabs>
                <w:tab w:val="left" w:pos="29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="00ED792C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="00AA1785"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заместители руководителей образовательных организаций, 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педагоги-организаторы, представители волонтерских объединений</w:t>
            </w:r>
          </w:p>
        </w:tc>
        <w:tc>
          <w:tcPr>
            <w:tcW w:w="1409" w:type="pct"/>
          </w:tcPr>
          <w:p w:rsidR="00AA1785" w:rsidRPr="00CF76BB" w:rsidRDefault="00AA1785" w:rsidP="0006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г. </w:t>
            </w:r>
            <w:r w:rsidRPr="00CF76BB">
              <w:rPr>
                <w:rFonts w:ascii="Times New Roman" w:eastAsia="Times New Roman" w:hAnsi="Times New Roman" w:cs="Times New Roman"/>
                <w:sz w:val="26"/>
                <w:szCs w:val="26"/>
              </w:rPr>
              <w:t>Чебоксары, Московский проспект, дом 35, ауд. А408</w:t>
            </w:r>
          </w:p>
          <w:p w:rsidR="00DB4AEC" w:rsidRPr="00CF76BB" w:rsidRDefault="00DB4AEC" w:rsidP="00DB4AEC">
            <w:pPr>
              <w:rPr>
                <w:sz w:val="26"/>
                <w:szCs w:val="26"/>
              </w:rPr>
            </w:pPr>
          </w:p>
          <w:p w:rsidR="00DB4AEC" w:rsidRPr="00CF76BB" w:rsidRDefault="00DB4AEC" w:rsidP="00DB4AE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Время: 18 февр. 2022 10:00 AM Москва</w:t>
            </w:r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sz w:val="26"/>
                <w:szCs w:val="26"/>
              </w:rPr>
              <w:t> </w:t>
            </w: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Zoom</w:t>
            </w:r>
            <w:proofErr w:type="spellEnd"/>
          </w:p>
          <w:p w:rsidR="00DB4AEC" w:rsidRPr="00CF76BB" w:rsidRDefault="0045572A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tgtFrame="_blank" w:history="1">
              <w:r w:rsidR="00DB4AEC" w:rsidRPr="00CF76B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https://us05web.zoom.us/j/7143463335?pwd=VWZDU0c4eUk3RmFlaDZ5NStQSGFxZz09</w:t>
              </w:r>
            </w:hyperlink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 Идентификатор конференции: 714 346 3335</w:t>
            </w:r>
          </w:p>
          <w:p w:rsidR="00DB4AEC" w:rsidRPr="00CF76BB" w:rsidRDefault="00DB4AEC" w:rsidP="00DB4AE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Код доступа: M1xfDT</w:t>
            </w:r>
          </w:p>
          <w:p w:rsidR="00DB4AEC" w:rsidRPr="00CF76BB" w:rsidRDefault="00DB4AEC" w:rsidP="0006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A1785" w:rsidRPr="00AB5312" w:rsidRDefault="00AA1785" w:rsidP="0006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792C" w:rsidRPr="00AB5312" w:rsidTr="0005627A">
        <w:trPr>
          <w:trHeight w:val="706"/>
        </w:trPr>
        <w:tc>
          <w:tcPr>
            <w:tcW w:w="543" w:type="pct"/>
          </w:tcPr>
          <w:p w:rsidR="00ED792C" w:rsidRPr="00AB5312" w:rsidRDefault="00ED792C" w:rsidP="005E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10:00-12:00</w:t>
            </w:r>
          </w:p>
        </w:tc>
        <w:tc>
          <w:tcPr>
            <w:tcW w:w="3048" w:type="pct"/>
            <w:gridSpan w:val="2"/>
          </w:tcPr>
          <w:p w:rsidR="00A40858" w:rsidRPr="00AB5312" w:rsidRDefault="00A40858" w:rsidP="00FD07F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Семплинг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-сессия «Первая профессия: от профориентации до построения индивидуальной образовательной траектории»</w:t>
            </w: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Новочебоксарский химико-механический техникум Минобразования Чувашии</w:t>
            </w: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Модератор: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2234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Николаева Мария Николаевна, руководитель Центра </w:t>
            </w:r>
            <w:r w:rsidR="0042234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опережающей профессиональной подготовки</w:t>
            </w: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D792C" w:rsidRPr="00AB5312" w:rsidRDefault="00ED792C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В фокусе обсуждения:</w:t>
            </w:r>
          </w:p>
          <w:p w:rsidR="0042234C" w:rsidRPr="00AB5312" w:rsidRDefault="0042234C" w:rsidP="00FD07F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Центр опережающей профессиональной подготовки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B5312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агрегатор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оператор ресурсов региона для профессиональной ориентации школьников.</w:t>
            </w:r>
          </w:p>
          <w:p w:rsidR="00AB5312" w:rsidRPr="00AB5312" w:rsidRDefault="00AB5312" w:rsidP="00FD07F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Организация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профориентационного</w:t>
            </w:r>
            <w:proofErr w:type="spellEnd"/>
            <w:r w:rsidRPr="00AB531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взаимодействия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: родитель – учащийся – образовательная организация – работодатель.</w:t>
            </w:r>
          </w:p>
          <w:p w:rsidR="00A40858" w:rsidRPr="00AB5312" w:rsidRDefault="00A40858" w:rsidP="00FD07F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Возможности использования образовательной платформы Центра опережающей профессиональной подготовки для получения школьниками первой профессии.</w:t>
            </w:r>
          </w:p>
          <w:p w:rsidR="00A40858" w:rsidRPr="00AB5312" w:rsidRDefault="00A40858" w:rsidP="00FD07F6">
            <w:pPr>
              <w:widowControl w:val="0"/>
              <w:numPr>
                <w:ilvl w:val="0"/>
                <w:numId w:val="48"/>
              </w:numPr>
              <w:shd w:val="clear" w:color="auto" w:fill="FFFFFF"/>
              <w:tabs>
                <w:tab w:val="left" w:pos="416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 образовательных программ.</w:t>
            </w:r>
          </w:p>
          <w:p w:rsidR="00A40858" w:rsidRPr="00AB5312" w:rsidRDefault="00A40858" w:rsidP="00FD0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7F6" w:rsidRPr="00AB5312" w:rsidRDefault="00FD07F6" w:rsidP="00FD07F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 участию приглашены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  <w:p w:rsidR="00AB5312" w:rsidRPr="00AB5312" w:rsidRDefault="00FD07F6" w:rsidP="00FD07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Родионова Светлана Васильевна, начальник от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дела образования администрации г. Новочебоксарска; </w:t>
            </w:r>
          </w:p>
          <w:p w:rsidR="00A40858" w:rsidRPr="00AB5312" w:rsidRDefault="0045572A" w:rsidP="00FD07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5" w:tooltip="Эндюськина Альбина Николаевна" w:history="1">
              <w:proofErr w:type="spellStart"/>
              <w:r w:rsidR="00FD07F6" w:rsidRPr="00AB5312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Эндюськина</w:t>
              </w:r>
              <w:proofErr w:type="spellEnd"/>
              <w:r w:rsidR="00FD07F6" w:rsidRPr="00AB5312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 xml:space="preserve"> Альбина Николаевна</w:t>
              </w:r>
            </w:hyperlink>
            <w:r w:rsidR="00FD07F6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AB5312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руководитель 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МБОУ </w:t>
            </w:r>
            <w:r w:rsidR="00FD07F6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Центр мониторинга образования и психолого-педагогического сопровождения города Новочебоксарска Чувашской Республики»</w:t>
            </w:r>
          </w:p>
          <w:p w:rsidR="00FD07F6" w:rsidRPr="00AB5312" w:rsidRDefault="00FD07F6" w:rsidP="00FD07F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792C" w:rsidRPr="00AB5312" w:rsidRDefault="00FD07F6" w:rsidP="00FD07F6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Целевая аудитория</w:t>
            </w:r>
            <w:r w:rsidR="007729FF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  <w:r w:rsidRPr="00AB5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заместители руководителей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профессиональных </w:t>
            </w:r>
            <w:r w:rsidR="00A40858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образовательных организаций; руководители общеобразовательных организаций и образовательных организаций дополнительного образования детей</w:t>
            </w:r>
          </w:p>
        </w:tc>
        <w:tc>
          <w:tcPr>
            <w:tcW w:w="1409" w:type="pct"/>
          </w:tcPr>
          <w:p w:rsidR="00ED792C" w:rsidRPr="00AB5312" w:rsidRDefault="0042234C" w:rsidP="0042234C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</w:t>
            </w:r>
            <w:r w:rsidR="007729FF" w:rsidRPr="00AB5312">
              <w:rPr>
                <w:rFonts w:ascii="Times New Roman" w:hAnsi="Times New Roman" w:cs="Times New Roman"/>
                <w:sz w:val="26"/>
                <w:szCs w:val="26"/>
              </w:rPr>
              <w:t>.Новочебоксарк</w:t>
            </w:r>
            <w:proofErr w:type="spellEnd"/>
            <w:r w:rsidR="007729FF"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7729FF" w:rsidRPr="00AB5312">
              <w:rPr>
                <w:rFonts w:ascii="Times New Roman" w:hAnsi="Times New Roman" w:cs="Times New Roman"/>
                <w:sz w:val="26"/>
                <w:szCs w:val="26"/>
              </w:rPr>
              <w:t>ул.Ж.Крутовой</w:t>
            </w:r>
            <w:proofErr w:type="spellEnd"/>
            <w:r w:rsidR="007729FF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 2 корп. </w:t>
            </w:r>
            <w:proofErr w:type="gram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1,</w:t>
            </w:r>
            <w:r w:rsidR="007729FF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ЦОПП</w:t>
            </w:r>
            <w:proofErr w:type="gramEnd"/>
          </w:p>
          <w:p w:rsidR="00AF2B49" w:rsidRDefault="00AF2B49" w:rsidP="00FD07F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Ссылка для подключения</w:t>
            </w:r>
          </w:p>
          <w:p w:rsidR="00AF2B49" w:rsidRDefault="0045572A" w:rsidP="00FD07F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AF2B49" w:rsidRPr="001E15C3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https://youtu.be/rGl1HIU7mD8</w:t>
              </w:r>
            </w:hyperlink>
          </w:p>
          <w:p w:rsidR="00AF2B49" w:rsidRPr="00AF2B49" w:rsidRDefault="00AF2B49" w:rsidP="00FD07F6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792C" w:rsidRPr="00AB5312" w:rsidTr="0005627A">
        <w:trPr>
          <w:trHeight w:val="706"/>
        </w:trPr>
        <w:tc>
          <w:tcPr>
            <w:tcW w:w="543" w:type="pct"/>
          </w:tcPr>
          <w:p w:rsidR="00ED792C" w:rsidRPr="00AB5312" w:rsidRDefault="00ED792C" w:rsidP="005E2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14:00-16:00</w:t>
            </w:r>
          </w:p>
        </w:tc>
        <w:tc>
          <w:tcPr>
            <w:tcW w:w="3048" w:type="pct"/>
            <w:gridSpan w:val="2"/>
          </w:tcPr>
          <w:p w:rsidR="00ED792C" w:rsidRPr="00AB5312" w:rsidRDefault="00ED792C" w:rsidP="005E266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Конференция «Участие профессиональных образовательных организаций и школ г. Канаш в реализации регионального проекта «УПК-21</w:t>
            </w:r>
            <w:r w:rsidR="005E266A"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-Учебно-производственные классы</w:t>
            </w: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»</w:t>
            </w:r>
          </w:p>
          <w:p w:rsidR="005E266A" w:rsidRPr="00AB5312" w:rsidRDefault="005E266A" w:rsidP="005E26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5E266A" w:rsidRPr="00AB5312" w:rsidRDefault="005E266A" w:rsidP="005E26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Организатор: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ГАПОУ «КанТЭТ» Минобразования Чувашии</w:t>
            </w:r>
          </w:p>
          <w:p w:rsidR="005E266A" w:rsidRPr="00AB5312" w:rsidRDefault="005E266A" w:rsidP="005E2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E266A" w:rsidRPr="00AB5312" w:rsidRDefault="005E266A" w:rsidP="005E266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Модератор</w:t>
            </w: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proofErr w:type="spellStart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Назмутдинов</w:t>
            </w:r>
            <w:proofErr w:type="spellEnd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Ильсур</w:t>
            </w:r>
            <w:proofErr w:type="spellEnd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Ринатович</w:t>
            </w:r>
            <w:proofErr w:type="spellEnd"/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, директор ГАПОУ «КанТЭТ» Минобразования Чувашии</w:t>
            </w:r>
          </w:p>
          <w:p w:rsidR="00A40858" w:rsidRPr="00AB5312" w:rsidRDefault="00A40858" w:rsidP="00A40858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0858" w:rsidRPr="00AB5312" w:rsidRDefault="00A40858" w:rsidP="00A40858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фокусе обсуждения: </w:t>
            </w:r>
          </w:p>
          <w:p w:rsidR="00ED792C" w:rsidRPr="00AB5312" w:rsidRDefault="00AB5312" w:rsidP="005E2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Механизм реализации проекта </w:t>
            </w:r>
            <w:r w:rsidR="005E266A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«УПК-21» 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по трансформации системы профессиональной ориентации и профильного обучения в общеобразовательных организациях</w:t>
            </w:r>
            <w:r w:rsidR="005E266A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путем создания единого образовательного пространства «Школа-Техникум/ВУЗ-Предприятие»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:rsidR="00ED792C" w:rsidRPr="00AB5312" w:rsidRDefault="00AB5312" w:rsidP="005E2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Обсуждение вопросов  ранней профориентации</w:t>
            </w:r>
            <w:r w:rsidR="00ED792C" w:rsidRPr="00AB5312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и перспективной подготовки кадров для экономики Чувашии.</w:t>
            </w:r>
          </w:p>
          <w:p w:rsidR="00ED792C" w:rsidRPr="00AB5312" w:rsidRDefault="00ED792C" w:rsidP="005E26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ED792C" w:rsidRPr="00AB5312" w:rsidRDefault="007729FF" w:rsidP="007729FF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Целевая аудитория: 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редставители отдела образования администраций  </w:t>
            </w:r>
            <w:proofErr w:type="spellStart"/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г.Канаш</w:t>
            </w:r>
            <w:proofErr w:type="spellEnd"/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анашского</w:t>
            </w:r>
            <w:proofErr w:type="spellEnd"/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</w:t>
            </w:r>
            <w:r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айона</w:t>
            </w:r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директора школ и профессиональных образовательных организаций г. Канаш, представители промышленных предприятий </w:t>
            </w:r>
            <w:proofErr w:type="spellStart"/>
            <w:r w:rsidR="00ED792C" w:rsidRPr="00AB5312">
              <w:rPr>
                <w:rFonts w:ascii="Times New Roman" w:eastAsia="Times New Roman" w:hAnsi="Times New Roman" w:cs="Times New Roman"/>
                <w:sz w:val="26"/>
                <w:szCs w:val="26"/>
              </w:rPr>
              <w:t>г.Канаш</w:t>
            </w:r>
            <w:proofErr w:type="spellEnd"/>
          </w:p>
        </w:tc>
        <w:tc>
          <w:tcPr>
            <w:tcW w:w="1409" w:type="pct"/>
          </w:tcPr>
          <w:p w:rsidR="005E266A" w:rsidRPr="00CF76BB" w:rsidRDefault="005E266A" w:rsidP="005E266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г. Канаш, </w:t>
            </w:r>
            <w:proofErr w:type="spellStart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Ибресинское</w:t>
            </w:r>
            <w:proofErr w:type="spellEnd"/>
            <w:r w:rsidRPr="00CF76BB">
              <w:rPr>
                <w:rFonts w:ascii="Times New Roman" w:hAnsi="Times New Roman" w:cs="Times New Roman"/>
                <w:sz w:val="26"/>
                <w:szCs w:val="26"/>
              </w:rPr>
              <w:t xml:space="preserve"> шоссе д.1</w:t>
            </w:r>
          </w:p>
          <w:p w:rsidR="00ED792C" w:rsidRPr="00CF76BB" w:rsidRDefault="005E266A" w:rsidP="005E266A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sz w:val="26"/>
                <w:szCs w:val="26"/>
              </w:rPr>
              <w:t>(Актовый зал)</w:t>
            </w:r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Franklin Gothic Book" w:hAnsi="Franklin Gothic Book" w:cs="Arial"/>
                <w:b/>
                <w:color w:val="000000"/>
                <w:sz w:val="26"/>
                <w:szCs w:val="26"/>
              </w:rPr>
            </w:pPr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Время: 18 февр. 2022 14:00 PM Москва</w:t>
            </w:r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Подключиться к конференции </w:t>
            </w:r>
            <w:proofErr w:type="spellStart"/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Zoom</w:t>
            </w:r>
            <w:proofErr w:type="spellEnd"/>
          </w:p>
          <w:p w:rsidR="00CF76BB" w:rsidRPr="00CF76BB" w:rsidRDefault="0045572A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7" w:tgtFrame="_blank" w:history="1">
              <w:r w:rsidR="00CF76BB" w:rsidRPr="00CF76BB">
                <w:rPr>
                  <w:rStyle w:val="a6"/>
                  <w:rFonts w:ascii="Times New Roman" w:hAnsi="Times New Roman" w:cs="Times New Roman"/>
                  <w:sz w:val="26"/>
                  <w:szCs w:val="26"/>
                </w:rPr>
                <w:t>https://us02web.zoom.us/j/82991320576?pwd=bTcxQmpSYlNQZ2dQUWtTUzBDT2JkQT09</w:t>
              </w:r>
            </w:hyperlink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Идентификатор конференции: </w:t>
            </w:r>
            <w:r w:rsidRPr="00CF76BB">
              <w:rPr>
                <w:rStyle w:val="wmi-callto"/>
                <w:rFonts w:ascii="Times New Roman" w:hAnsi="Times New Roman" w:cs="Times New Roman"/>
                <w:color w:val="000000"/>
                <w:sz w:val="26"/>
                <w:szCs w:val="26"/>
              </w:rPr>
              <w:t>829 9132 0576</w:t>
            </w:r>
          </w:p>
          <w:p w:rsidR="00CF76BB" w:rsidRPr="00CF76BB" w:rsidRDefault="00CF76BB" w:rsidP="00CF7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6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Код доступа: MwS8p1</w:t>
            </w:r>
          </w:p>
          <w:p w:rsidR="00CF76BB" w:rsidRPr="00CF76BB" w:rsidRDefault="00CF76BB" w:rsidP="005E266A">
            <w:pPr>
              <w:pStyle w:val="a5"/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1785" w:rsidRPr="00AB5312" w:rsidTr="0005627A">
        <w:trPr>
          <w:trHeight w:val="63"/>
        </w:trPr>
        <w:tc>
          <w:tcPr>
            <w:tcW w:w="5000" w:type="pct"/>
            <w:gridSpan w:val="4"/>
            <w:shd w:val="clear" w:color="auto" w:fill="003399"/>
          </w:tcPr>
          <w:p w:rsidR="00AA1785" w:rsidRPr="00AB5312" w:rsidRDefault="00AA1785" w:rsidP="00ED7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lastRenderedPageBreak/>
              <w:t>19 февраля  202</w:t>
            </w:r>
            <w:r w:rsidR="00ED792C"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2</w:t>
            </w:r>
            <w:r w:rsidRPr="00AB5312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года.</w:t>
            </w:r>
          </w:p>
        </w:tc>
      </w:tr>
      <w:tr w:rsidR="00AA1785" w:rsidRPr="006F4607" w:rsidTr="0005627A">
        <w:trPr>
          <w:trHeight w:val="63"/>
        </w:trPr>
        <w:tc>
          <w:tcPr>
            <w:tcW w:w="543" w:type="pct"/>
            <w:shd w:val="clear" w:color="auto" w:fill="FFFFFF" w:themeFill="background1"/>
          </w:tcPr>
          <w:p w:rsidR="00AA1785" w:rsidRPr="00AB5312" w:rsidRDefault="00AA1785" w:rsidP="00AA17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sz w:val="26"/>
                <w:szCs w:val="26"/>
              </w:rPr>
              <w:t>14:00-16:00</w:t>
            </w:r>
          </w:p>
        </w:tc>
        <w:tc>
          <w:tcPr>
            <w:tcW w:w="3048" w:type="pct"/>
            <w:gridSpan w:val="2"/>
            <w:shd w:val="clear" w:color="auto" w:fill="FFFFFF" w:themeFill="background1"/>
          </w:tcPr>
          <w:p w:rsidR="00AA1785" w:rsidRPr="00AB5312" w:rsidRDefault="00AA1785" w:rsidP="00AA178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Церемония торжественного закрытия </w:t>
            </w:r>
            <w:r w:rsidRPr="00AB531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X</w:t>
            </w:r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Открытого регионального чемпионата «Молодые профессионалы» (</w:t>
            </w:r>
            <w:proofErr w:type="spellStart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WorldSkills</w:t>
            </w:r>
            <w:proofErr w:type="spellEnd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Russia</w:t>
            </w:r>
            <w:proofErr w:type="spellEnd"/>
            <w:r w:rsidRPr="00AB5312">
              <w:rPr>
                <w:rFonts w:ascii="Times New Roman" w:hAnsi="Times New Roman" w:cs="Times New Roman"/>
                <w:b/>
                <w:sz w:val="26"/>
                <w:szCs w:val="26"/>
              </w:rPr>
              <w:t>) Чувашской Республики</w:t>
            </w:r>
          </w:p>
        </w:tc>
        <w:tc>
          <w:tcPr>
            <w:tcW w:w="1409" w:type="pct"/>
            <w:shd w:val="clear" w:color="auto" w:fill="FFFFFF" w:themeFill="background1"/>
          </w:tcPr>
          <w:p w:rsidR="00AA1785" w:rsidRPr="006F4607" w:rsidRDefault="00DB4AEC" w:rsidP="00AA178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формат</w:t>
            </w:r>
          </w:p>
        </w:tc>
      </w:tr>
    </w:tbl>
    <w:p w:rsidR="007250B2" w:rsidRPr="00C31A84" w:rsidRDefault="007250B2" w:rsidP="005A2075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7250B2" w:rsidRPr="00C31A84" w:rsidSect="00C31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47A5"/>
    <w:multiLevelType w:val="hybridMultilevel"/>
    <w:tmpl w:val="8634DAE6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17AC2"/>
    <w:multiLevelType w:val="hybridMultilevel"/>
    <w:tmpl w:val="5B24CCA6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C622B"/>
    <w:multiLevelType w:val="hybridMultilevel"/>
    <w:tmpl w:val="A3C2E628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106B7"/>
    <w:multiLevelType w:val="hybridMultilevel"/>
    <w:tmpl w:val="35403340"/>
    <w:lvl w:ilvl="0" w:tplc="AA284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664D8A"/>
    <w:multiLevelType w:val="hybridMultilevel"/>
    <w:tmpl w:val="F1C0EC1A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4D50"/>
    <w:multiLevelType w:val="hybridMultilevel"/>
    <w:tmpl w:val="A9E080F6"/>
    <w:lvl w:ilvl="0" w:tplc="4D2029B0">
      <w:start w:val="1"/>
      <w:numFmt w:val="decimal"/>
      <w:lvlText w:val="%1."/>
      <w:lvlJc w:val="left"/>
      <w:pPr>
        <w:ind w:left="915" w:hanging="55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1528"/>
    <w:multiLevelType w:val="hybridMultilevel"/>
    <w:tmpl w:val="8E90AA94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C6B06"/>
    <w:multiLevelType w:val="hybridMultilevel"/>
    <w:tmpl w:val="82044242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96F17"/>
    <w:multiLevelType w:val="hybridMultilevel"/>
    <w:tmpl w:val="28C69D9A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B22"/>
    <w:multiLevelType w:val="hybridMultilevel"/>
    <w:tmpl w:val="174411E8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67CF6"/>
    <w:multiLevelType w:val="multilevel"/>
    <w:tmpl w:val="656A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54697"/>
    <w:multiLevelType w:val="hybridMultilevel"/>
    <w:tmpl w:val="BDFE36BA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61835"/>
    <w:multiLevelType w:val="hybridMultilevel"/>
    <w:tmpl w:val="D6C287BA"/>
    <w:lvl w:ilvl="0" w:tplc="FDD8EA5E">
      <w:start w:val="1"/>
      <w:numFmt w:val="bullet"/>
      <w:lvlText w:val="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13" w15:restartNumberingAfterBreak="0">
    <w:nsid w:val="28BA17FA"/>
    <w:multiLevelType w:val="multilevel"/>
    <w:tmpl w:val="F1B43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9F672FC"/>
    <w:multiLevelType w:val="hybridMultilevel"/>
    <w:tmpl w:val="008AEED0"/>
    <w:lvl w:ilvl="0" w:tplc="FDD8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621BF2"/>
    <w:multiLevelType w:val="hybridMultilevel"/>
    <w:tmpl w:val="58E2429E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C92208"/>
    <w:multiLevelType w:val="hybridMultilevel"/>
    <w:tmpl w:val="6E3C7D1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55379"/>
    <w:multiLevelType w:val="hybridMultilevel"/>
    <w:tmpl w:val="000AD168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D1349"/>
    <w:multiLevelType w:val="multilevel"/>
    <w:tmpl w:val="29B67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6E4CA8"/>
    <w:multiLevelType w:val="hybridMultilevel"/>
    <w:tmpl w:val="23B084FC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B12D9"/>
    <w:multiLevelType w:val="hybridMultilevel"/>
    <w:tmpl w:val="6D6EB63A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96134"/>
    <w:multiLevelType w:val="hybridMultilevel"/>
    <w:tmpl w:val="AC6C4560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3560A"/>
    <w:multiLevelType w:val="hybridMultilevel"/>
    <w:tmpl w:val="F5127AE2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FD1494"/>
    <w:multiLevelType w:val="hybridMultilevel"/>
    <w:tmpl w:val="27DA570C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441C9"/>
    <w:multiLevelType w:val="hybridMultilevel"/>
    <w:tmpl w:val="2294F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33543"/>
    <w:multiLevelType w:val="hybridMultilevel"/>
    <w:tmpl w:val="083A14AA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25434B"/>
    <w:multiLevelType w:val="hybridMultilevel"/>
    <w:tmpl w:val="A9FE0C8E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05A47"/>
    <w:multiLevelType w:val="hybridMultilevel"/>
    <w:tmpl w:val="282C9570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3777EF"/>
    <w:multiLevelType w:val="hybridMultilevel"/>
    <w:tmpl w:val="D752129C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15376"/>
    <w:multiLevelType w:val="hybridMultilevel"/>
    <w:tmpl w:val="337EC8D6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E0FCC"/>
    <w:multiLevelType w:val="hybridMultilevel"/>
    <w:tmpl w:val="944C9BB2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11762"/>
    <w:multiLevelType w:val="hybridMultilevel"/>
    <w:tmpl w:val="8BB41A5E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31ED5"/>
    <w:multiLevelType w:val="hybridMultilevel"/>
    <w:tmpl w:val="1168044C"/>
    <w:lvl w:ilvl="0" w:tplc="472CB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43C02"/>
    <w:multiLevelType w:val="hybridMultilevel"/>
    <w:tmpl w:val="C5D4C944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032189"/>
    <w:multiLevelType w:val="hybridMultilevel"/>
    <w:tmpl w:val="35403340"/>
    <w:lvl w:ilvl="0" w:tplc="AA2847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A3913CB"/>
    <w:multiLevelType w:val="hybridMultilevel"/>
    <w:tmpl w:val="0D04B30E"/>
    <w:lvl w:ilvl="0" w:tplc="FDD8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581A62"/>
    <w:multiLevelType w:val="hybridMultilevel"/>
    <w:tmpl w:val="C7383640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C71B3"/>
    <w:multiLevelType w:val="hybridMultilevel"/>
    <w:tmpl w:val="3F38CCE4"/>
    <w:lvl w:ilvl="0" w:tplc="ADB0B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4E6B70"/>
    <w:multiLevelType w:val="hybridMultilevel"/>
    <w:tmpl w:val="DF4ACBE4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8115CF"/>
    <w:multiLevelType w:val="hybridMultilevel"/>
    <w:tmpl w:val="D008402A"/>
    <w:lvl w:ilvl="0" w:tplc="FDD8E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53A46"/>
    <w:multiLevelType w:val="hybridMultilevel"/>
    <w:tmpl w:val="9E860176"/>
    <w:lvl w:ilvl="0" w:tplc="472CB2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6BB54542"/>
    <w:multiLevelType w:val="hybridMultilevel"/>
    <w:tmpl w:val="956A9996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9732E0"/>
    <w:multiLevelType w:val="multilevel"/>
    <w:tmpl w:val="0CEACF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 w15:restartNumberingAfterBreak="0">
    <w:nsid w:val="72074244"/>
    <w:multiLevelType w:val="hybridMultilevel"/>
    <w:tmpl w:val="F364E2E0"/>
    <w:lvl w:ilvl="0" w:tplc="ADB0B19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 w15:restartNumberingAfterBreak="0">
    <w:nsid w:val="77B07A75"/>
    <w:multiLevelType w:val="hybridMultilevel"/>
    <w:tmpl w:val="149CF2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EA0FEF"/>
    <w:multiLevelType w:val="hybridMultilevel"/>
    <w:tmpl w:val="0C4AB45E"/>
    <w:lvl w:ilvl="0" w:tplc="81005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2"/>
  </w:num>
  <w:num w:numId="4">
    <w:abstractNumId w:val="41"/>
  </w:num>
  <w:num w:numId="5">
    <w:abstractNumId w:val="19"/>
  </w:num>
  <w:num w:numId="6">
    <w:abstractNumId w:val="22"/>
  </w:num>
  <w:num w:numId="7">
    <w:abstractNumId w:val="35"/>
  </w:num>
  <w:num w:numId="8">
    <w:abstractNumId w:val="26"/>
  </w:num>
  <w:num w:numId="9">
    <w:abstractNumId w:val="45"/>
  </w:num>
  <w:num w:numId="10">
    <w:abstractNumId w:val="38"/>
  </w:num>
  <w:num w:numId="11">
    <w:abstractNumId w:val="14"/>
  </w:num>
  <w:num w:numId="1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9"/>
  </w:num>
  <w:num w:numId="14">
    <w:abstractNumId w:val="3"/>
  </w:num>
  <w:num w:numId="15">
    <w:abstractNumId w:val="40"/>
  </w:num>
  <w:num w:numId="16">
    <w:abstractNumId w:val="34"/>
  </w:num>
  <w:num w:numId="17">
    <w:abstractNumId w:val="7"/>
  </w:num>
  <w:num w:numId="18">
    <w:abstractNumId w:val="27"/>
  </w:num>
  <w:num w:numId="19">
    <w:abstractNumId w:val="28"/>
  </w:num>
  <w:num w:numId="20">
    <w:abstractNumId w:val="30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5"/>
  </w:num>
  <w:num w:numId="24">
    <w:abstractNumId w:val="37"/>
  </w:num>
  <w:num w:numId="25">
    <w:abstractNumId w:val="9"/>
  </w:num>
  <w:num w:numId="26">
    <w:abstractNumId w:val="17"/>
  </w:num>
  <w:num w:numId="27">
    <w:abstractNumId w:val="0"/>
  </w:num>
  <w:num w:numId="28">
    <w:abstractNumId w:val="21"/>
  </w:num>
  <w:num w:numId="29">
    <w:abstractNumId w:val="4"/>
  </w:num>
  <w:num w:numId="30">
    <w:abstractNumId w:val="25"/>
  </w:num>
  <w:num w:numId="31">
    <w:abstractNumId w:val="23"/>
  </w:num>
  <w:num w:numId="32">
    <w:abstractNumId w:val="33"/>
  </w:num>
  <w:num w:numId="33">
    <w:abstractNumId w:val="10"/>
  </w:num>
  <w:num w:numId="34">
    <w:abstractNumId w:val="13"/>
  </w:num>
  <w:num w:numId="35">
    <w:abstractNumId w:val="18"/>
  </w:num>
  <w:num w:numId="36">
    <w:abstractNumId w:val="29"/>
  </w:num>
  <w:num w:numId="37">
    <w:abstractNumId w:val="31"/>
  </w:num>
  <w:num w:numId="38">
    <w:abstractNumId w:val="20"/>
  </w:num>
  <w:num w:numId="39">
    <w:abstractNumId w:val="36"/>
  </w:num>
  <w:num w:numId="40">
    <w:abstractNumId w:val="11"/>
  </w:num>
  <w:num w:numId="41">
    <w:abstractNumId w:val="6"/>
  </w:num>
  <w:num w:numId="42">
    <w:abstractNumId w:val="1"/>
  </w:num>
  <w:num w:numId="43">
    <w:abstractNumId w:val="2"/>
  </w:num>
  <w:num w:numId="44">
    <w:abstractNumId w:val="4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16"/>
  </w:num>
  <w:num w:numId="48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94"/>
    <w:rsid w:val="00002FFF"/>
    <w:rsid w:val="000154E9"/>
    <w:rsid w:val="00016DCF"/>
    <w:rsid w:val="00034CCA"/>
    <w:rsid w:val="000478E9"/>
    <w:rsid w:val="0005627A"/>
    <w:rsid w:val="000641FC"/>
    <w:rsid w:val="00072B2A"/>
    <w:rsid w:val="00081C89"/>
    <w:rsid w:val="00081CEC"/>
    <w:rsid w:val="0008787E"/>
    <w:rsid w:val="00090D8E"/>
    <w:rsid w:val="00095A56"/>
    <w:rsid w:val="000A68D3"/>
    <w:rsid w:val="000A7F2D"/>
    <w:rsid w:val="000B68E1"/>
    <w:rsid w:val="000D76DF"/>
    <w:rsid w:val="000E0E72"/>
    <w:rsid w:val="000F5F47"/>
    <w:rsid w:val="001001D9"/>
    <w:rsid w:val="001061F2"/>
    <w:rsid w:val="00106E92"/>
    <w:rsid w:val="00117EC0"/>
    <w:rsid w:val="0012019D"/>
    <w:rsid w:val="001202CC"/>
    <w:rsid w:val="00123368"/>
    <w:rsid w:val="00126CBE"/>
    <w:rsid w:val="0013407D"/>
    <w:rsid w:val="001379BF"/>
    <w:rsid w:val="00145AE8"/>
    <w:rsid w:val="00156AB0"/>
    <w:rsid w:val="00162D9E"/>
    <w:rsid w:val="001665BF"/>
    <w:rsid w:val="00171E7D"/>
    <w:rsid w:val="0018553B"/>
    <w:rsid w:val="0019077F"/>
    <w:rsid w:val="00192523"/>
    <w:rsid w:val="0019301E"/>
    <w:rsid w:val="001952EA"/>
    <w:rsid w:val="0019758C"/>
    <w:rsid w:val="001A1120"/>
    <w:rsid w:val="001B28F1"/>
    <w:rsid w:val="001B405E"/>
    <w:rsid w:val="001D48ED"/>
    <w:rsid w:val="001D69C7"/>
    <w:rsid w:val="001E001B"/>
    <w:rsid w:val="001E30EC"/>
    <w:rsid w:val="001F32FE"/>
    <w:rsid w:val="00202E32"/>
    <w:rsid w:val="00203930"/>
    <w:rsid w:val="00205709"/>
    <w:rsid w:val="00210993"/>
    <w:rsid w:val="002153C6"/>
    <w:rsid w:val="00215762"/>
    <w:rsid w:val="002174DC"/>
    <w:rsid w:val="00225FB8"/>
    <w:rsid w:val="00227FB0"/>
    <w:rsid w:val="0024106F"/>
    <w:rsid w:val="00245081"/>
    <w:rsid w:val="00247100"/>
    <w:rsid w:val="0026217C"/>
    <w:rsid w:val="00267826"/>
    <w:rsid w:val="0027387F"/>
    <w:rsid w:val="002820C6"/>
    <w:rsid w:val="00285097"/>
    <w:rsid w:val="002917FB"/>
    <w:rsid w:val="002A2EF9"/>
    <w:rsid w:val="002B1694"/>
    <w:rsid w:val="002B402B"/>
    <w:rsid w:val="002B745D"/>
    <w:rsid w:val="002B7790"/>
    <w:rsid w:val="002C495B"/>
    <w:rsid w:val="002D442A"/>
    <w:rsid w:val="002E6F04"/>
    <w:rsid w:val="002F74CC"/>
    <w:rsid w:val="002F7A02"/>
    <w:rsid w:val="00300435"/>
    <w:rsid w:val="0031081B"/>
    <w:rsid w:val="00310BB9"/>
    <w:rsid w:val="0031306A"/>
    <w:rsid w:val="003201EA"/>
    <w:rsid w:val="0034651D"/>
    <w:rsid w:val="00360D8E"/>
    <w:rsid w:val="003644C3"/>
    <w:rsid w:val="00365C2B"/>
    <w:rsid w:val="0037442D"/>
    <w:rsid w:val="00376125"/>
    <w:rsid w:val="00382FC5"/>
    <w:rsid w:val="00390586"/>
    <w:rsid w:val="003D2266"/>
    <w:rsid w:val="003D3C82"/>
    <w:rsid w:val="003D4443"/>
    <w:rsid w:val="003E4E7B"/>
    <w:rsid w:val="003F0D88"/>
    <w:rsid w:val="003F1827"/>
    <w:rsid w:val="004115A7"/>
    <w:rsid w:val="004116C2"/>
    <w:rsid w:val="00412CC8"/>
    <w:rsid w:val="0041750F"/>
    <w:rsid w:val="00417A78"/>
    <w:rsid w:val="0042234C"/>
    <w:rsid w:val="004230CC"/>
    <w:rsid w:val="00432D2F"/>
    <w:rsid w:val="00434A98"/>
    <w:rsid w:val="00435E09"/>
    <w:rsid w:val="004412BA"/>
    <w:rsid w:val="0045572A"/>
    <w:rsid w:val="00463543"/>
    <w:rsid w:val="00486482"/>
    <w:rsid w:val="00491FA3"/>
    <w:rsid w:val="004958FE"/>
    <w:rsid w:val="00496DA9"/>
    <w:rsid w:val="004A60D4"/>
    <w:rsid w:val="004B1E2D"/>
    <w:rsid w:val="004D2748"/>
    <w:rsid w:val="004D2D0F"/>
    <w:rsid w:val="004E7796"/>
    <w:rsid w:val="004E79E7"/>
    <w:rsid w:val="004F00C9"/>
    <w:rsid w:val="004F0380"/>
    <w:rsid w:val="004F053B"/>
    <w:rsid w:val="004F1726"/>
    <w:rsid w:val="004F723D"/>
    <w:rsid w:val="00514D9B"/>
    <w:rsid w:val="00516275"/>
    <w:rsid w:val="005177A9"/>
    <w:rsid w:val="00522083"/>
    <w:rsid w:val="00524BB5"/>
    <w:rsid w:val="00543588"/>
    <w:rsid w:val="005515E6"/>
    <w:rsid w:val="00556525"/>
    <w:rsid w:val="005610E9"/>
    <w:rsid w:val="00565713"/>
    <w:rsid w:val="005900F5"/>
    <w:rsid w:val="005A2075"/>
    <w:rsid w:val="005A7E08"/>
    <w:rsid w:val="005C12D4"/>
    <w:rsid w:val="005C334E"/>
    <w:rsid w:val="005C4F91"/>
    <w:rsid w:val="005C6352"/>
    <w:rsid w:val="005E1E5E"/>
    <w:rsid w:val="005E266A"/>
    <w:rsid w:val="005F05FC"/>
    <w:rsid w:val="005F3259"/>
    <w:rsid w:val="006007CA"/>
    <w:rsid w:val="00607E3E"/>
    <w:rsid w:val="0063160E"/>
    <w:rsid w:val="00643AFE"/>
    <w:rsid w:val="0065489F"/>
    <w:rsid w:val="0065597F"/>
    <w:rsid w:val="0066252D"/>
    <w:rsid w:val="00662B73"/>
    <w:rsid w:val="00663D35"/>
    <w:rsid w:val="0067112D"/>
    <w:rsid w:val="00673840"/>
    <w:rsid w:val="0067626D"/>
    <w:rsid w:val="006762BF"/>
    <w:rsid w:val="006816C4"/>
    <w:rsid w:val="006A2574"/>
    <w:rsid w:val="006A5507"/>
    <w:rsid w:val="006A72D4"/>
    <w:rsid w:val="006C01F4"/>
    <w:rsid w:val="006C1B24"/>
    <w:rsid w:val="006C7B61"/>
    <w:rsid w:val="006D168C"/>
    <w:rsid w:val="006D7546"/>
    <w:rsid w:val="006E1445"/>
    <w:rsid w:val="006E5FE1"/>
    <w:rsid w:val="006F18AC"/>
    <w:rsid w:val="006F2C1E"/>
    <w:rsid w:val="006F4607"/>
    <w:rsid w:val="007078CD"/>
    <w:rsid w:val="007122B0"/>
    <w:rsid w:val="00712B8B"/>
    <w:rsid w:val="0071531C"/>
    <w:rsid w:val="007176AE"/>
    <w:rsid w:val="007236D6"/>
    <w:rsid w:val="007250B2"/>
    <w:rsid w:val="00730656"/>
    <w:rsid w:val="007342AC"/>
    <w:rsid w:val="00747B4B"/>
    <w:rsid w:val="00750720"/>
    <w:rsid w:val="00754240"/>
    <w:rsid w:val="00761FBB"/>
    <w:rsid w:val="007729FF"/>
    <w:rsid w:val="007731DB"/>
    <w:rsid w:val="00777B31"/>
    <w:rsid w:val="00781149"/>
    <w:rsid w:val="00790BA0"/>
    <w:rsid w:val="00794AFF"/>
    <w:rsid w:val="007A7A88"/>
    <w:rsid w:val="007B2D87"/>
    <w:rsid w:val="007B7DDE"/>
    <w:rsid w:val="007D3DBE"/>
    <w:rsid w:val="007F2980"/>
    <w:rsid w:val="007F4E3B"/>
    <w:rsid w:val="007F7635"/>
    <w:rsid w:val="007F769C"/>
    <w:rsid w:val="00800E95"/>
    <w:rsid w:val="00827283"/>
    <w:rsid w:val="00827DA2"/>
    <w:rsid w:val="00832A15"/>
    <w:rsid w:val="00840B78"/>
    <w:rsid w:val="0084302A"/>
    <w:rsid w:val="008462C0"/>
    <w:rsid w:val="00850071"/>
    <w:rsid w:val="008522E4"/>
    <w:rsid w:val="0087112A"/>
    <w:rsid w:val="008769B6"/>
    <w:rsid w:val="008A2128"/>
    <w:rsid w:val="008A2C97"/>
    <w:rsid w:val="008B3D3D"/>
    <w:rsid w:val="008C08F0"/>
    <w:rsid w:val="008D2D3A"/>
    <w:rsid w:val="008D2F79"/>
    <w:rsid w:val="008F2F4F"/>
    <w:rsid w:val="008F61AB"/>
    <w:rsid w:val="009042B4"/>
    <w:rsid w:val="00906F64"/>
    <w:rsid w:val="00921797"/>
    <w:rsid w:val="0092223D"/>
    <w:rsid w:val="009238B7"/>
    <w:rsid w:val="009306F8"/>
    <w:rsid w:val="0093136B"/>
    <w:rsid w:val="009561E2"/>
    <w:rsid w:val="00957591"/>
    <w:rsid w:val="00963012"/>
    <w:rsid w:val="00965A00"/>
    <w:rsid w:val="00965FBC"/>
    <w:rsid w:val="0097036C"/>
    <w:rsid w:val="0098038D"/>
    <w:rsid w:val="00984D20"/>
    <w:rsid w:val="009A1C91"/>
    <w:rsid w:val="009A2C0A"/>
    <w:rsid w:val="009B2E95"/>
    <w:rsid w:val="009B74F6"/>
    <w:rsid w:val="009C2C45"/>
    <w:rsid w:val="009E13FA"/>
    <w:rsid w:val="009E6389"/>
    <w:rsid w:val="009E74CF"/>
    <w:rsid w:val="009F1E48"/>
    <w:rsid w:val="00A062D8"/>
    <w:rsid w:val="00A1679D"/>
    <w:rsid w:val="00A224A6"/>
    <w:rsid w:val="00A2610A"/>
    <w:rsid w:val="00A37844"/>
    <w:rsid w:val="00A40858"/>
    <w:rsid w:val="00A43B7B"/>
    <w:rsid w:val="00A45AF8"/>
    <w:rsid w:val="00A648F2"/>
    <w:rsid w:val="00A67034"/>
    <w:rsid w:val="00A71C3B"/>
    <w:rsid w:val="00A72F12"/>
    <w:rsid w:val="00A83461"/>
    <w:rsid w:val="00A83D6C"/>
    <w:rsid w:val="00AA1785"/>
    <w:rsid w:val="00AA1F63"/>
    <w:rsid w:val="00AA622F"/>
    <w:rsid w:val="00AB1FDB"/>
    <w:rsid w:val="00AB2CDB"/>
    <w:rsid w:val="00AB5312"/>
    <w:rsid w:val="00AC11F3"/>
    <w:rsid w:val="00AC2B1F"/>
    <w:rsid w:val="00AC52E5"/>
    <w:rsid w:val="00AC5790"/>
    <w:rsid w:val="00AC711C"/>
    <w:rsid w:val="00AF2B49"/>
    <w:rsid w:val="00AF3C5E"/>
    <w:rsid w:val="00B0705B"/>
    <w:rsid w:val="00B15164"/>
    <w:rsid w:val="00B2620C"/>
    <w:rsid w:val="00B26EAC"/>
    <w:rsid w:val="00B30807"/>
    <w:rsid w:val="00B31E09"/>
    <w:rsid w:val="00B42784"/>
    <w:rsid w:val="00B4486D"/>
    <w:rsid w:val="00B511E4"/>
    <w:rsid w:val="00B81971"/>
    <w:rsid w:val="00B90FEE"/>
    <w:rsid w:val="00BA7A28"/>
    <w:rsid w:val="00BB4423"/>
    <w:rsid w:val="00BC14BA"/>
    <w:rsid w:val="00BC3C40"/>
    <w:rsid w:val="00BC7CCC"/>
    <w:rsid w:val="00BD48BF"/>
    <w:rsid w:val="00BD6383"/>
    <w:rsid w:val="00BE007F"/>
    <w:rsid w:val="00BE3845"/>
    <w:rsid w:val="00BE64B7"/>
    <w:rsid w:val="00BF1885"/>
    <w:rsid w:val="00C00482"/>
    <w:rsid w:val="00C033E1"/>
    <w:rsid w:val="00C06D1C"/>
    <w:rsid w:val="00C13F0A"/>
    <w:rsid w:val="00C16972"/>
    <w:rsid w:val="00C20848"/>
    <w:rsid w:val="00C25130"/>
    <w:rsid w:val="00C31A84"/>
    <w:rsid w:val="00C33469"/>
    <w:rsid w:val="00C35727"/>
    <w:rsid w:val="00C5313A"/>
    <w:rsid w:val="00C61C3C"/>
    <w:rsid w:val="00C637DF"/>
    <w:rsid w:val="00C66161"/>
    <w:rsid w:val="00C74DD1"/>
    <w:rsid w:val="00C76BB4"/>
    <w:rsid w:val="00C81E9D"/>
    <w:rsid w:val="00CB2C67"/>
    <w:rsid w:val="00CB3AF7"/>
    <w:rsid w:val="00CC61E1"/>
    <w:rsid w:val="00CD2B5E"/>
    <w:rsid w:val="00CE23A3"/>
    <w:rsid w:val="00CF45C9"/>
    <w:rsid w:val="00CF744F"/>
    <w:rsid w:val="00CF76BB"/>
    <w:rsid w:val="00D01194"/>
    <w:rsid w:val="00D06AC9"/>
    <w:rsid w:val="00D07BF4"/>
    <w:rsid w:val="00D1243B"/>
    <w:rsid w:val="00D214E2"/>
    <w:rsid w:val="00D2745C"/>
    <w:rsid w:val="00D35A7F"/>
    <w:rsid w:val="00D37246"/>
    <w:rsid w:val="00D430AD"/>
    <w:rsid w:val="00D471E2"/>
    <w:rsid w:val="00D71284"/>
    <w:rsid w:val="00D906D5"/>
    <w:rsid w:val="00D95E50"/>
    <w:rsid w:val="00DA33A7"/>
    <w:rsid w:val="00DB015F"/>
    <w:rsid w:val="00DB4AEC"/>
    <w:rsid w:val="00DC21D7"/>
    <w:rsid w:val="00DD112E"/>
    <w:rsid w:val="00DE7B04"/>
    <w:rsid w:val="00DF2DEE"/>
    <w:rsid w:val="00DF62E5"/>
    <w:rsid w:val="00E0332C"/>
    <w:rsid w:val="00E26374"/>
    <w:rsid w:val="00E30B50"/>
    <w:rsid w:val="00E316CF"/>
    <w:rsid w:val="00E3341C"/>
    <w:rsid w:val="00E35669"/>
    <w:rsid w:val="00E46C77"/>
    <w:rsid w:val="00E5481B"/>
    <w:rsid w:val="00E60B62"/>
    <w:rsid w:val="00E674BC"/>
    <w:rsid w:val="00E8602F"/>
    <w:rsid w:val="00EA358D"/>
    <w:rsid w:val="00EA6428"/>
    <w:rsid w:val="00EB30AB"/>
    <w:rsid w:val="00ED0EDE"/>
    <w:rsid w:val="00ED2A4B"/>
    <w:rsid w:val="00ED792C"/>
    <w:rsid w:val="00EF04A6"/>
    <w:rsid w:val="00EF11A9"/>
    <w:rsid w:val="00EF3C37"/>
    <w:rsid w:val="00F074E8"/>
    <w:rsid w:val="00F10678"/>
    <w:rsid w:val="00F2006F"/>
    <w:rsid w:val="00F356F0"/>
    <w:rsid w:val="00F3676E"/>
    <w:rsid w:val="00F37A2F"/>
    <w:rsid w:val="00F474D0"/>
    <w:rsid w:val="00F54661"/>
    <w:rsid w:val="00F57889"/>
    <w:rsid w:val="00F61548"/>
    <w:rsid w:val="00F64622"/>
    <w:rsid w:val="00F67993"/>
    <w:rsid w:val="00F70A18"/>
    <w:rsid w:val="00F70C84"/>
    <w:rsid w:val="00F737E2"/>
    <w:rsid w:val="00F746E1"/>
    <w:rsid w:val="00F748EB"/>
    <w:rsid w:val="00F82145"/>
    <w:rsid w:val="00F8595F"/>
    <w:rsid w:val="00F87000"/>
    <w:rsid w:val="00F93001"/>
    <w:rsid w:val="00FA0E51"/>
    <w:rsid w:val="00FA2BFC"/>
    <w:rsid w:val="00FA3784"/>
    <w:rsid w:val="00FB185F"/>
    <w:rsid w:val="00FB2EDA"/>
    <w:rsid w:val="00FB3E03"/>
    <w:rsid w:val="00FC3708"/>
    <w:rsid w:val="00FC4E17"/>
    <w:rsid w:val="00FC765A"/>
    <w:rsid w:val="00FD07F6"/>
    <w:rsid w:val="00FD671F"/>
    <w:rsid w:val="00FF0E08"/>
    <w:rsid w:val="00FF193F"/>
    <w:rsid w:val="00FF4A97"/>
    <w:rsid w:val="00FF59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540BD-DA28-42AF-A031-3D0888B2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7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A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17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5610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6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B1694"/>
    <w:rPr>
      <w:rFonts w:ascii="Calibri" w:eastAsia="Times New Roman" w:hAnsi="Calibri" w:cs="Times New Roman"/>
    </w:rPr>
  </w:style>
  <w:style w:type="paragraph" w:customStyle="1" w:styleId="Default">
    <w:name w:val="Default"/>
    <w:rsid w:val="00F546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9077F"/>
  </w:style>
  <w:style w:type="paragraph" w:styleId="a5">
    <w:name w:val="List Paragraph"/>
    <w:basedOn w:val="a"/>
    <w:uiPriority w:val="34"/>
    <w:qFormat/>
    <w:rsid w:val="004F053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07BF4"/>
    <w:rPr>
      <w:color w:val="0000FF"/>
      <w:u w:val="single"/>
    </w:rPr>
  </w:style>
  <w:style w:type="character" w:styleId="a7">
    <w:name w:val="Emphasis"/>
    <w:basedOn w:val="a0"/>
    <w:uiPriority w:val="20"/>
    <w:qFormat/>
    <w:rsid w:val="00C208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76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unhideWhenUsed/>
    <w:rsid w:val="00134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E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0EC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762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6762B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610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34651D"/>
    <w:rPr>
      <w:b/>
      <w:bCs/>
    </w:rPr>
  </w:style>
  <w:style w:type="paragraph" w:styleId="ae">
    <w:name w:val="No Spacing"/>
    <w:uiPriority w:val="1"/>
    <w:qFormat/>
    <w:rsid w:val="00F87000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F172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11">
    <w:name w:val="Обычный1"/>
    <w:rsid w:val="00CD2B5E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paragraph" w:customStyle="1" w:styleId="p3">
    <w:name w:val="p3"/>
    <w:basedOn w:val="a"/>
    <w:rsid w:val="00CD2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CD2B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ocality">
    <w:name w:val="locality"/>
    <w:basedOn w:val="a0"/>
    <w:rsid w:val="004F0380"/>
  </w:style>
  <w:style w:type="character" w:customStyle="1" w:styleId="street-address">
    <w:name w:val="street-address"/>
    <w:basedOn w:val="a0"/>
    <w:rsid w:val="004F0380"/>
  </w:style>
  <w:style w:type="character" w:customStyle="1" w:styleId="20">
    <w:name w:val="Заголовок 2 Знак"/>
    <w:basedOn w:val="a0"/>
    <w:link w:val="2"/>
    <w:uiPriority w:val="9"/>
    <w:semiHidden/>
    <w:rsid w:val="00417A7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extended-textshortmailrucssattributepostfix">
    <w:name w:val="extended-text__short_mailru_css_attribute_postfix"/>
    <w:basedOn w:val="a0"/>
    <w:rsid w:val="00B30807"/>
  </w:style>
  <w:style w:type="character" w:customStyle="1" w:styleId="FontStyle29">
    <w:name w:val="Font Style29"/>
    <w:basedOn w:val="a0"/>
    <w:uiPriority w:val="99"/>
    <w:rsid w:val="00285097"/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285097"/>
    <w:rPr>
      <w:rFonts w:ascii="Arial" w:hAnsi="Arial" w:cs="Arial" w:hint="default"/>
      <w:b/>
      <w:bCs/>
      <w:i w:val="0"/>
      <w:iCs w:val="0"/>
      <w:color w:val="FF0000"/>
      <w:sz w:val="24"/>
      <w:szCs w:val="24"/>
    </w:rPr>
  </w:style>
  <w:style w:type="character" w:customStyle="1" w:styleId="fontstyle21">
    <w:name w:val="fontstyle21"/>
    <w:basedOn w:val="a0"/>
    <w:rsid w:val="00285097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text-secondary">
    <w:name w:val="text-secondary"/>
    <w:basedOn w:val="a0"/>
    <w:rsid w:val="00C76BB4"/>
  </w:style>
  <w:style w:type="character" w:customStyle="1" w:styleId="markedcontent">
    <w:name w:val="markedcontent"/>
    <w:basedOn w:val="a0"/>
    <w:rsid w:val="0024106F"/>
  </w:style>
  <w:style w:type="character" w:customStyle="1" w:styleId="extendedtext-short">
    <w:name w:val="extendedtext-short"/>
    <w:basedOn w:val="a0"/>
    <w:rsid w:val="00AA1785"/>
  </w:style>
  <w:style w:type="character" w:customStyle="1" w:styleId="wmi-callto">
    <w:name w:val="wmi-callto"/>
    <w:basedOn w:val="a0"/>
    <w:rsid w:val="00CF76BB"/>
  </w:style>
  <w:style w:type="character" w:customStyle="1" w:styleId="js-phone-number">
    <w:name w:val="js-phone-number"/>
    <w:basedOn w:val="a0"/>
    <w:rsid w:val="00F2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8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1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889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35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0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1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9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9538025937?pwd=Y21WNnZid1UzTDROSkdoUkZnZ2Jrdz09" TargetMode="External"/><Relationship Id="rId13" Type="http://schemas.openxmlformats.org/officeDocument/2006/relationships/hyperlink" Target="https://us05web.zoom.us/j/5668100862?pwd=NE5yNG9OblN0dXFGWHB5Q000TlZ0dz0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us04web.zoom.us/j/8568018224?pwd=SrxAjYe-ASgd6wC0jUWCRAQ5v-BHDu.1" TargetMode="External"/><Relationship Id="rId17" Type="http://schemas.openxmlformats.org/officeDocument/2006/relationships/hyperlink" Target="https://us02web.zoom.us/j/82991320576?pwd=bTcxQmpSYlNQZ2dQUWtTUzBDT2Jk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rGl1HIU7mD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us05web.zoom.us/j/7143463335?pwd=VWZDU0c4eUk3RmFlaDZ5NStQSGFxZz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v.cap.ru/Person.aspx?id=15127&amp;gov_id=877" TargetMode="External"/><Relationship Id="rId10" Type="http://schemas.openxmlformats.org/officeDocument/2006/relationships/hyperlink" Target="https://us06web.zoom.us/j/86035521123?pwd=VlFiTTMrbEhlbEtRLzl2TW5vNVVjQT0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me/join/AJQ1d63isx/OxjAggQr6J1cq" TargetMode="External"/><Relationship Id="rId14" Type="http://schemas.openxmlformats.org/officeDocument/2006/relationships/hyperlink" Target="https://us05web.zoom.us/j/7143463335?pwd=VWZDU0c4eUk3RmFlaDZ5NStQSGF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5240C-C828-414D-9031-142155C6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Кириллова Елена Юрьевна</cp:lastModifiedBy>
  <cp:revision>2</cp:revision>
  <cp:lastPrinted>2021-02-04T13:35:00Z</cp:lastPrinted>
  <dcterms:created xsi:type="dcterms:W3CDTF">2022-02-16T07:02:00Z</dcterms:created>
  <dcterms:modified xsi:type="dcterms:W3CDTF">2022-02-16T07:02:00Z</dcterms:modified>
</cp:coreProperties>
</file>