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F5" w:rsidRDefault="00212BF5" w:rsidP="00212BF5">
      <w:pPr>
        <w:suppressAutoHyphens w:val="0"/>
        <w:ind w:left="360"/>
        <w:jc w:val="center"/>
        <w:rPr>
          <w:rFonts w:eastAsia="Times New Roman" w:cs="Times New Roman"/>
          <w:b/>
          <w:sz w:val="24"/>
          <w:szCs w:val="24"/>
          <w:lang w:eastAsia="ru-RU"/>
        </w:rPr>
      </w:pPr>
    </w:p>
    <w:p w:rsidR="00212BF5" w:rsidRDefault="00212BF5" w:rsidP="00212BF5">
      <w:pPr>
        <w:suppressAutoHyphens w:val="0"/>
        <w:ind w:left="360"/>
        <w:jc w:val="center"/>
        <w:rPr>
          <w:rFonts w:eastAsia="Times New Roman" w:cs="Times New Roman"/>
          <w:b/>
          <w:sz w:val="24"/>
          <w:szCs w:val="24"/>
          <w:lang w:eastAsia="ru-RU"/>
        </w:rPr>
      </w:pPr>
    </w:p>
    <w:p w:rsidR="00212BF5" w:rsidRPr="00212BF5" w:rsidRDefault="00212BF5" w:rsidP="00212BF5">
      <w:pPr>
        <w:suppressAutoHyphens w:val="0"/>
        <w:rPr>
          <w:rFonts w:eastAsia="Times New Roman" w:cs="Times New Roman"/>
          <w:b/>
          <w:sz w:val="24"/>
          <w:szCs w:val="24"/>
          <w:lang w:eastAsia="ru-RU"/>
        </w:rPr>
      </w:pPr>
      <w:proofErr w:type="gramStart"/>
      <w:r w:rsidRPr="00212BF5">
        <w:rPr>
          <w:rFonts w:eastAsia="Times New Roman" w:cs="Times New Roman"/>
          <w:b/>
          <w:sz w:val="24"/>
          <w:szCs w:val="24"/>
          <w:lang w:eastAsia="ru-RU"/>
        </w:rPr>
        <w:t xml:space="preserve">ПРИНЯТО:   </w:t>
      </w:r>
      <w:proofErr w:type="gramEnd"/>
      <w:r w:rsidRPr="00212BF5">
        <w:rPr>
          <w:rFonts w:eastAsia="Times New Roman" w:cs="Times New Roman"/>
          <w:b/>
          <w:sz w:val="24"/>
          <w:szCs w:val="24"/>
          <w:lang w:eastAsia="ru-RU"/>
        </w:rPr>
        <w:t xml:space="preserve">                                                                  УТВЕРЖДЕНО:</w:t>
      </w:r>
    </w:p>
    <w:p w:rsidR="00212BF5" w:rsidRPr="00212BF5" w:rsidRDefault="00212BF5" w:rsidP="00212BF5">
      <w:pPr>
        <w:suppressAutoHyphens w:val="0"/>
        <w:rPr>
          <w:rFonts w:eastAsia="Times New Roman" w:cs="Times New Roman"/>
          <w:sz w:val="24"/>
          <w:szCs w:val="24"/>
          <w:lang w:eastAsia="ru-RU"/>
        </w:rPr>
      </w:pPr>
      <w:proofErr w:type="gramStart"/>
      <w:r w:rsidRPr="00212BF5">
        <w:rPr>
          <w:rFonts w:eastAsia="Times New Roman" w:cs="Times New Roman"/>
          <w:sz w:val="24"/>
          <w:szCs w:val="24"/>
          <w:lang w:eastAsia="ru-RU"/>
        </w:rPr>
        <w:t>Педагогическим  советом</w:t>
      </w:r>
      <w:proofErr w:type="gramEnd"/>
      <w:r w:rsidRPr="00212BF5">
        <w:rPr>
          <w:rFonts w:eastAsia="Times New Roman" w:cs="Times New Roman"/>
          <w:sz w:val="24"/>
          <w:szCs w:val="24"/>
          <w:lang w:eastAsia="ru-RU"/>
        </w:rPr>
        <w:t xml:space="preserve">                                               Приказом</w:t>
      </w:r>
    </w:p>
    <w:p w:rsidR="00212BF5" w:rsidRPr="00212BF5" w:rsidRDefault="00CC260C" w:rsidP="00212BF5">
      <w:pPr>
        <w:suppressAutoHyphens w:val="0"/>
        <w:rPr>
          <w:rFonts w:eastAsia="Times New Roman" w:cs="Times New Roman"/>
          <w:sz w:val="24"/>
          <w:szCs w:val="24"/>
          <w:lang w:eastAsia="ru-RU"/>
        </w:rPr>
      </w:pPr>
      <w:r>
        <w:rPr>
          <w:rFonts w:eastAsia="Times New Roman" w:cs="Times New Roman"/>
          <w:sz w:val="24"/>
          <w:szCs w:val="24"/>
          <w:lang w:eastAsia="ru-RU"/>
        </w:rPr>
        <w:t>Протокол № 2 от 20</w:t>
      </w:r>
      <w:r w:rsidR="00212BF5" w:rsidRPr="00212BF5">
        <w:rPr>
          <w:rFonts w:eastAsia="Times New Roman" w:cs="Times New Roman"/>
          <w:sz w:val="24"/>
          <w:szCs w:val="24"/>
          <w:lang w:eastAsia="ru-RU"/>
        </w:rPr>
        <w:t xml:space="preserve">.02.2021г.                                    </w:t>
      </w:r>
      <w:r>
        <w:rPr>
          <w:rFonts w:eastAsia="Times New Roman" w:cs="Times New Roman"/>
          <w:sz w:val="24"/>
          <w:szCs w:val="24"/>
          <w:lang w:eastAsia="ru-RU"/>
        </w:rPr>
        <w:t xml:space="preserve">  </w:t>
      </w:r>
      <w:r w:rsidR="00212BF5" w:rsidRPr="00212BF5">
        <w:rPr>
          <w:rFonts w:eastAsia="Times New Roman" w:cs="Times New Roman"/>
          <w:sz w:val="24"/>
          <w:szCs w:val="24"/>
          <w:lang w:eastAsia="ru-RU"/>
        </w:rPr>
        <w:t xml:space="preserve"> №13 от 20.02.2021г</w:t>
      </w:r>
    </w:p>
    <w:p w:rsidR="00212BF5" w:rsidRPr="00212BF5" w:rsidRDefault="00212BF5" w:rsidP="00212BF5">
      <w:pPr>
        <w:suppressAutoHyphens w:val="0"/>
        <w:rPr>
          <w:rFonts w:eastAsia="Times New Roman" w:cs="Times New Roman"/>
          <w:sz w:val="24"/>
          <w:szCs w:val="24"/>
          <w:lang w:eastAsia="ru-RU"/>
        </w:rPr>
      </w:pPr>
      <w:r w:rsidRPr="00212BF5">
        <w:rPr>
          <w:rFonts w:eastAsia="Times New Roman" w:cs="Times New Roman"/>
          <w:sz w:val="24"/>
          <w:szCs w:val="24"/>
          <w:lang w:eastAsia="ru-RU"/>
        </w:rPr>
        <w:t xml:space="preserve">                                                                                         </w:t>
      </w:r>
      <w:bookmarkStart w:id="0" w:name="_GoBack"/>
      <w:bookmarkEnd w:id="0"/>
    </w:p>
    <w:p w:rsidR="00212BF5" w:rsidRPr="00212BF5" w:rsidRDefault="00212BF5" w:rsidP="00212BF5">
      <w:pPr>
        <w:widowControl w:val="0"/>
        <w:suppressAutoHyphens w:val="0"/>
        <w:autoSpaceDE w:val="0"/>
        <w:autoSpaceDN w:val="0"/>
        <w:adjustRightInd w:val="0"/>
        <w:rPr>
          <w:rFonts w:eastAsia="Times New Roman" w:cs="Times New Roman"/>
          <w:b/>
          <w:bCs/>
          <w:sz w:val="24"/>
          <w:szCs w:val="24"/>
          <w:lang w:eastAsia="ru-RU"/>
        </w:rPr>
      </w:pPr>
    </w:p>
    <w:p w:rsidR="00212BF5" w:rsidRPr="00212BF5" w:rsidRDefault="00212BF5" w:rsidP="00212BF5">
      <w:pPr>
        <w:widowControl w:val="0"/>
        <w:suppressAutoHyphens w:val="0"/>
        <w:autoSpaceDE w:val="0"/>
        <w:autoSpaceDN w:val="0"/>
        <w:adjustRightInd w:val="0"/>
        <w:rPr>
          <w:rFonts w:eastAsia="Times New Roman" w:cs="Times New Roman"/>
          <w:b/>
          <w:bCs/>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AC43CA" w:rsidRDefault="00212BF5" w:rsidP="00212BF5">
      <w:pPr>
        <w:suppressAutoHyphens w:val="0"/>
        <w:rPr>
          <w:rFonts w:eastAsia="Times New Roman" w:cs="Times New Roman"/>
          <w:sz w:val="28"/>
          <w:szCs w:val="28"/>
          <w:lang w:eastAsia="ru-RU"/>
        </w:rPr>
      </w:pPr>
    </w:p>
    <w:p w:rsidR="00212BF5" w:rsidRPr="00212BF5" w:rsidRDefault="00212BF5" w:rsidP="00212BF5">
      <w:pPr>
        <w:suppressAutoHyphens w:val="0"/>
        <w:jc w:val="center"/>
        <w:rPr>
          <w:rFonts w:eastAsia="Times New Roman" w:cs="Times New Roman"/>
          <w:sz w:val="28"/>
          <w:szCs w:val="28"/>
          <w:lang w:eastAsia="ru-RU"/>
        </w:rPr>
      </w:pPr>
    </w:p>
    <w:p w:rsidR="00212BF5" w:rsidRPr="00212BF5" w:rsidRDefault="00212BF5" w:rsidP="00212BF5">
      <w:pPr>
        <w:suppressAutoHyphens w:val="0"/>
        <w:jc w:val="center"/>
        <w:rPr>
          <w:rFonts w:eastAsia="Times New Roman" w:cs="Times New Roman"/>
          <w:sz w:val="28"/>
          <w:szCs w:val="28"/>
          <w:lang w:eastAsia="ru-RU"/>
        </w:rPr>
      </w:pPr>
    </w:p>
    <w:p w:rsidR="00212BF5" w:rsidRPr="00AC43CA" w:rsidRDefault="00212BF5" w:rsidP="00212BF5">
      <w:pPr>
        <w:jc w:val="center"/>
        <w:rPr>
          <w:rFonts w:eastAsia="Times New Roman" w:cs="Times New Roman"/>
          <w:b/>
          <w:sz w:val="28"/>
          <w:szCs w:val="28"/>
          <w:lang w:eastAsia="ru-RU"/>
        </w:rPr>
      </w:pPr>
      <w:r w:rsidRPr="00AC43CA">
        <w:rPr>
          <w:rFonts w:eastAsia="Times New Roman" w:cs="Times New Roman"/>
          <w:b/>
          <w:sz w:val="28"/>
          <w:szCs w:val="28"/>
          <w:lang w:eastAsia="ru-RU"/>
        </w:rPr>
        <w:t>ПОЛОЖЕНИЕ</w:t>
      </w:r>
    </w:p>
    <w:p w:rsidR="00212BF5" w:rsidRPr="00212BF5" w:rsidRDefault="00212BF5" w:rsidP="00AC43CA">
      <w:pPr>
        <w:jc w:val="center"/>
        <w:rPr>
          <w:rFonts w:eastAsia="Times New Roman" w:cs="Times New Roman"/>
          <w:b/>
          <w:bCs/>
          <w:sz w:val="28"/>
          <w:szCs w:val="28"/>
          <w:lang w:eastAsia="zh-CN"/>
        </w:rPr>
      </w:pPr>
      <w:r w:rsidRPr="00212BF5">
        <w:rPr>
          <w:rFonts w:eastAsia="Times New Roman" w:cs="Times New Roman"/>
          <w:b/>
          <w:bCs/>
          <w:sz w:val="28"/>
          <w:szCs w:val="28"/>
          <w:lang w:eastAsia="zh-CN"/>
        </w:rPr>
        <w:t>о комиссии по контролю за организацией и качеством питания, бракеражу готовой продукции</w:t>
      </w:r>
    </w:p>
    <w:p w:rsidR="00212BF5" w:rsidRPr="00212BF5" w:rsidRDefault="00AC43CA" w:rsidP="00212BF5">
      <w:pPr>
        <w:suppressAutoHyphens w:val="0"/>
        <w:jc w:val="center"/>
        <w:rPr>
          <w:rFonts w:eastAsia="Times New Roman" w:cs="Times New Roman"/>
          <w:b/>
          <w:sz w:val="24"/>
          <w:szCs w:val="24"/>
          <w:lang w:eastAsia="ru-RU"/>
        </w:rPr>
      </w:pPr>
      <w:r>
        <w:rPr>
          <w:rFonts w:eastAsia="Times New Roman" w:cs="Times New Roman"/>
          <w:b/>
          <w:sz w:val="24"/>
          <w:szCs w:val="24"/>
          <w:lang w:eastAsia="ru-RU"/>
        </w:rPr>
        <w:t>в</w:t>
      </w:r>
      <w:r w:rsidR="00212BF5" w:rsidRPr="00212BF5">
        <w:rPr>
          <w:rFonts w:eastAsia="Times New Roman" w:cs="Times New Roman"/>
          <w:b/>
          <w:sz w:val="24"/>
          <w:szCs w:val="24"/>
          <w:lang w:eastAsia="ru-RU"/>
        </w:rPr>
        <w:t xml:space="preserve"> муниципальном бюджетном дошкольном образовательном учреждении</w:t>
      </w:r>
    </w:p>
    <w:p w:rsidR="00212BF5" w:rsidRPr="00212BF5" w:rsidRDefault="00212BF5" w:rsidP="00212BF5">
      <w:pPr>
        <w:suppressAutoHyphens w:val="0"/>
        <w:jc w:val="center"/>
        <w:rPr>
          <w:rFonts w:eastAsia="Times New Roman" w:cs="Times New Roman"/>
          <w:b/>
          <w:sz w:val="24"/>
          <w:szCs w:val="24"/>
          <w:shd w:val="clear" w:color="auto" w:fill="FFFFFF"/>
          <w:lang w:eastAsia="ru-RU"/>
        </w:rPr>
      </w:pPr>
      <w:r w:rsidRPr="00212BF5">
        <w:rPr>
          <w:rFonts w:eastAsia="Times New Roman" w:cs="Times New Roman"/>
          <w:b/>
          <w:sz w:val="24"/>
          <w:szCs w:val="24"/>
          <w:lang w:eastAsia="ru-RU"/>
        </w:rPr>
        <w:t>«Детский сад Светлячок»</w:t>
      </w:r>
      <w:r w:rsidRPr="00212BF5">
        <w:rPr>
          <w:rFonts w:eastAsia="Times New Roman" w:cs="Times New Roman"/>
          <w:b/>
          <w:sz w:val="24"/>
          <w:szCs w:val="24"/>
          <w:shd w:val="clear" w:color="auto" w:fill="FFFFFF"/>
          <w:lang w:eastAsia="ru-RU"/>
        </w:rPr>
        <w:t xml:space="preserve"> общеразвивающего вида с приоритетным осуществлением деятельности по познавательно-речевому развитию детей»</w:t>
      </w:r>
    </w:p>
    <w:p w:rsidR="00212BF5" w:rsidRPr="00212BF5" w:rsidRDefault="00212BF5" w:rsidP="00212BF5">
      <w:pPr>
        <w:suppressAutoHyphens w:val="0"/>
        <w:jc w:val="center"/>
        <w:rPr>
          <w:rFonts w:eastAsia="Times New Roman" w:cs="Times New Roman"/>
          <w:b/>
          <w:sz w:val="24"/>
          <w:szCs w:val="24"/>
          <w:lang w:eastAsia="ru-RU"/>
        </w:rPr>
      </w:pPr>
      <w:proofErr w:type="spellStart"/>
      <w:r w:rsidRPr="00212BF5">
        <w:rPr>
          <w:rFonts w:eastAsia="Times New Roman" w:cs="Times New Roman"/>
          <w:b/>
          <w:sz w:val="24"/>
          <w:szCs w:val="24"/>
          <w:shd w:val="clear" w:color="auto" w:fill="FFFFFF"/>
          <w:lang w:eastAsia="ru-RU"/>
        </w:rPr>
        <w:t>с.Калинино</w:t>
      </w:r>
      <w:proofErr w:type="spellEnd"/>
      <w:r w:rsidRPr="00212BF5">
        <w:rPr>
          <w:rFonts w:eastAsia="Times New Roman" w:cs="Times New Roman"/>
          <w:b/>
          <w:sz w:val="24"/>
          <w:szCs w:val="24"/>
          <w:shd w:val="clear" w:color="auto" w:fill="FFFFFF"/>
          <w:lang w:eastAsia="ru-RU"/>
        </w:rPr>
        <w:t xml:space="preserve"> </w:t>
      </w:r>
      <w:proofErr w:type="spellStart"/>
      <w:r w:rsidRPr="00212BF5">
        <w:rPr>
          <w:rFonts w:eastAsia="Times New Roman" w:cs="Times New Roman"/>
          <w:b/>
          <w:sz w:val="24"/>
          <w:szCs w:val="24"/>
          <w:shd w:val="clear" w:color="auto" w:fill="FFFFFF"/>
          <w:lang w:eastAsia="ru-RU"/>
        </w:rPr>
        <w:t>Вурнарского</w:t>
      </w:r>
      <w:proofErr w:type="spellEnd"/>
      <w:r w:rsidRPr="00212BF5">
        <w:rPr>
          <w:rFonts w:eastAsia="Times New Roman" w:cs="Times New Roman"/>
          <w:b/>
          <w:sz w:val="24"/>
          <w:szCs w:val="24"/>
          <w:shd w:val="clear" w:color="auto" w:fill="FFFFFF"/>
          <w:lang w:eastAsia="ru-RU"/>
        </w:rPr>
        <w:t xml:space="preserve"> района Чувашской Республики</w:t>
      </w: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jc w:val="both"/>
        <w:rPr>
          <w:rFonts w:eastAsia="Times New Roman" w:cs="Times New Roman"/>
          <w:color w:val="000000"/>
          <w:sz w:val="24"/>
          <w:szCs w:val="24"/>
          <w:lang w:eastAsia="ru-RU"/>
        </w:rPr>
      </w:pPr>
      <w:r w:rsidRPr="00212BF5">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 xml:space="preserve">                </w:t>
      </w:r>
      <w:proofErr w:type="spellStart"/>
      <w:r>
        <w:rPr>
          <w:rFonts w:eastAsia="Times New Roman" w:cs="Times New Roman"/>
          <w:b/>
          <w:bCs/>
          <w:color w:val="000000"/>
          <w:sz w:val="24"/>
          <w:szCs w:val="24"/>
          <w:lang w:eastAsia="ru-RU"/>
        </w:rPr>
        <w:t>с.Калинино</w:t>
      </w:r>
      <w:proofErr w:type="spellEnd"/>
      <w:r>
        <w:rPr>
          <w:rFonts w:eastAsia="Times New Roman" w:cs="Times New Roman"/>
          <w:b/>
          <w:bCs/>
          <w:color w:val="000000"/>
          <w:sz w:val="24"/>
          <w:szCs w:val="24"/>
          <w:lang w:eastAsia="ru-RU"/>
        </w:rPr>
        <w:t>, 2021</w:t>
      </w:r>
    </w:p>
    <w:p w:rsidR="00212BF5" w:rsidRDefault="00212BF5" w:rsidP="00212BF5">
      <w:pPr>
        <w:suppressAutoHyphens w:val="0"/>
        <w:ind w:left="360"/>
        <w:jc w:val="center"/>
        <w:rPr>
          <w:rFonts w:eastAsia="Times New Roman" w:cs="Times New Roman"/>
          <w:b/>
          <w:sz w:val="24"/>
          <w:szCs w:val="24"/>
          <w:lang w:eastAsia="ru-RU"/>
        </w:rPr>
      </w:pPr>
    </w:p>
    <w:p w:rsidR="00212BF5" w:rsidRPr="00212BF5" w:rsidRDefault="00212BF5" w:rsidP="00212BF5">
      <w:pPr>
        <w:suppressAutoHyphens w:val="0"/>
        <w:ind w:left="360"/>
        <w:rPr>
          <w:rFonts w:eastAsia="Times New Roman" w:cs="Times New Roman"/>
          <w:b/>
          <w:sz w:val="24"/>
          <w:szCs w:val="24"/>
          <w:lang w:eastAsia="ru-RU"/>
        </w:rPr>
      </w:pPr>
      <w:r>
        <w:rPr>
          <w:rFonts w:eastAsia="Times New Roman" w:cs="Times New Roman"/>
          <w:b/>
          <w:sz w:val="24"/>
          <w:szCs w:val="24"/>
          <w:lang w:eastAsia="ru-RU"/>
        </w:rPr>
        <w:lastRenderedPageBreak/>
        <w:t>1.</w:t>
      </w:r>
      <w:r w:rsidRPr="00212BF5">
        <w:rPr>
          <w:rFonts w:eastAsia="Times New Roman" w:cs="Times New Roman"/>
          <w:b/>
          <w:sz w:val="24"/>
          <w:szCs w:val="24"/>
          <w:lang w:eastAsia="ru-RU"/>
        </w:rPr>
        <w:t>Общие положения</w:t>
      </w:r>
    </w:p>
    <w:p w:rsidR="00212BF5" w:rsidRPr="00212BF5" w:rsidRDefault="00212BF5" w:rsidP="00212BF5">
      <w:pPr>
        <w:suppressAutoHyphens w:val="0"/>
        <w:ind w:left="720"/>
        <w:rPr>
          <w:rFonts w:eastAsia="Times New Roman" w:cs="Times New Roman"/>
          <w:sz w:val="24"/>
          <w:szCs w:val="24"/>
          <w:lang w:eastAsia="ru-RU"/>
        </w:rPr>
      </w:pPr>
    </w:p>
    <w:p w:rsidR="00212BF5" w:rsidRPr="00212BF5" w:rsidRDefault="00212BF5" w:rsidP="00212BF5">
      <w:pPr>
        <w:shd w:val="clear" w:color="auto" w:fill="FFFFFF"/>
        <w:suppressAutoHyphens w:val="0"/>
        <w:jc w:val="both"/>
        <w:textAlignment w:val="baseline"/>
        <w:rPr>
          <w:rFonts w:eastAsia="Times New Roman" w:cs="Times New Roman"/>
          <w:sz w:val="24"/>
          <w:szCs w:val="24"/>
          <w:lang w:eastAsia="ru-RU"/>
        </w:rPr>
      </w:pPr>
      <w:r w:rsidRPr="00212BF5">
        <w:rPr>
          <w:rFonts w:eastAsia="Times New Roman" w:cs="Times New Roman"/>
          <w:sz w:val="24"/>
          <w:szCs w:val="24"/>
          <w:lang w:eastAsia="ru-RU"/>
        </w:rPr>
        <w:t xml:space="preserve">1.1. Данное Положение разработано в соответствии с Федеральным законом </w:t>
      </w:r>
      <w:r w:rsidRPr="00212BF5">
        <w:rPr>
          <w:rFonts w:ascii="Times New Roman CYR" w:eastAsia="Times New Roman" w:hAnsi="Times New Roman CYR" w:cs="Times New Roman CYR"/>
          <w:sz w:val="24"/>
          <w:szCs w:val="24"/>
          <w:lang w:eastAsia="ru-RU"/>
        </w:rPr>
        <w:t>№ 273-ФЗ</w:t>
      </w:r>
      <w:r w:rsidRPr="00212BF5">
        <w:rPr>
          <w:rFonts w:eastAsia="Times New Roman" w:cs="Times New Roman"/>
          <w:sz w:val="24"/>
          <w:szCs w:val="24"/>
          <w:lang w:eastAsia="ru-RU"/>
        </w:rPr>
        <w:t xml:space="preserve"> от 29.12.2012 «Об образовании в Российской Федерации с изменениями от 8 декабря</w:t>
      </w:r>
      <w:r w:rsidRPr="00212BF5">
        <w:rPr>
          <w:rFonts w:eastAsia="Times New Roman" w:cs="Times New Roman"/>
          <w:color w:val="000000"/>
          <w:sz w:val="24"/>
          <w:szCs w:val="24"/>
          <w:lang w:eastAsia="ru-RU"/>
        </w:rPr>
        <w:t xml:space="preserve"> 2020 года</w:t>
      </w:r>
      <w:r w:rsidRPr="00212BF5">
        <w:rPr>
          <w:rFonts w:eastAsia="Times New Roman" w:cs="Times New Roman"/>
          <w:sz w:val="24"/>
          <w:szCs w:val="24"/>
          <w:lang w:eastAsia="ru-RU"/>
        </w:rPr>
        <w:t xml:space="preserve">, </w:t>
      </w:r>
      <w:r w:rsidRPr="00212BF5">
        <w:rPr>
          <w:rFonts w:eastAsia="Times New Roman" w:cs="Times New Roman"/>
          <w:spacing w:val="2"/>
          <w:sz w:val="24"/>
          <w:szCs w:val="24"/>
          <w:shd w:val="clear" w:color="auto" w:fill="FFFFFF"/>
          <w:lang w:eastAsia="ru-RU"/>
        </w:rPr>
        <w:t xml:space="preserve">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w:t>
      </w:r>
      <w:r w:rsidRPr="00212BF5">
        <w:rPr>
          <w:rFonts w:eastAsia="Times New Roman" w:cs="Times New Roman"/>
          <w:bCs/>
          <w:spacing w:val="2"/>
          <w:kern w:val="36"/>
          <w:sz w:val="24"/>
          <w:szCs w:val="24"/>
          <w:lang w:eastAsia="ru-RU"/>
        </w:rPr>
        <w:t>Постановлением главного государственного санитарного врача РФ о</w:t>
      </w:r>
      <w:r w:rsidRPr="00212BF5">
        <w:rPr>
          <w:rFonts w:eastAsia="Times New Roman" w:cs="Times New Roman"/>
          <w:spacing w:val="2"/>
          <w:sz w:val="24"/>
          <w:szCs w:val="24"/>
          <w:lang w:eastAsia="ru-RU"/>
        </w:rPr>
        <w:t>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212BF5">
        <w:rPr>
          <w:rFonts w:eastAsia="Times New Roman" w:cs="Times New Roman"/>
          <w:sz w:val="24"/>
          <w:szCs w:val="24"/>
          <w:lang w:eastAsia="ru-RU"/>
        </w:rPr>
        <w:t xml:space="preserve">, Федеральным законом № 29-ФЗ от 2 января </w:t>
      </w:r>
      <w:smartTag w:uri="urn:schemas-microsoft-com:office:smarttags" w:element="metricconverter">
        <w:smartTagPr>
          <w:attr w:name="ProductID" w:val="2000 г"/>
        </w:smartTagPr>
        <w:r w:rsidRPr="00212BF5">
          <w:rPr>
            <w:rFonts w:eastAsia="Times New Roman" w:cs="Times New Roman"/>
            <w:sz w:val="24"/>
            <w:szCs w:val="24"/>
            <w:lang w:eastAsia="ru-RU"/>
          </w:rPr>
          <w:t>2000 г</w:t>
        </w:r>
      </w:smartTag>
      <w:r w:rsidRPr="00212BF5">
        <w:rPr>
          <w:rFonts w:eastAsia="Times New Roman" w:cs="Times New Roman"/>
          <w:sz w:val="24"/>
          <w:szCs w:val="24"/>
          <w:lang w:eastAsia="ru-RU"/>
        </w:rPr>
        <w:t xml:space="preserve">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212BF5" w:rsidRPr="00212BF5" w:rsidRDefault="00212BF5" w:rsidP="00212BF5">
      <w:p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 xml:space="preserve">1.2. Настоящее Положение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 </w:t>
      </w:r>
    </w:p>
    <w:p w:rsidR="00212BF5" w:rsidRPr="00212BF5" w:rsidRDefault="00212BF5" w:rsidP="00212BF5">
      <w:pPr>
        <w:shd w:val="clear" w:color="auto" w:fill="FFFFFF"/>
        <w:suppressAutoHyphens w:val="0"/>
        <w:jc w:val="both"/>
        <w:rPr>
          <w:rFonts w:eastAsia="Times New Roman" w:cs="Times New Roman"/>
          <w:sz w:val="24"/>
          <w:szCs w:val="24"/>
          <w:lang w:eastAsia="ru-RU"/>
        </w:rPr>
      </w:pPr>
      <w:r w:rsidRPr="00212BF5">
        <w:rPr>
          <w:rFonts w:eastAsia="Times New Roman" w:cs="Times New Roman"/>
          <w:color w:val="000000"/>
          <w:sz w:val="24"/>
          <w:szCs w:val="24"/>
          <w:lang w:eastAsia="ru-RU"/>
        </w:rPr>
        <w:t xml:space="preserve">1.3. Комиссия по контролю </w:t>
      </w:r>
      <w:r w:rsidRPr="00212BF5">
        <w:rPr>
          <w:rFonts w:eastAsia="Times New Roman" w:cs="Times New Roman"/>
          <w:sz w:val="24"/>
          <w:szCs w:val="24"/>
          <w:lang w:eastAsia="ru-RU"/>
        </w:rPr>
        <w:t>за организацией и качеством питания, бракеражу готовой продукции</w:t>
      </w:r>
      <w:r w:rsidRPr="00212BF5">
        <w:rPr>
          <w:rFonts w:eastAsia="Times New Roman" w:cs="Times New Roman"/>
          <w:color w:val="000000"/>
          <w:sz w:val="24"/>
          <w:szCs w:val="24"/>
          <w:lang w:eastAsia="ru-RU"/>
        </w:rPr>
        <w:t xml:space="preserve"> </w:t>
      </w:r>
      <w:r w:rsidRPr="00212BF5">
        <w:rPr>
          <w:rFonts w:eastAsia="Times New Roman" w:cs="Times New Roman"/>
          <w:sz w:val="24"/>
          <w:szCs w:val="24"/>
          <w:lang w:eastAsia="ru-RU"/>
        </w:rPr>
        <w:t>—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p>
    <w:p w:rsidR="00212BF5" w:rsidRPr="00212BF5" w:rsidRDefault="00212BF5" w:rsidP="00212BF5">
      <w:p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 xml:space="preserve">1.4. Комиссия в своей деятельности руководствуется </w:t>
      </w:r>
      <w:r w:rsidRPr="00212BF5">
        <w:rPr>
          <w:rFonts w:eastAsia="Times New Roman" w:cs="Times New Roman"/>
          <w:spacing w:val="2"/>
          <w:sz w:val="24"/>
          <w:szCs w:val="24"/>
          <w:shd w:val="clear" w:color="auto" w:fill="FFFFFF"/>
          <w:lang w:eastAsia="ru-RU"/>
        </w:rPr>
        <w:t xml:space="preserve">санитарно-эпидемиологическими правилами и нормами СП 2.3/2.4.3590-20, </w:t>
      </w:r>
      <w:r w:rsidRPr="00212BF5">
        <w:rPr>
          <w:rFonts w:eastAsia="Times New Roman" w:cs="Times New Roman"/>
          <w:spacing w:val="2"/>
          <w:sz w:val="24"/>
          <w:szCs w:val="24"/>
          <w:lang w:eastAsia="ru-RU"/>
        </w:rPr>
        <w:t>СП 2.4.3648-20</w:t>
      </w:r>
      <w:r w:rsidRPr="00212BF5">
        <w:rPr>
          <w:rFonts w:eastAsia="Times New Roman" w:cs="Times New Roman"/>
          <w:spacing w:val="2"/>
          <w:sz w:val="24"/>
          <w:szCs w:val="24"/>
          <w:shd w:val="clear" w:color="auto" w:fill="FFFFFF"/>
          <w:lang w:eastAsia="ru-RU"/>
        </w:rPr>
        <w:t xml:space="preserve">, </w:t>
      </w:r>
      <w:r w:rsidRPr="00212BF5">
        <w:rPr>
          <w:rFonts w:eastAsia="Times New Roman" w:cs="Times New Roman"/>
          <w:bCs/>
          <w:sz w:val="24"/>
          <w:szCs w:val="24"/>
          <w:lang w:eastAsia="ru-RU"/>
        </w:rPr>
        <w:t>СП 3.1/2.4.3598-20, СП 2.2.3670-20,</w:t>
      </w:r>
      <w:r w:rsidRPr="00212BF5">
        <w:rPr>
          <w:rFonts w:eastAsia="Times New Roman" w:cs="Times New Roman"/>
          <w:spacing w:val="2"/>
          <w:sz w:val="24"/>
          <w:szCs w:val="24"/>
          <w:shd w:val="clear" w:color="auto" w:fill="FFFFFF"/>
          <w:lang w:eastAsia="ru-RU"/>
        </w:rPr>
        <w:t xml:space="preserve"> </w:t>
      </w:r>
      <w:r w:rsidRPr="00212BF5">
        <w:rPr>
          <w:rFonts w:eastAsia="Times New Roman" w:cs="Times New Roman"/>
          <w:sz w:val="24"/>
          <w:szCs w:val="24"/>
          <w:lang w:eastAsia="ru-RU"/>
        </w:rPr>
        <w:t>сборниками рецептур, технологическими картами, ГОСТами.</w:t>
      </w:r>
    </w:p>
    <w:p w:rsidR="00212BF5" w:rsidRPr="00212BF5" w:rsidRDefault="00212BF5" w:rsidP="00212BF5">
      <w:p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sz w:val="24"/>
          <w:szCs w:val="24"/>
          <w:lang w:eastAsia="ru-RU"/>
        </w:rPr>
        <w:t xml:space="preserve">1.5. </w:t>
      </w:r>
      <w:r w:rsidRPr="00212BF5">
        <w:rPr>
          <w:rFonts w:eastAsia="Times New Roman" w:cs="Times New Roman"/>
          <w:color w:val="000000"/>
          <w:sz w:val="24"/>
          <w:szCs w:val="24"/>
          <w:lang w:eastAsia="ru-RU"/>
        </w:rPr>
        <w:t xml:space="preserve"> В задачи комиссии входит:</w:t>
      </w:r>
    </w:p>
    <w:p w:rsidR="00212BF5" w:rsidRPr="00212BF5" w:rsidRDefault="00212BF5" w:rsidP="00212BF5">
      <w:pPr>
        <w:numPr>
          <w:ilvl w:val="0"/>
          <w:numId w:val="2"/>
        </w:numPr>
        <w:shd w:val="clear" w:color="auto" w:fill="FFFFFF"/>
        <w:suppressAutoHyphens w:val="0"/>
        <w:jc w:val="both"/>
        <w:rPr>
          <w:rFonts w:eastAsia="Times New Roman" w:cs="Times New Roman"/>
          <w:sz w:val="24"/>
          <w:szCs w:val="24"/>
          <w:lang w:eastAsia="ru-RU"/>
        </w:rPr>
      </w:pPr>
      <w:r w:rsidRPr="00212BF5">
        <w:rPr>
          <w:rFonts w:eastAsia="Times New Roman" w:cs="Times New Roman"/>
          <w:color w:val="000000"/>
          <w:sz w:val="24"/>
          <w:szCs w:val="24"/>
          <w:lang w:eastAsia="ru-RU"/>
        </w:rPr>
        <w:t xml:space="preserve">контроль за </w:t>
      </w:r>
      <w:r w:rsidRPr="00212BF5">
        <w:rPr>
          <w:rFonts w:eastAsia="Times New Roman" w:cs="Times New Roman"/>
          <w:sz w:val="24"/>
          <w:szCs w:val="24"/>
          <w:lang w:eastAsia="ru-RU"/>
        </w:rPr>
        <w:t>качеством доставляемых продуктов питания;</w:t>
      </w:r>
    </w:p>
    <w:p w:rsidR="00212BF5" w:rsidRPr="00212BF5" w:rsidRDefault="00212BF5" w:rsidP="00212BF5">
      <w:pPr>
        <w:numPr>
          <w:ilvl w:val="0"/>
          <w:numId w:val="2"/>
        </w:num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и качество приготовления блюд;</w:t>
      </w:r>
    </w:p>
    <w:p w:rsidR="00212BF5" w:rsidRPr="00212BF5" w:rsidRDefault="00212BF5" w:rsidP="00212BF5">
      <w:pPr>
        <w:numPr>
          <w:ilvl w:val="0"/>
          <w:numId w:val="2"/>
        </w:numPr>
        <w:shd w:val="clear" w:color="auto" w:fill="FFFFFF"/>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контроль за соблюдением санитарно-гигиенических требований при приготовлении и раздаче пищи в детском саду.</w:t>
      </w:r>
    </w:p>
    <w:p w:rsidR="00212BF5" w:rsidRPr="00212BF5" w:rsidRDefault="00212BF5" w:rsidP="00212BF5">
      <w:p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 xml:space="preserve">1.6. </w:t>
      </w:r>
      <w:r w:rsidRPr="00212BF5">
        <w:rPr>
          <w:rFonts w:eastAsia="Times New Roman" w:cs="Times New Roman"/>
          <w:color w:val="000000"/>
          <w:sz w:val="24"/>
          <w:szCs w:val="24"/>
          <w:shd w:val="clear" w:color="auto" w:fill="FFFFFF"/>
          <w:lang w:eastAsia="ru-RU"/>
        </w:rPr>
        <w:t xml:space="preserve">Состав комиссии, сроки ее полномочий утверждаются приказом заведующей </w:t>
      </w:r>
      <w:r w:rsidRPr="00212BF5">
        <w:rPr>
          <w:rFonts w:eastAsia="Times New Roman" w:cs="Times New Roman"/>
          <w:color w:val="000000"/>
          <w:sz w:val="24"/>
          <w:szCs w:val="24"/>
          <w:lang w:eastAsia="ru-RU"/>
        </w:rPr>
        <w:t xml:space="preserve">дошкольным образовательным учреждением на начало учебного года. </w:t>
      </w:r>
      <w:r w:rsidRPr="00212BF5">
        <w:rPr>
          <w:rFonts w:eastAsia="Times New Roman" w:cs="Times New Roman"/>
          <w:sz w:val="24"/>
          <w:szCs w:val="24"/>
          <w:lang w:eastAsia="ru-RU"/>
        </w:rPr>
        <w:t>Срок полномочий комиссии - 1 год.</w:t>
      </w:r>
    </w:p>
    <w:p w:rsidR="00212BF5" w:rsidRPr="00212BF5" w:rsidRDefault="00212BF5" w:rsidP="00212BF5">
      <w:p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1.7. Комиссия состоит из не менее 3 человек. В состав комиссии могут входить:</w:t>
      </w:r>
    </w:p>
    <w:p w:rsidR="00212BF5" w:rsidRPr="00212BF5" w:rsidRDefault="00212BF5" w:rsidP="00212BF5">
      <w:pPr>
        <w:numPr>
          <w:ilvl w:val="0"/>
          <w:numId w:val="3"/>
        </w:num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представитель администрации: заведующий ДОУ;</w:t>
      </w:r>
    </w:p>
    <w:p w:rsidR="00212BF5" w:rsidRPr="00212BF5" w:rsidRDefault="00212BF5" w:rsidP="00212BF5">
      <w:pPr>
        <w:numPr>
          <w:ilvl w:val="0"/>
          <w:numId w:val="3"/>
        </w:num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педагогические сотрудники;</w:t>
      </w:r>
    </w:p>
    <w:p w:rsidR="00212BF5" w:rsidRPr="00212BF5" w:rsidRDefault="00212BF5" w:rsidP="00212BF5">
      <w:pPr>
        <w:numPr>
          <w:ilvl w:val="0"/>
          <w:numId w:val="3"/>
        </w:num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повара;</w:t>
      </w:r>
    </w:p>
    <w:p w:rsidR="00212BF5" w:rsidRPr="00212BF5" w:rsidRDefault="00212BF5" w:rsidP="00212BF5">
      <w:pPr>
        <w:numPr>
          <w:ilvl w:val="0"/>
          <w:numId w:val="3"/>
        </w:num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член профсоюзного комитета детского сада;</w:t>
      </w:r>
    </w:p>
    <w:p w:rsidR="00212BF5" w:rsidRPr="00212BF5" w:rsidRDefault="00212BF5" w:rsidP="00212BF5">
      <w:pPr>
        <w:numPr>
          <w:ilvl w:val="0"/>
          <w:numId w:val="3"/>
        </w:num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представитель родительской общественности ДОУ.</w:t>
      </w:r>
    </w:p>
    <w:p w:rsidR="00212BF5" w:rsidRPr="00212BF5" w:rsidRDefault="00212BF5" w:rsidP="00212BF5">
      <w:p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В необходимых случаях в состав комиссии могут быть включены другие работники учреждения, приглашенные специалисты.</w:t>
      </w:r>
    </w:p>
    <w:p w:rsidR="00212BF5" w:rsidRPr="00212BF5" w:rsidRDefault="00212BF5" w:rsidP="00212BF5">
      <w:p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1.8. Комиссия работает в тесном контакте с администрацией и профсоюзным комитетом ДОУ.</w:t>
      </w:r>
    </w:p>
    <w:p w:rsidR="00212BF5" w:rsidRPr="00212BF5" w:rsidRDefault="00212BF5" w:rsidP="00212BF5">
      <w:p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1.9. Члены комиссии работают на добровольной основе.</w:t>
      </w:r>
    </w:p>
    <w:p w:rsidR="00212BF5" w:rsidRDefault="00212BF5" w:rsidP="00212BF5">
      <w:p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212BF5" w:rsidRPr="00212BF5" w:rsidRDefault="00212BF5" w:rsidP="00212BF5">
      <w:pPr>
        <w:suppressAutoHyphens w:val="0"/>
        <w:jc w:val="both"/>
        <w:rPr>
          <w:rFonts w:eastAsia="Times New Roman" w:cs="Times New Roman"/>
          <w:sz w:val="24"/>
          <w:szCs w:val="24"/>
          <w:lang w:eastAsia="ru-RU"/>
        </w:rPr>
      </w:pPr>
    </w:p>
    <w:p w:rsidR="00212BF5" w:rsidRPr="00212BF5" w:rsidRDefault="00212BF5" w:rsidP="00212BF5">
      <w:pPr>
        <w:jc w:val="center"/>
        <w:rPr>
          <w:rFonts w:eastAsia="Times New Roman" w:cs="Times New Roman"/>
          <w:b/>
          <w:bCs/>
          <w:sz w:val="24"/>
          <w:szCs w:val="24"/>
          <w:lang w:eastAsia="zh-CN"/>
        </w:rPr>
      </w:pPr>
      <w:r w:rsidRPr="00212BF5">
        <w:rPr>
          <w:rFonts w:eastAsia="Times New Roman" w:cs="Times New Roman"/>
          <w:b/>
          <w:color w:val="000000"/>
          <w:sz w:val="24"/>
          <w:szCs w:val="24"/>
          <w:lang w:eastAsia="zh-CN"/>
        </w:rPr>
        <w:t xml:space="preserve">2.  Функции комиссии </w:t>
      </w:r>
      <w:r w:rsidRPr="00212BF5">
        <w:rPr>
          <w:rFonts w:eastAsia="Times New Roman" w:cs="Times New Roman"/>
          <w:b/>
          <w:bCs/>
          <w:sz w:val="24"/>
          <w:szCs w:val="24"/>
          <w:lang w:eastAsia="zh-CN"/>
        </w:rPr>
        <w:t xml:space="preserve">по контролю за организацией и качеством питания, бракеражу готовой продукции, </w:t>
      </w:r>
      <w:r w:rsidRPr="00212BF5">
        <w:rPr>
          <w:rFonts w:eastAsia="Times New Roman" w:cs="Times New Roman"/>
          <w:b/>
          <w:sz w:val="24"/>
          <w:szCs w:val="24"/>
          <w:shd w:val="clear" w:color="auto" w:fill="FFFFFF"/>
          <w:lang w:eastAsia="zh-CN"/>
        </w:rPr>
        <w:t>объекты, предмет и субъекты контроля комиссии</w:t>
      </w:r>
    </w:p>
    <w:p w:rsidR="00212BF5" w:rsidRPr="00212BF5" w:rsidRDefault="00212BF5" w:rsidP="00212BF5">
      <w:pPr>
        <w:jc w:val="both"/>
        <w:rPr>
          <w:rFonts w:eastAsia="Calibri" w:cs="Calibri"/>
          <w:sz w:val="24"/>
          <w:szCs w:val="24"/>
          <w:lang w:eastAsia="zh-CN"/>
        </w:rPr>
      </w:pPr>
    </w:p>
    <w:p w:rsidR="00212BF5" w:rsidRPr="00212BF5" w:rsidRDefault="00212BF5" w:rsidP="00212BF5">
      <w:pPr>
        <w:jc w:val="both"/>
        <w:rPr>
          <w:rFonts w:eastAsia="Calibri" w:cs="Calibri"/>
          <w:sz w:val="24"/>
          <w:szCs w:val="24"/>
          <w:lang w:eastAsia="zh-CN"/>
        </w:rPr>
      </w:pPr>
      <w:r w:rsidRPr="00212BF5">
        <w:rPr>
          <w:rFonts w:eastAsia="Calibri" w:cs="Calibri"/>
          <w:sz w:val="24"/>
          <w:szCs w:val="24"/>
          <w:lang w:eastAsia="zh-CN"/>
        </w:rPr>
        <w:t xml:space="preserve">2.1. К основным функциям комиссии в детском саду относят: </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lastRenderedPageBreak/>
        <w:t>контроль за соблюдением санитарно-гигиенических норм при транспортировке, доставке и разгрузке продуктов питания;</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212BF5">
        <w:rPr>
          <w:rFonts w:eastAsia="Calibri" w:cs="Calibri"/>
          <w:i/>
          <w:sz w:val="24"/>
          <w:szCs w:val="24"/>
          <w:lang w:eastAsia="zh-CN"/>
        </w:rPr>
        <w:t>Приложение 1</w:t>
      </w:r>
      <w:r w:rsidRPr="00212BF5">
        <w:rPr>
          <w:rFonts w:eastAsia="Calibri" w:cs="Calibri"/>
          <w:sz w:val="24"/>
          <w:szCs w:val="24"/>
          <w:lang w:eastAsia="zh-CN"/>
        </w:rPr>
        <w:t>);</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проверка соответствия пищи физиологическим потребностям детей в основных пищевых веществах;</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проверка соответствия объемов приготовленного питания объему разовых порций и количеству детей;</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контроль организации работы на пищеблоке;</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отслеживание за правильностью составления ежедневного меню;</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наблюдение за соблюдением правил личной гигиены работниками пищеблока;</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осуществление контроля за сроками реализации продуктов питания и качеством приготовления пищи;</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отбор суточной пробы, проведение органолептической оценки готовой пищи, т.е. определение ее цвета, запаха, вкуса, консистенции, жесткости, сочности и т.д. (</w:t>
      </w:r>
      <w:r w:rsidRPr="00212BF5">
        <w:rPr>
          <w:rFonts w:eastAsia="Calibri" w:cs="Calibri"/>
          <w:i/>
          <w:sz w:val="24"/>
          <w:szCs w:val="24"/>
          <w:lang w:eastAsia="zh-CN"/>
        </w:rPr>
        <w:t>Приложение 2</w:t>
      </w:r>
      <w:r w:rsidRPr="00212BF5">
        <w:rPr>
          <w:rFonts w:eastAsia="Calibri" w:cs="Calibri"/>
          <w:sz w:val="24"/>
          <w:szCs w:val="24"/>
          <w:lang w:eastAsia="zh-CN"/>
        </w:rPr>
        <w:t>);</w:t>
      </w:r>
    </w:p>
    <w:p w:rsidR="00212BF5" w:rsidRPr="00212BF5" w:rsidRDefault="00212BF5" w:rsidP="00212BF5">
      <w:pPr>
        <w:numPr>
          <w:ilvl w:val="0"/>
          <w:numId w:val="4"/>
        </w:numPr>
        <w:suppressAutoHyphens w:val="0"/>
        <w:jc w:val="both"/>
        <w:rPr>
          <w:rFonts w:eastAsia="Calibri" w:cs="Calibri"/>
          <w:sz w:val="24"/>
          <w:szCs w:val="24"/>
          <w:lang w:eastAsia="zh-CN"/>
        </w:rPr>
      </w:pPr>
      <w:r w:rsidRPr="00212BF5">
        <w:rPr>
          <w:rFonts w:eastAsia="Calibri" w:cs="Calibri"/>
          <w:sz w:val="24"/>
          <w:szCs w:val="24"/>
          <w:lang w:eastAsia="zh-CN"/>
        </w:rPr>
        <w:t>направление при необходимости продукции на исследование в санитарно-технологическую пищевую лабораторию.</w:t>
      </w:r>
    </w:p>
    <w:p w:rsidR="00212BF5" w:rsidRPr="00212BF5" w:rsidRDefault="00212BF5" w:rsidP="00212BF5">
      <w:pPr>
        <w:suppressAutoHyphens w:val="0"/>
        <w:ind w:right="22"/>
        <w:jc w:val="both"/>
        <w:rPr>
          <w:rFonts w:eastAsia="Times New Roman" w:cs="Times New Roman"/>
          <w:sz w:val="24"/>
          <w:szCs w:val="24"/>
          <w:lang w:eastAsia="ru-RU"/>
        </w:rPr>
      </w:pPr>
      <w:r w:rsidRPr="00212BF5">
        <w:rPr>
          <w:rFonts w:eastAsia="Times New Roman" w:cs="Times New Roman"/>
          <w:sz w:val="24"/>
          <w:szCs w:val="24"/>
          <w:lang w:eastAsia="ru-RU"/>
        </w:rPr>
        <w:t>2.2. Комиссия проверяет:</w:t>
      </w:r>
    </w:p>
    <w:p w:rsidR="00212BF5" w:rsidRPr="00212BF5" w:rsidRDefault="00212BF5" w:rsidP="00212BF5">
      <w:pPr>
        <w:widowControl w:val="0"/>
        <w:numPr>
          <w:ilvl w:val="0"/>
          <w:numId w:val="5"/>
        </w:numPr>
        <w:suppressAutoHyphens w:val="0"/>
        <w:autoSpaceDE w:val="0"/>
        <w:autoSpaceDN w:val="0"/>
        <w:ind w:right="22"/>
        <w:jc w:val="both"/>
        <w:rPr>
          <w:rFonts w:eastAsia="Times New Roman" w:cs="Times New Roman"/>
          <w:sz w:val="24"/>
          <w:szCs w:val="24"/>
          <w:lang w:eastAsia="ru-RU" w:bidi="ru-RU"/>
        </w:rPr>
      </w:pPr>
      <w:r w:rsidRPr="00212BF5">
        <w:rPr>
          <w:rFonts w:eastAsia="Times New Roman" w:cs="Times New Roman"/>
          <w:sz w:val="24"/>
          <w:szCs w:val="24"/>
          <w:lang w:eastAsia="ru-RU" w:bidi="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условия транспортировки каждой поступающей партии, составляя акты при выявлении нарушений;</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рацион питания, сверяя его с основным двухнедельным и ежедневным меню;</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наличие технологической и нормативно-технической документации на пищеблоке;</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ежедневно сверяет закладку продуктов питания с меню;</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соответствие приготовления блюда технологической карте;</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осуществляет ежедневный визуальный контроль условий труда в производственной среде пищеблока и групповых помещениях;</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осматривает сотрудников пищеблока, раздатчиков пищи, заполняя Гигиенический журнал (сотрудники), проверяет санитарные книжки;</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соответствие ежедневного режима питания с графиком приема пищи;</w:t>
      </w:r>
    </w:p>
    <w:p w:rsidR="00212BF5" w:rsidRPr="00212BF5" w:rsidRDefault="00212BF5" w:rsidP="00212BF5">
      <w:pPr>
        <w:widowControl w:val="0"/>
        <w:numPr>
          <w:ilvl w:val="0"/>
          <w:numId w:val="5"/>
        </w:numPr>
        <w:suppressAutoHyphens w:val="0"/>
        <w:autoSpaceDE w:val="0"/>
        <w:autoSpaceDN w:val="0"/>
        <w:ind w:right="114"/>
        <w:jc w:val="both"/>
        <w:rPr>
          <w:rFonts w:eastAsia="Times New Roman" w:cs="Times New Roman"/>
          <w:sz w:val="24"/>
          <w:szCs w:val="24"/>
          <w:lang w:eastAsia="ru-RU" w:bidi="ru-RU"/>
        </w:rPr>
      </w:pPr>
      <w:r w:rsidRPr="00212BF5">
        <w:rPr>
          <w:rFonts w:eastAsia="Times New Roman" w:cs="Times New Roman"/>
          <w:sz w:val="24"/>
          <w:szCs w:val="24"/>
          <w:lang w:eastAsia="ru-RU" w:bidi="ru-RU"/>
        </w:rPr>
        <w:t>ежедневную гигиену приема пищи, составляя акты по проверке организации питания.</w:t>
      </w:r>
    </w:p>
    <w:p w:rsidR="00212BF5" w:rsidRPr="00212BF5" w:rsidRDefault="00212BF5" w:rsidP="00212BF5">
      <w:pPr>
        <w:widowControl w:val="0"/>
        <w:spacing w:before="3" w:after="120"/>
        <w:rPr>
          <w:rFonts w:eastAsia="Times New Roman" w:cs="Times New Roman"/>
          <w:sz w:val="24"/>
          <w:szCs w:val="24"/>
          <w:lang w:val="x-none" w:eastAsia="ru-RU"/>
        </w:rPr>
      </w:pPr>
      <w:r w:rsidRPr="00212BF5">
        <w:rPr>
          <w:rFonts w:eastAsia="Times New Roman" w:cs="Times New Roman"/>
          <w:sz w:val="24"/>
          <w:szCs w:val="24"/>
          <w:lang w:val="x-none" w:eastAsia="ru-RU"/>
        </w:rPr>
        <w:t>2.3. Объекты, предмет и субъекты контроля комиссии:</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lastRenderedPageBreak/>
        <w:t>оформление сопроводительной документации, маркировка продуктов питания;</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показатели качества и безопасности продуктов;</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полнота и правильность ведения и оформления документации на пищеблоке, группах;</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поточность приготовления продуктов питания;</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качество мытья, дезинфекции посуды, столовых приборов на пищеблоке, в групповых помещениях;</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условия и сроки хранения продуктов;</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условия хранения дезинфицирующих и моющих средств на пищеблоке (кухне), групповых помещениях;</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 xml:space="preserve">соблюдение требований и норм </w:t>
      </w:r>
      <w:proofErr w:type="spellStart"/>
      <w:r w:rsidRPr="00212BF5">
        <w:rPr>
          <w:rFonts w:eastAsia="Times New Roman" w:cs="Times New Roman"/>
          <w:sz w:val="24"/>
          <w:szCs w:val="22"/>
          <w:lang w:eastAsia="ru-RU" w:bidi="ru-RU"/>
        </w:rPr>
        <w:t>СанПин</w:t>
      </w:r>
      <w:proofErr w:type="spellEnd"/>
      <w:r w:rsidRPr="00212BF5">
        <w:rPr>
          <w:rFonts w:eastAsia="Times New Roman" w:cs="Times New Roman"/>
          <w:sz w:val="24"/>
          <w:szCs w:val="22"/>
          <w:lang w:eastAsia="ru-RU" w:bidi="ru-RU"/>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исправность холодильного, технологического оборудования;</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личная гигиена, прохождение гигиенической подготовки и аттестации, медицинский осмотр, вакцинации сотрудниками ДОУ;</w:t>
      </w:r>
    </w:p>
    <w:p w:rsidR="00212BF5" w:rsidRPr="00212BF5" w:rsidRDefault="00212BF5" w:rsidP="00212BF5">
      <w:pPr>
        <w:widowControl w:val="0"/>
        <w:numPr>
          <w:ilvl w:val="1"/>
          <w:numId w:val="6"/>
        </w:numPr>
        <w:tabs>
          <w:tab w:val="left" w:pos="1373"/>
        </w:tabs>
        <w:suppressAutoHyphens w:val="0"/>
        <w:autoSpaceDE w:val="0"/>
        <w:autoSpaceDN w:val="0"/>
        <w:spacing w:line="293" w:lineRule="exact"/>
        <w:jc w:val="both"/>
        <w:rPr>
          <w:rFonts w:eastAsia="Times New Roman" w:cs="Times New Roman"/>
          <w:sz w:val="24"/>
          <w:szCs w:val="22"/>
          <w:lang w:eastAsia="ru-RU" w:bidi="ru-RU"/>
        </w:rPr>
      </w:pPr>
      <w:r w:rsidRPr="00212BF5">
        <w:rPr>
          <w:rFonts w:eastAsia="Times New Roman" w:cs="Times New Roman"/>
          <w:sz w:val="24"/>
          <w:szCs w:val="22"/>
          <w:lang w:eastAsia="ru-RU" w:bidi="ru-RU"/>
        </w:rPr>
        <w:t>дезинфицирующие мероприятия, генеральные уборки, текущая уборка на пищеблоке, групповых помещениях.</w:t>
      </w:r>
    </w:p>
    <w:p w:rsidR="00212BF5" w:rsidRPr="00212BF5" w:rsidRDefault="00212BF5" w:rsidP="00212BF5">
      <w:pPr>
        <w:numPr>
          <w:ilvl w:val="1"/>
          <w:numId w:val="7"/>
        </w:numPr>
        <w:tabs>
          <w:tab w:val="left" w:pos="426"/>
        </w:tabs>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p>
    <w:p w:rsidR="00212BF5" w:rsidRPr="00212BF5" w:rsidRDefault="00212BF5" w:rsidP="00212BF5">
      <w:p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sz w:val="24"/>
          <w:szCs w:val="24"/>
          <w:lang w:eastAsia="ru-RU"/>
        </w:rPr>
        <w:t>2.5. Плановые проверки осуществляются в соответствии с утвержденным заведующей ДОУ Планом производственного контроля за организацией и качеством питания на учебный год, который разрабатыва</w:t>
      </w:r>
      <w:r w:rsidRPr="00212BF5">
        <w:rPr>
          <w:rFonts w:eastAsia="Times New Roman" w:cs="Times New Roman"/>
          <w:sz w:val="24"/>
          <w:szCs w:val="24"/>
          <w:lang w:eastAsia="ru-RU"/>
        </w:rPr>
        <w:softHyphen/>
        <w:t xml:space="preserve">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w:t>
      </w:r>
      <w:r w:rsidRPr="00212BF5">
        <w:rPr>
          <w:rFonts w:eastAsia="Times New Roman" w:cs="Times New Roman"/>
          <w:color w:val="000000"/>
          <w:sz w:val="24"/>
          <w:szCs w:val="24"/>
          <w:lang w:eastAsia="ru-RU"/>
        </w:rPr>
        <w:t>дошкольного образовательного учреждения перед началом учебного года.</w:t>
      </w:r>
    </w:p>
    <w:p w:rsidR="00212BF5" w:rsidRPr="00212BF5" w:rsidRDefault="00212BF5" w:rsidP="00212BF5">
      <w:pPr>
        <w:shd w:val="clear" w:color="auto" w:fill="FFFFFF"/>
        <w:tabs>
          <w:tab w:val="left" w:pos="142"/>
        </w:tabs>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p>
    <w:p w:rsidR="00212BF5" w:rsidRPr="00212BF5" w:rsidRDefault="00212BF5" w:rsidP="00212BF5">
      <w:pPr>
        <w:shd w:val="clear" w:color="auto" w:fill="FFFFFF"/>
        <w:suppressAutoHyphens w:val="0"/>
        <w:jc w:val="both"/>
        <w:textAlignment w:val="baseline"/>
        <w:rPr>
          <w:rFonts w:eastAsia="Times New Roman" w:cs="Times New Roman"/>
          <w:color w:val="000000"/>
          <w:sz w:val="24"/>
          <w:szCs w:val="24"/>
          <w:lang w:eastAsia="ru-RU"/>
        </w:rPr>
      </w:pPr>
      <w:r w:rsidRPr="00212BF5">
        <w:rPr>
          <w:rFonts w:eastAsia="Times New Roman" w:cs="Times New Roman"/>
          <w:color w:val="000000"/>
          <w:sz w:val="24"/>
          <w:szCs w:val="24"/>
          <w:lang w:eastAsia="ru-RU"/>
        </w:rP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212BF5" w:rsidRPr="00212BF5" w:rsidRDefault="00212BF5" w:rsidP="00212BF5">
      <w:pPr>
        <w:shd w:val="clear" w:color="auto" w:fill="FFFFFF"/>
        <w:suppressAutoHyphens w:val="0"/>
        <w:jc w:val="both"/>
        <w:textAlignment w:val="baseline"/>
        <w:rPr>
          <w:rFonts w:eastAsia="Times New Roman" w:cs="Times New Roman"/>
          <w:color w:val="000000"/>
          <w:sz w:val="24"/>
          <w:szCs w:val="24"/>
          <w:lang w:eastAsia="ru-RU"/>
        </w:rPr>
      </w:pPr>
      <w:r w:rsidRPr="00212BF5">
        <w:rPr>
          <w:rFonts w:eastAsia="Times New Roman" w:cs="Times New Roman"/>
          <w:color w:val="000000"/>
          <w:sz w:val="24"/>
          <w:szCs w:val="24"/>
          <w:lang w:eastAsia="ru-RU"/>
        </w:rP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w:t>
      </w:r>
      <w:smartTag w:uri="urn:schemas-microsoft-com:office:smarttags" w:element="metricconverter">
        <w:smartTagPr>
          <w:attr w:name="ProductID" w:val="100 г"/>
        </w:smartTagPr>
        <w:r w:rsidRPr="00212BF5">
          <w:rPr>
            <w:rFonts w:eastAsia="Times New Roman" w:cs="Times New Roman"/>
            <w:color w:val="000000"/>
            <w:sz w:val="24"/>
            <w:szCs w:val="24"/>
            <w:lang w:eastAsia="ru-RU"/>
          </w:rPr>
          <w:t>100 г</w:t>
        </w:r>
      </w:smartTag>
      <w:r w:rsidRPr="00212BF5">
        <w:rPr>
          <w:rFonts w:eastAsia="Times New Roman" w:cs="Times New Roman"/>
          <w:color w:val="000000"/>
          <w:sz w:val="24"/>
          <w:szCs w:val="24"/>
          <w:lang w:eastAsia="ru-RU"/>
        </w:rPr>
        <w:t>.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p>
    <w:p w:rsidR="00212BF5" w:rsidRPr="00212BF5" w:rsidRDefault="00212BF5" w:rsidP="00212BF5">
      <w:pPr>
        <w:keepNext/>
        <w:shd w:val="clear" w:color="auto" w:fill="FFFFFF"/>
        <w:suppressAutoHyphens w:val="0"/>
        <w:jc w:val="both"/>
        <w:textAlignment w:val="baseline"/>
        <w:outlineLvl w:val="2"/>
        <w:rPr>
          <w:rFonts w:eastAsia="Times New Roman" w:cs="Times New Roman"/>
          <w:spacing w:val="2"/>
          <w:sz w:val="24"/>
          <w:szCs w:val="24"/>
          <w:lang w:val="x-none" w:eastAsia="x-none"/>
        </w:rPr>
      </w:pPr>
      <w:r w:rsidRPr="00212BF5">
        <w:rPr>
          <w:rFonts w:eastAsia="Times New Roman" w:cs="Times New Roman"/>
          <w:bCs/>
          <w:color w:val="000000"/>
          <w:sz w:val="24"/>
          <w:szCs w:val="24"/>
          <w:lang w:val="x-none" w:eastAsia="x-none"/>
        </w:rPr>
        <w:t xml:space="preserve">2.9. </w:t>
      </w:r>
      <w:r w:rsidRPr="00212BF5">
        <w:rPr>
          <w:rFonts w:eastAsia="Times New Roman" w:cs="Times New Roman"/>
          <w:bCs/>
          <w:sz w:val="24"/>
          <w:szCs w:val="24"/>
          <w:lang w:val="x-none" w:eastAsia="x-none"/>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212BF5" w:rsidRPr="00212BF5" w:rsidRDefault="00212BF5" w:rsidP="00212BF5">
      <w:p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sz w:val="24"/>
          <w:szCs w:val="24"/>
          <w:lang w:eastAsia="ru-RU"/>
        </w:rPr>
        <w:t xml:space="preserve">2.10. </w:t>
      </w:r>
      <w:r w:rsidRPr="00212BF5">
        <w:rPr>
          <w:rFonts w:eastAsia="Times New Roman" w:cs="Times New Roman"/>
          <w:color w:val="000000"/>
          <w:sz w:val="24"/>
          <w:szCs w:val="24"/>
          <w:lang w:eastAsia="ru-RU"/>
        </w:rPr>
        <w:t>Комиссия составляет акты на списание продуктов, невостребованных порций, оставшихся по причине отсутствия детей.</w:t>
      </w:r>
    </w:p>
    <w:p w:rsidR="00212BF5" w:rsidRPr="00212BF5" w:rsidRDefault="00212BF5" w:rsidP="00212BF5">
      <w:p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sz w:val="24"/>
          <w:szCs w:val="24"/>
          <w:lang w:eastAsia="ru-RU"/>
        </w:rPr>
        <w:t xml:space="preserve">2.11. </w:t>
      </w:r>
      <w:r w:rsidRPr="00212BF5">
        <w:rPr>
          <w:rFonts w:eastAsia="Times New Roman" w:cs="Times New Roman"/>
          <w:color w:val="000000"/>
          <w:sz w:val="24"/>
          <w:szCs w:val="24"/>
          <w:lang w:eastAsia="ru-RU"/>
        </w:rPr>
        <w:t>При выявлении нарушений комиссия составляет акт за подписью всех членов.</w:t>
      </w:r>
    </w:p>
    <w:p w:rsidR="00212BF5" w:rsidRPr="00212BF5" w:rsidRDefault="00212BF5" w:rsidP="00212BF5">
      <w:p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sz w:val="24"/>
          <w:szCs w:val="24"/>
          <w:lang w:eastAsia="ru-RU"/>
        </w:rPr>
        <w:t xml:space="preserve">2.12. </w:t>
      </w:r>
      <w:r w:rsidRPr="00212BF5">
        <w:rPr>
          <w:rFonts w:eastAsia="Times New Roman" w:cs="Times New Roman"/>
          <w:color w:val="000000"/>
          <w:sz w:val="24"/>
          <w:szCs w:val="24"/>
          <w:lang w:eastAsia="ru-RU"/>
        </w:rPr>
        <w:t>Комиссия вносит предложения по улучшению питания детей в дошкольном образовательном учреждении.</w:t>
      </w:r>
    </w:p>
    <w:p w:rsidR="00212BF5" w:rsidRPr="00212BF5" w:rsidRDefault="00212BF5" w:rsidP="00212BF5">
      <w:p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sz w:val="24"/>
          <w:szCs w:val="24"/>
          <w:lang w:eastAsia="ru-RU"/>
        </w:rPr>
        <w:lastRenderedPageBreak/>
        <w:t xml:space="preserve">2.13. </w:t>
      </w:r>
      <w:r w:rsidRPr="00212BF5">
        <w:rPr>
          <w:rFonts w:eastAsia="Times New Roman" w:cs="Times New Roman"/>
          <w:color w:val="000000"/>
          <w:sz w:val="24"/>
          <w:szCs w:val="24"/>
          <w:lang w:eastAsia="ru-RU"/>
        </w:rPr>
        <w:t>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212BF5" w:rsidRPr="00212BF5" w:rsidRDefault="00212BF5" w:rsidP="00212BF5">
      <w:pPr>
        <w:keepNext/>
        <w:shd w:val="clear" w:color="auto" w:fill="FFFFFF"/>
        <w:suppressAutoHyphens w:val="0"/>
        <w:jc w:val="both"/>
        <w:textAlignment w:val="baseline"/>
        <w:outlineLvl w:val="2"/>
        <w:rPr>
          <w:rFonts w:ascii="Arial" w:eastAsia="Times New Roman" w:hAnsi="Arial" w:cs="Arial"/>
          <w:b/>
          <w:bCs/>
          <w:color w:val="70AD47"/>
          <w:sz w:val="21"/>
          <w:szCs w:val="21"/>
          <w:lang w:val="x-none" w:eastAsia="x-none"/>
        </w:rPr>
      </w:pPr>
    </w:p>
    <w:p w:rsidR="00212BF5" w:rsidRPr="00212BF5" w:rsidRDefault="00212BF5" w:rsidP="00212BF5">
      <w:pPr>
        <w:numPr>
          <w:ilvl w:val="0"/>
          <w:numId w:val="7"/>
        </w:numPr>
        <w:suppressAutoHyphens w:val="0"/>
        <w:jc w:val="center"/>
        <w:rPr>
          <w:rFonts w:eastAsia="Times New Roman" w:cs="Times New Roman"/>
          <w:b/>
          <w:sz w:val="24"/>
          <w:szCs w:val="24"/>
          <w:lang w:eastAsia="ru-RU"/>
        </w:rPr>
      </w:pPr>
      <w:r w:rsidRPr="00212BF5">
        <w:rPr>
          <w:rFonts w:eastAsia="Times New Roman" w:cs="Times New Roman"/>
          <w:b/>
          <w:sz w:val="24"/>
          <w:szCs w:val="24"/>
          <w:lang w:eastAsia="ru-RU"/>
        </w:rPr>
        <w:t>Оценка организации питания в ДОУ</w:t>
      </w:r>
    </w:p>
    <w:p w:rsidR="00212BF5" w:rsidRPr="00212BF5" w:rsidRDefault="00212BF5" w:rsidP="00212BF5">
      <w:pPr>
        <w:suppressAutoHyphens w:val="0"/>
        <w:ind w:left="360"/>
        <w:rPr>
          <w:rFonts w:eastAsia="Times New Roman" w:cs="Times New Roman"/>
          <w:sz w:val="24"/>
          <w:szCs w:val="24"/>
          <w:lang w:eastAsia="ru-RU"/>
        </w:rPr>
      </w:pP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3.1. Комиссия в полном составе ежедневно приходит на снятие </w:t>
      </w:r>
      <w:proofErr w:type="spellStart"/>
      <w:r w:rsidRPr="00212BF5">
        <w:rPr>
          <w:rFonts w:eastAsia="Calibri" w:cs="Times New Roman"/>
          <w:sz w:val="24"/>
          <w:szCs w:val="24"/>
          <w:lang w:eastAsia="zh-CN"/>
        </w:rPr>
        <w:t>бракеражной</w:t>
      </w:r>
      <w:proofErr w:type="spellEnd"/>
      <w:r w:rsidRPr="00212BF5">
        <w:rPr>
          <w:rFonts w:eastAsia="Calibri" w:cs="Times New Roman"/>
          <w:sz w:val="24"/>
          <w:szCs w:val="24"/>
          <w:lang w:eastAsia="zh-CN"/>
        </w:rPr>
        <w:t xml:space="preserve"> пробы за 30 минут до начала раздачи готовой пищи, предварительно ознакомившись с основным и ежедневным меню.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заведующей, должны стоять подписи техника - технолога, кладовщика, повара.</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3.3. </w:t>
      </w:r>
      <w:proofErr w:type="spellStart"/>
      <w:r w:rsidRPr="00212BF5">
        <w:rPr>
          <w:rFonts w:eastAsia="Calibri" w:cs="Times New Roman"/>
          <w:sz w:val="24"/>
          <w:szCs w:val="24"/>
          <w:lang w:eastAsia="zh-CN"/>
        </w:rPr>
        <w:t>Бракеражную</w:t>
      </w:r>
      <w:proofErr w:type="spellEnd"/>
      <w:r w:rsidRPr="00212BF5">
        <w:rPr>
          <w:rFonts w:eastAsia="Calibri" w:cs="Times New Roman"/>
          <w:sz w:val="24"/>
          <w:szCs w:val="24"/>
          <w:lang w:eastAsia="zh-CN"/>
        </w:rPr>
        <w:t xml:space="preserve"> пробу берут из общего котла (кастрюли), предварительно перемешав тщательно пищу в котле.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212BF5" w:rsidRPr="00212BF5" w:rsidRDefault="00212BF5" w:rsidP="00212BF5">
      <w:pPr>
        <w:keepNext/>
        <w:shd w:val="clear" w:color="auto" w:fill="FFFFFF"/>
        <w:suppressAutoHyphens w:val="0"/>
        <w:jc w:val="both"/>
        <w:textAlignment w:val="baseline"/>
        <w:outlineLvl w:val="2"/>
        <w:rPr>
          <w:rFonts w:eastAsia="Times New Roman" w:cs="Times New Roman"/>
          <w:bCs/>
          <w:sz w:val="24"/>
          <w:szCs w:val="24"/>
          <w:lang w:val="x-none" w:eastAsia="x-none"/>
        </w:rPr>
      </w:pPr>
      <w:r w:rsidRPr="00212BF5">
        <w:rPr>
          <w:rFonts w:eastAsia="Calibri" w:cs="Times New Roman"/>
          <w:sz w:val="24"/>
          <w:szCs w:val="24"/>
          <w:lang w:val="x-none" w:eastAsia="zh-CN"/>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w:t>
      </w:r>
      <w:r w:rsidRPr="00212BF5">
        <w:rPr>
          <w:rFonts w:eastAsia="Times New Roman" w:cs="Times New Roman"/>
          <w:bCs/>
          <w:sz w:val="24"/>
          <w:szCs w:val="24"/>
          <w:lang w:val="x-none" w:eastAsia="x-none"/>
        </w:rPr>
        <w:t xml:space="preserve">Журнал должен быть прошнурован, пронумерован и скреплен печатью: хранится у </w:t>
      </w:r>
      <w:r w:rsidRPr="00212BF5">
        <w:rPr>
          <w:rFonts w:eastAsia="Times New Roman" w:cs="Times New Roman"/>
          <w:bCs/>
          <w:sz w:val="24"/>
          <w:szCs w:val="24"/>
          <w:lang w:eastAsia="x-none"/>
        </w:rPr>
        <w:t>ответственного за питание</w:t>
      </w:r>
      <w:r w:rsidRPr="00212BF5">
        <w:rPr>
          <w:rFonts w:eastAsia="Times New Roman" w:cs="Times New Roman"/>
          <w:bCs/>
          <w:sz w:val="24"/>
          <w:szCs w:val="24"/>
          <w:lang w:val="x-none" w:eastAsia="x-none"/>
        </w:rPr>
        <w:t>.</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заведующей. Лица, виновные в неудовлетворительном приготовлении блюд и кулинарных изделий, привлекаются к материальной и другой ответственности.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w:t>
      </w:r>
      <w:r w:rsidRPr="00212BF5">
        <w:rPr>
          <w:rFonts w:eastAsia="Calibri" w:cs="Times New Roman"/>
          <w:sz w:val="24"/>
          <w:szCs w:val="24"/>
          <w:lang w:eastAsia="zh-CN"/>
        </w:rPr>
        <w:lastRenderedPageBreak/>
        <w:t xml:space="preserve">массы одной порции каш, гарниров, салатов и т.п. по тому же механизму при раздаче в групповую посуду. </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212BF5" w:rsidRPr="00212BF5" w:rsidRDefault="00212BF5" w:rsidP="00212BF5">
      <w:pPr>
        <w:jc w:val="both"/>
        <w:rPr>
          <w:rFonts w:eastAsia="Calibri" w:cs="Times New Roman"/>
          <w:sz w:val="24"/>
          <w:szCs w:val="24"/>
          <w:lang w:eastAsia="zh-CN"/>
        </w:rPr>
      </w:pPr>
      <w:r w:rsidRPr="00212BF5">
        <w:rPr>
          <w:rFonts w:eastAsia="Calibri" w:cs="Times New Roman"/>
          <w:sz w:val="24"/>
          <w:szCs w:val="24"/>
          <w:lang w:eastAsia="zh-CN"/>
        </w:rPr>
        <w:t>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w:t>
      </w:r>
    </w:p>
    <w:p w:rsidR="00212BF5" w:rsidRPr="00212BF5" w:rsidRDefault="00212BF5" w:rsidP="00212BF5">
      <w:pPr>
        <w:jc w:val="both"/>
        <w:rPr>
          <w:rFonts w:eastAsia="Times New Roman" w:cs="Times New Roman"/>
          <w:color w:val="000000"/>
          <w:sz w:val="24"/>
          <w:szCs w:val="24"/>
          <w:lang w:eastAsia="ru-RU"/>
        </w:rPr>
      </w:pPr>
      <w:r w:rsidRPr="00212BF5">
        <w:rPr>
          <w:rFonts w:eastAsia="Calibri" w:cs="Times New Roman"/>
          <w:sz w:val="24"/>
          <w:szCs w:val="24"/>
          <w:lang w:eastAsia="zh-CN"/>
        </w:rPr>
        <w:t xml:space="preserve">3.16. Основными формами работы </w:t>
      </w:r>
      <w:r w:rsidRPr="00212BF5">
        <w:rPr>
          <w:rFonts w:eastAsia="Times New Roman" w:cs="Times New Roman"/>
          <w:color w:val="000000"/>
          <w:sz w:val="24"/>
          <w:szCs w:val="24"/>
          <w:lang w:eastAsia="ru-RU"/>
        </w:rPr>
        <w:t>комиссии являются:</w:t>
      </w:r>
    </w:p>
    <w:p w:rsidR="00212BF5" w:rsidRPr="00212BF5" w:rsidRDefault="00212BF5" w:rsidP="00212BF5">
      <w:pPr>
        <w:numPr>
          <w:ilvl w:val="0"/>
          <w:numId w:val="8"/>
        </w:numPr>
        <w:suppressAutoHyphens w:val="0"/>
        <w:jc w:val="both"/>
        <w:rPr>
          <w:rFonts w:eastAsia="Calibri" w:cs="Times New Roman"/>
          <w:sz w:val="24"/>
          <w:szCs w:val="24"/>
          <w:lang w:eastAsia="zh-CN"/>
        </w:rPr>
      </w:pPr>
      <w:r w:rsidRPr="00212BF5">
        <w:rPr>
          <w:rFonts w:eastAsia="Times New Roman" w:cs="Times New Roman"/>
          <w:color w:val="000000"/>
          <w:sz w:val="24"/>
          <w:szCs w:val="24"/>
          <w:lang w:eastAsia="ru-RU"/>
        </w:rPr>
        <w:t>совещания, которые проводятся 1 раз в квартал;</w:t>
      </w:r>
    </w:p>
    <w:p w:rsidR="00212BF5" w:rsidRPr="00212BF5" w:rsidRDefault="00212BF5" w:rsidP="00212BF5">
      <w:pPr>
        <w:numPr>
          <w:ilvl w:val="0"/>
          <w:numId w:val="8"/>
        </w:numPr>
        <w:suppressAutoHyphens w:val="0"/>
        <w:jc w:val="both"/>
        <w:rPr>
          <w:rFonts w:eastAsia="Calibri" w:cs="Times New Roman"/>
          <w:sz w:val="24"/>
          <w:szCs w:val="24"/>
          <w:lang w:eastAsia="zh-CN"/>
        </w:rPr>
      </w:pPr>
      <w:r w:rsidRPr="00212BF5">
        <w:rPr>
          <w:rFonts w:eastAsia="Times New Roman" w:cs="Times New Roman"/>
          <w:color w:val="000000"/>
          <w:sz w:val="24"/>
          <w:szCs w:val="24"/>
          <w:lang w:eastAsia="ru-RU"/>
        </w:rPr>
        <w:t xml:space="preserve">контроль, осуществляемый руководителем ДОУ, членами комиссии, согласно </w:t>
      </w:r>
      <w:proofErr w:type="gramStart"/>
      <w:r w:rsidRPr="00212BF5">
        <w:rPr>
          <w:rFonts w:eastAsia="Times New Roman" w:cs="Times New Roman"/>
          <w:color w:val="000000"/>
          <w:sz w:val="24"/>
          <w:szCs w:val="24"/>
          <w:lang w:eastAsia="ru-RU"/>
        </w:rPr>
        <w:t xml:space="preserve">плану производственного </w:t>
      </w:r>
      <w:r w:rsidRPr="00212BF5">
        <w:rPr>
          <w:rFonts w:eastAsia="Calibri" w:cs="Times New Roman"/>
          <w:sz w:val="24"/>
          <w:szCs w:val="24"/>
          <w:lang w:eastAsia="zh-CN"/>
        </w:rPr>
        <w:t>контроля</w:t>
      </w:r>
      <w:proofErr w:type="gramEnd"/>
      <w:r w:rsidRPr="00212BF5">
        <w:rPr>
          <w:rFonts w:eastAsia="Calibri" w:cs="Times New Roman"/>
          <w:sz w:val="24"/>
          <w:szCs w:val="24"/>
          <w:lang w:eastAsia="zh-CN"/>
        </w:rPr>
        <w:t xml:space="preserve"> за организацией и качеством питания в детском саду.</w:t>
      </w:r>
    </w:p>
    <w:p w:rsidR="00212BF5" w:rsidRPr="00212BF5" w:rsidRDefault="00212BF5" w:rsidP="00212BF5">
      <w:pPr>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 xml:space="preserve">3.17. </w:t>
      </w:r>
      <w:r w:rsidRPr="00212BF5">
        <w:rPr>
          <w:rFonts w:eastAsia="Times New Roman" w:cs="Times New Roman"/>
          <w:sz w:val="24"/>
          <w:szCs w:val="24"/>
          <w:lang w:eastAsia="ru-RU"/>
        </w:rPr>
        <w:t>По результатам своей контрольной деятельности комиссия готовит сообщение о состоянии дел заведующей детским садом на административное совещание, заседания педагогического совета, родительского комитета.</w:t>
      </w:r>
      <w:r w:rsidRPr="00212BF5">
        <w:rPr>
          <w:rFonts w:ascii="Calibri" w:eastAsia="Calibri" w:hAnsi="Calibri" w:cs="Calibri"/>
          <w:color w:val="000000"/>
          <w:sz w:val="22"/>
          <w:szCs w:val="22"/>
          <w:lang w:eastAsia="zh-CN"/>
        </w:rPr>
        <w:t xml:space="preserve"> </w:t>
      </w:r>
      <w:r w:rsidRPr="00212BF5">
        <w:rPr>
          <w:rFonts w:eastAsia="Times New Roman" w:cs="Times New Roman"/>
          <w:color w:val="000000"/>
          <w:sz w:val="24"/>
          <w:szCs w:val="24"/>
          <w:lang w:eastAsia="ru-RU"/>
        </w:rPr>
        <w:t xml:space="preserve">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r w:rsidRPr="00212BF5">
        <w:rPr>
          <w:rFonts w:ascii="Calibri" w:eastAsia="Calibri" w:hAnsi="Calibri" w:cs="Calibri"/>
          <w:color w:val="FFFFFF"/>
          <w:sz w:val="4"/>
          <w:szCs w:val="4"/>
          <w:lang w:eastAsia="zh-CN"/>
        </w:rPr>
        <w:t>Источник: https://ohrana-tryda.com/node/3977</w:t>
      </w:r>
    </w:p>
    <w:p w:rsidR="00212BF5" w:rsidRPr="00212BF5" w:rsidRDefault="00212BF5" w:rsidP="00212BF5">
      <w:pPr>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 xml:space="preserve">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212BF5" w:rsidRPr="00212BF5" w:rsidRDefault="00212BF5" w:rsidP="00212BF5">
      <w:pPr>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Примерный перечень вопросов, подлежащих контролю и рассмотрению:</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оценка органолептических свойств приготовленной пищи;</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предотвращение пищевых отравлений;</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предотвращение желудочно-кишечных заболеваний;</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за соблюдением технологии приготовления пищи;</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обеспечение санитарии и гигиены на пищеблоке;</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за организацией сбалансированного безопасного питания;</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за хранением и реализацией пищевых продуктов;</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за качеством поступающих пищевых продуктов и наличием сопроводительных документов;</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ведение журналов бракеража готовой пищевой продукции и бракеража скоропортящейся пищевой продукции;</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за качеством готовых блюд и соблюдением объема порций;</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за выполнением норм питания и витаминизацией пищи;</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за соблюдением питьевого режима;</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за закладкой основных продуктов питания;</w:t>
      </w:r>
    </w:p>
    <w:p w:rsidR="00212BF5" w:rsidRPr="00212BF5" w:rsidRDefault="00212BF5" w:rsidP="00212BF5">
      <w:pPr>
        <w:numPr>
          <w:ilvl w:val="0"/>
          <w:numId w:val="9"/>
        </w:numPr>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контроль за отбором суточной пробы.</w:t>
      </w:r>
    </w:p>
    <w:p w:rsidR="00212BF5" w:rsidRPr="00212BF5" w:rsidRDefault="00212BF5" w:rsidP="00212BF5">
      <w:pPr>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Итоги проверок заслушиваются на совещании при заведующей, где обсуждаются замечания и предложения по организации и качества питания в детском саду.</w:t>
      </w:r>
    </w:p>
    <w:p w:rsidR="00212BF5" w:rsidRPr="00212BF5" w:rsidRDefault="00212BF5" w:rsidP="00212BF5">
      <w:p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 xml:space="preserve">3.19.  Администрация </w:t>
      </w:r>
      <w:r w:rsidRPr="00212BF5">
        <w:rPr>
          <w:rFonts w:eastAsia="Calibri" w:cs="Times New Roman"/>
          <w:sz w:val="24"/>
          <w:szCs w:val="24"/>
          <w:lang w:eastAsia="zh-CN"/>
        </w:rPr>
        <w:t>ДОУ обязана содействовать в деятельности комиссии и принимать меры по устранению нарушений и замечаний, выявленных комиссией.</w:t>
      </w:r>
    </w:p>
    <w:p w:rsidR="00212BF5" w:rsidRPr="00212BF5" w:rsidRDefault="00212BF5" w:rsidP="00212BF5">
      <w:pPr>
        <w:jc w:val="both"/>
        <w:rPr>
          <w:rFonts w:eastAsia="Times New Roman" w:cs="Times New Roman"/>
          <w:b/>
          <w:sz w:val="24"/>
          <w:szCs w:val="24"/>
          <w:lang w:eastAsia="ru-RU"/>
        </w:rPr>
      </w:pPr>
    </w:p>
    <w:p w:rsidR="00212BF5" w:rsidRPr="00212BF5" w:rsidRDefault="00212BF5" w:rsidP="00212BF5">
      <w:pPr>
        <w:jc w:val="both"/>
        <w:rPr>
          <w:rFonts w:eastAsia="Times New Roman" w:cs="Times New Roman"/>
          <w:b/>
          <w:sz w:val="24"/>
          <w:szCs w:val="24"/>
          <w:lang w:eastAsia="ru-RU"/>
        </w:rPr>
      </w:pPr>
    </w:p>
    <w:p w:rsidR="00212BF5" w:rsidRPr="00212BF5" w:rsidRDefault="00212BF5" w:rsidP="00212BF5">
      <w:pPr>
        <w:jc w:val="both"/>
        <w:rPr>
          <w:rFonts w:eastAsia="Times New Roman" w:cs="Times New Roman"/>
          <w:b/>
          <w:sz w:val="24"/>
          <w:szCs w:val="24"/>
          <w:lang w:eastAsia="ru-RU"/>
        </w:rPr>
      </w:pPr>
    </w:p>
    <w:p w:rsidR="00212BF5" w:rsidRPr="00212BF5" w:rsidRDefault="00212BF5" w:rsidP="00212BF5">
      <w:pPr>
        <w:jc w:val="both"/>
        <w:rPr>
          <w:rFonts w:eastAsia="Times New Roman" w:cs="Times New Roman"/>
          <w:b/>
          <w:sz w:val="24"/>
          <w:szCs w:val="24"/>
          <w:lang w:eastAsia="ru-RU"/>
        </w:rPr>
      </w:pPr>
    </w:p>
    <w:p w:rsidR="00212BF5" w:rsidRPr="00212BF5" w:rsidRDefault="00212BF5" w:rsidP="00212BF5">
      <w:pPr>
        <w:jc w:val="both"/>
        <w:rPr>
          <w:rFonts w:eastAsia="Times New Roman" w:cs="Times New Roman"/>
          <w:b/>
          <w:sz w:val="24"/>
          <w:szCs w:val="24"/>
          <w:lang w:eastAsia="ru-RU"/>
        </w:rPr>
      </w:pPr>
    </w:p>
    <w:p w:rsidR="00212BF5" w:rsidRPr="00212BF5" w:rsidRDefault="00212BF5" w:rsidP="00212BF5">
      <w:pPr>
        <w:numPr>
          <w:ilvl w:val="0"/>
          <w:numId w:val="7"/>
        </w:numPr>
        <w:shd w:val="clear" w:color="auto" w:fill="FFFFFF"/>
        <w:suppressAutoHyphens w:val="0"/>
        <w:spacing w:line="271" w:lineRule="atLeast"/>
        <w:jc w:val="center"/>
        <w:rPr>
          <w:rFonts w:eastAsia="Times New Roman" w:cs="Times New Roman"/>
          <w:b/>
          <w:bCs/>
          <w:color w:val="00000A"/>
          <w:sz w:val="24"/>
          <w:szCs w:val="24"/>
          <w:lang w:eastAsia="ru-RU"/>
        </w:rPr>
      </w:pPr>
      <w:r w:rsidRPr="00212BF5">
        <w:rPr>
          <w:rFonts w:eastAsia="Times New Roman" w:cs="Times New Roman"/>
          <w:b/>
          <w:bCs/>
          <w:color w:val="00000A"/>
          <w:sz w:val="24"/>
          <w:szCs w:val="24"/>
          <w:lang w:eastAsia="ru-RU"/>
        </w:rPr>
        <w:lastRenderedPageBreak/>
        <w:t>Права, обязанности, ответственность комиссии</w:t>
      </w:r>
    </w:p>
    <w:p w:rsidR="00212BF5" w:rsidRPr="00212BF5" w:rsidRDefault="00212BF5" w:rsidP="00212BF5">
      <w:pPr>
        <w:shd w:val="clear" w:color="auto" w:fill="FFFFFF"/>
        <w:suppressAutoHyphens w:val="0"/>
        <w:spacing w:line="271" w:lineRule="atLeast"/>
        <w:ind w:left="360"/>
        <w:rPr>
          <w:rFonts w:ascii="Arial" w:eastAsia="Times New Roman" w:hAnsi="Arial" w:cs="Arial"/>
          <w:color w:val="000000"/>
          <w:sz w:val="24"/>
          <w:szCs w:val="24"/>
          <w:lang w:eastAsia="ru-RU"/>
        </w:rPr>
      </w:pPr>
    </w:p>
    <w:p w:rsidR="00212BF5" w:rsidRPr="00212BF5" w:rsidRDefault="00212BF5" w:rsidP="00212BF5">
      <w:pPr>
        <w:shd w:val="clear" w:color="auto" w:fill="FFFFFF"/>
        <w:suppressAutoHyphens w:val="0"/>
        <w:spacing w:line="271" w:lineRule="atLeast"/>
        <w:rPr>
          <w:rFonts w:ascii="Arial" w:eastAsia="Times New Roman" w:hAnsi="Arial" w:cs="Arial"/>
          <w:color w:val="000000"/>
          <w:sz w:val="24"/>
          <w:szCs w:val="24"/>
          <w:lang w:eastAsia="ru-RU"/>
        </w:rPr>
      </w:pPr>
      <w:r w:rsidRPr="00212BF5">
        <w:rPr>
          <w:rFonts w:eastAsia="Times New Roman" w:cs="Times New Roman"/>
          <w:iCs/>
          <w:color w:val="00000A"/>
          <w:sz w:val="24"/>
          <w:szCs w:val="24"/>
          <w:lang w:eastAsia="ru-RU"/>
        </w:rPr>
        <w:t>4.1. Комиссия имеет право:</w:t>
      </w:r>
    </w:p>
    <w:p w:rsidR="00212BF5" w:rsidRPr="00212BF5" w:rsidRDefault="00212BF5" w:rsidP="00212BF5">
      <w:pPr>
        <w:numPr>
          <w:ilvl w:val="0"/>
          <w:numId w:val="10"/>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выносить на обсуждение конкретные предложения по организации питания в детском саду;</w:t>
      </w:r>
    </w:p>
    <w:p w:rsidR="00212BF5" w:rsidRPr="00212BF5" w:rsidRDefault="00212BF5" w:rsidP="00212BF5">
      <w:pPr>
        <w:numPr>
          <w:ilvl w:val="0"/>
          <w:numId w:val="10"/>
        </w:num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контролировать выполнение принятых решений;</w:t>
      </w:r>
    </w:p>
    <w:p w:rsidR="00212BF5" w:rsidRPr="00212BF5" w:rsidRDefault="00212BF5" w:rsidP="00212BF5">
      <w:pPr>
        <w:numPr>
          <w:ilvl w:val="0"/>
          <w:numId w:val="10"/>
        </w:num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sz w:val="24"/>
          <w:szCs w:val="24"/>
          <w:lang w:eastAsia="ru-RU"/>
        </w:rPr>
        <w:t>направлять при необходимости продукцию на исследование в санитарно-технологическую пищевую лабораторию;</w:t>
      </w:r>
    </w:p>
    <w:p w:rsidR="00212BF5" w:rsidRPr="00212BF5" w:rsidRDefault="00212BF5" w:rsidP="00212BF5">
      <w:pPr>
        <w:numPr>
          <w:ilvl w:val="0"/>
          <w:numId w:val="10"/>
        </w:num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sz w:val="24"/>
          <w:szCs w:val="24"/>
          <w:lang w:eastAsia="ru-RU"/>
        </w:rPr>
        <w:t xml:space="preserve">составлять инвентаризационные ведомости и акты на списание </w:t>
      </w:r>
      <w:r w:rsidRPr="00212BF5">
        <w:rPr>
          <w:rFonts w:eastAsia="Times New Roman" w:cs="Times New Roman"/>
          <w:color w:val="000000"/>
          <w:sz w:val="24"/>
          <w:szCs w:val="24"/>
          <w:lang w:eastAsia="ru-RU"/>
        </w:rPr>
        <w:t>невостребованных порций,</w:t>
      </w:r>
      <w:r w:rsidRPr="00212BF5">
        <w:rPr>
          <w:rFonts w:eastAsia="Times New Roman" w:cs="Times New Roman"/>
          <w:sz w:val="24"/>
          <w:szCs w:val="24"/>
          <w:lang w:eastAsia="ru-RU"/>
        </w:rPr>
        <w:t xml:space="preserve"> недоброкачественных продуктов;</w:t>
      </w:r>
    </w:p>
    <w:p w:rsidR="00212BF5" w:rsidRPr="00212BF5" w:rsidRDefault="00212BF5" w:rsidP="00212BF5">
      <w:pPr>
        <w:numPr>
          <w:ilvl w:val="0"/>
          <w:numId w:val="10"/>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давать рекомендации, направленные на улучшение питания в ДОУ;</w:t>
      </w:r>
    </w:p>
    <w:p w:rsidR="00212BF5" w:rsidRPr="00212BF5" w:rsidRDefault="00212BF5" w:rsidP="00212BF5">
      <w:pPr>
        <w:numPr>
          <w:ilvl w:val="0"/>
          <w:numId w:val="10"/>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 xml:space="preserve">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 </w:t>
      </w:r>
      <w:r w:rsidRPr="00212BF5">
        <w:rPr>
          <w:rFonts w:eastAsia="Times New Roman" w:cs="Times New Roman"/>
          <w:color w:val="FFFFFF"/>
          <w:sz w:val="4"/>
          <w:szCs w:val="4"/>
          <w:lang w:eastAsia="ru-RU"/>
        </w:rPr>
        <w:t>Источник: https://ohrana-tryda.com/node/3977</w:t>
      </w:r>
    </w:p>
    <w:p w:rsidR="00212BF5" w:rsidRPr="00212BF5" w:rsidRDefault="00212BF5" w:rsidP="00212BF5">
      <w:p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iCs/>
          <w:color w:val="000000"/>
          <w:sz w:val="24"/>
          <w:szCs w:val="24"/>
          <w:lang w:eastAsia="ru-RU"/>
        </w:rPr>
        <w:t>4.2. Комиссия обязана</w:t>
      </w:r>
      <w:r w:rsidRPr="00212BF5">
        <w:rPr>
          <w:rFonts w:eastAsia="Times New Roman" w:cs="Times New Roman"/>
          <w:color w:val="000000"/>
          <w:sz w:val="24"/>
          <w:szCs w:val="24"/>
          <w:lang w:eastAsia="ru-RU"/>
        </w:rPr>
        <w:t>:</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контролировать соблюдение санитарно-гигиенических норм при транспортировке, доставке и разгрузке продуктов питания;</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проверять складские и другие помещения на пригодность для хранения продуктов питания, а также условия хранения продуктов;</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контролировать организацию работы на пищеблоке;</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следить за соблюдением правил личной гигиены работниками пищеблока;</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осуществлять контроль сроков реализации продуктов питания и качества приготовления пищи;</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следить за правильностью составления меню;</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присутствовать при закладке основных продуктов, проверять выход блюд;</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осуществлять контроль соответствия пищи физиологическим потребностям воспитанников в основных пищевых веществах;</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проводить органолептическую оценку готовой пищи;</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проверять соответствие объемов приготовленного питания объему разовых порций и</w:t>
      </w:r>
      <w:r w:rsidRPr="00212BF5">
        <w:rPr>
          <w:rFonts w:ascii="Arial" w:eastAsia="Times New Roman" w:hAnsi="Arial" w:cs="Arial"/>
          <w:color w:val="000000"/>
          <w:sz w:val="24"/>
          <w:szCs w:val="24"/>
          <w:lang w:eastAsia="ru-RU"/>
        </w:rPr>
        <w:t xml:space="preserve"> </w:t>
      </w:r>
      <w:r w:rsidRPr="00212BF5">
        <w:rPr>
          <w:rFonts w:eastAsia="Times New Roman" w:cs="Times New Roman"/>
          <w:color w:val="000000"/>
          <w:sz w:val="24"/>
          <w:szCs w:val="24"/>
          <w:lang w:eastAsia="ru-RU"/>
        </w:rPr>
        <w:t>количеству воспитанников.</w:t>
      </w:r>
    </w:p>
    <w:p w:rsidR="00212BF5" w:rsidRPr="00212BF5" w:rsidRDefault="00212BF5" w:rsidP="00212BF5">
      <w:p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4.3</w:t>
      </w:r>
      <w:r w:rsidRPr="00212BF5">
        <w:rPr>
          <w:rFonts w:eastAsia="Times New Roman" w:cs="Times New Roman"/>
          <w:iCs/>
          <w:color w:val="000000"/>
          <w:sz w:val="24"/>
          <w:szCs w:val="24"/>
          <w:lang w:eastAsia="ru-RU"/>
        </w:rPr>
        <w:t>. Комиссия несет ответственность</w:t>
      </w:r>
      <w:r w:rsidRPr="00212BF5">
        <w:rPr>
          <w:rFonts w:eastAsia="Times New Roman" w:cs="Times New Roman"/>
          <w:color w:val="000000"/>
          <w:sz w:val="24"/>
          <w:szCs w:val="24"/>
          <w:lang w:eastAsia="ru-RU"/>
        </w:rPr>
        <w:t>:</w:t>
      </w:r>
    </w:p>
    <w:p w:rsidR="00212BF5" w:rsidRPr="00212BF5" w:rsidRDefault="00212BF5" w:rsidP="00212BF5">
      <w:pPr>
        <w:numPr>
          <w:ilvl w:val="0"/>
          <w:numId w:val="11"/>
        </w:numPr>
        <w:shd w:val="clear" w:color="auto" w:fill="FFFFFF"/>
        <w:suppressAutoHyphens w:val="0"/>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за выполнение закрепленных за ней полномочий;</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212BF5" w:rsidRPr="00212BF5" w:rsidRDefault="00212BF5" w:rsidP="00212BF5">
      <w:pPr>
        <w:numPr>
          <w:ilvl w:val="0"/>
          <w:numId w:val="11"/>
        </w:numPr>
        <w:shd w:val="clear" w:color="auto" w:fill="FFFFFF"/>
        <w:suppressAutoHyphens w:val="0"/>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за достоверность излагаемых фактов в учетно-отчетной документации.</w:t>
      </w:r>
    </w:p>
    <w:p w:rsidR="00212BF5" w:rsidRPr="00212BF5" w:rsidRDefault="00212BF5" w:rsidP="00212BF5">
      <w:pPr>
        <w:keepNext/>
        <w:shd w:val="clear" w:color="auto" w:fill="FFFFFF"/>
        <w:suppressAutoHyphens w:val="0"/>
        <w:jc w:val="center"/>
        <w:textAlignment w:val="baseline"/>
        <w:outlineLvl w:val="2"/>
        <w:rPr>
          <w:rFonts w:ascii="Arial" w:eastAsia="Times New Roman" w:hAnsi="Arial" w:cs="Arial"/>
          <w:color w:val="70AD47"/>
          <w:spacing w:val="2"/>
          <w:sz w:val="28"/>
          <w:szCs w:val="28"/>
          <w:lang w:val="x-none" w:eastAsia="x-none"/>
        </w:rPr>
      </w:pPr>
    </w:p>
    <w:p w:rsidR="00212BF5" w:rsidRPr="00212BF5" w:rsidRDefault="00212BF5" w:rsidP="00212BF5">
      <w:pPr>
        <w:numPr>
          <w:ilvl w:val="0"/>
          <w:numId w:val="7"/>
        </w:numPr>
        <w:shd w:val="clear" w:color="auto" w:fill="FFFFFF"/>
        <w:suppressAutoHyphens w:val="0"/>
        <w:jc w:val="center"/>
        <w:rPr>
          <w:rFonts w:eastAsia="Times New Roman" w:cs="Times New Roman"/>
          <w:b/>
          <w:bCs/>
          <w:color w:val="000000"/>
          <w:sz w:val="24"/>
          <w:szCs w:val="24"/>
          <w:lang w:eastAsia="ru-RU"/>
        </w:rPr>
      </w:pPr>
      <w:r w:rsidRPr="00212BF5">
        <w:rPr>
          <w:rFonts w:eastAsia="Times New Roman" w:cs="Times New Roman"/>
          <w:b/>
          <w:bCs/>
          <w:color w:val="000000"/>
          <w:sz w:val="24"/>
          <w:szCs w:val="24"/>
          <w:lang w:eastAsia="ru-RU"/>
        </w:rPr>
        <w:t>Делопроизводство</w:t>
      </w:r>
    </w:p>
    <w:p w:rsidR="00212BF5" w:rsidRPr="00212BF5" w:rsidRDefault="00212BF5" w:rsidP="00212BF5">
      <w:pPr>
        <w:shd w:val="clear" w:color="auto" w:fill="FFFFFF"/>
        <w:suppressAutoHyphens w:val="0"/>
        <w:ind w:left="360"/>
        <w:rPr>
          <w:rFonts w:eastAsia="Times New Roman" w:cs="Times New Roman"/>
          <w:color w:val="000000"/>
          <w:sz w:val="24"/>
          <w:szCs w:val="24"/>
          <w:lang w:eastAsia="ru-RU"/>
        </w:rPr>
      </w:pPr>
    </w:p>
    <w:p w:rsidR="00212BF5" w:rsidRPr="00212BF5" w:rsidRDefault="00212BF5" w:rsidP="00212BF5">
      <w:pPr>
        <w:shd w:val="clear" w:color="auto" w:fill="FFFFFF"/>
        <w:suppressAutoHyphens w:val="0"/>
        <w:jc w:val="center"/>
        <w:rPr>
          <w:rFonts w:eastAsia="Times New Roman" w:cs="Times New Roman"/>
          <w:sz w:val="24"/>
          <w:szCs w:val="24"/>
          <w:lang w:eastAsia="ru-RU"/>
        </w:rPr>
      </w:pPr>
      <w:r w:rsidRPr="00212BF5">
        <w:rPr>
          <w:rFonts w:eastAsia="Times New Roman" w:cs="Times New Roman"/>
          <w:color w:val="000000"/>
          <w:sz w:val="24"/>
          <w:szCs w:val="24"/>
          <w:lang w:eastAsia="ru-RU"/>
        </w:rPr>
        <w:t xml:space="preserve">5.1. </w:t>
      </w:r>
      <w:r w:rsidRPr="00212BF5">
        <w:rPr>
          <w:rFonts w:eastAsia="Times New Roman" w:cs="Times New Roman"/>
          <w:sz w:val="24"/>
          <w:szCs w:val="24"/>
          <w:lang w:eastAsia="ru-RU"/>
        </w:rPr>
        <w:t xml:space="preserve">Комиссия ведет </w:t>
      </w:r>
      <w:r w:rsidRPr="00212BF5">
        <w:rPr>
          <w:rFonts w:eastAsia="Times New Roman" w:cs="Times New Roman"/>
          <w:color w:val="000000"/>
          <w:sz w:val="24"/>
          <w:szCs w:val="24"/>
          <w:lang w:eastAsia="ru-RU"/>
        </w:rPr>
        <w:t>акты на списание нев</w:t>
      </w:r>
      <w:r w:rsidRPr="00212BF5">
        <w:rPr>
          <w:rFonts w:eastAsia="Times New Roman" w:cs="Times New Roman"/>
          <w:sz w:val="24"/>
          <w:szCs w:val="24"/>
          <w:lang w:eastAsia="ru-RU"/>
        </w:rPr>
        <w:t>остребованных порций и следующие журналы:</w:t>
      </w:r>
    </w:p>
    <w:p w:rsidR="00212BF5" w:rsidRPr="00212BF5" w:rsidRDefault="00212BF5" w:rsidP="00212BF5">
      <w:pPr>
        <w:numPr>
          <w:ilvl w:val="0"/>
          <w:numId w:val="12"/>
        </w:num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Гигиенический журнал (сотрудники);</w:t>
      </w:r>
    </w:p>
    <w:p w:rsidR="00212BF5" w:rsidRPr="00212BF5" w:rsidRDefault="00212BF5" w:rsidP="00212BF5">
      <w:pPr>
        <w:numPr>
          <w:ilvl w:val="0"/>
          <w:numId w:val="12"/>
        </w:num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Журнал бракеража готовой пищевой продукции;</w:t>
      </w:r>
    </w:p>
    <w:p w:rsidR="00212BF5" w:rsidRPr="00212BF5" w:rsidRDefault="00212BF5" w:rsidP="00212BF5">
      <w:pPr>
        <w:numPr>
          <w:ilvl w:val="0"/>
          <w:numId w:val="12"/>
        </w:num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Журнал бракеража скоропортящейся пищевой продукции;</w:t>
      </w:r>
    </w:p>
    <w:p w:rsidR="00212BF5" w:rsidRPr="00212BF5" w:rsidRDefault="00212BF5" w:rsidP="00212BF5">
      <w:pPr>
        <w:widowControl w:val="0"/>
        <w:numPr>
          <w:ilvl w:val="0"/>
          <w:numId w:val="12"/>
        </w:numPr>
        <w:shd w:val="clear" w:color="auto" w:fill="FFFFFF"/>
        <w:tabs>
          <w:tab w:val="left" w:pos="709"/>
        </w:tabs>
        <w:suppressAutoHyphens w:val="0"/>
        <w:ind w:right="54"/>
        <w:jc w:val="both"/>
        <w:rPr>
          <w:rFonts w:eastAsia="Times New Roman" w:cs="Times New Roman"/>
          <w:sz w:val="24"/>
          <w:szCs w:val="24"/>
          <w:lang w:eastAsia="en-US"/>
        </w:rPr>
      </w:pPr>
      <w:r w:rsidRPr="00212BF5">
        <w:rPr>
          <w:rFonts w:eastAsia="Times New Roman" w:cs="Times New Roman"/>
          <w:sz w:val="24"/>
          <w:szCs w:val="24"/>
          <w:lang w:eastAsia="en-US"/>
        </w:rPr>
        <w:t>Журнал учета посещаемости детей;</w:t>
      </w:r>
    </w:p>
    <w:p w:rsidR="00212BF5" w:rsidRPr="00212BF5" w:rsidRDefault="00212BF5" w:rsidP="00212BF5">
      <w:pPr>
        <w:widowControl w:val="0"/>
        <w:numPr>
          <w:ilvl w:val="0"/>
          <w:numId w:val="12"/>
        </w:numPr>
        <w:shd w:val="clear" w:color="auto" w:fill="FFFFFF"/>
        <w:tabs>
          <w:tab w:val="left" w:pos="709"/>
        </w:tabs>
        <w:suppressAutoHyphens w:val="0"/>
        <w:ind w:right="54"/>
        <w:jc w:val="both"/>
        <w:rPr>
          <w:rFonts w:eastAsia="Times New Roman" w:cs="Times New Roman"/>
          <w:sz w:val="24"/>
          <w:szCs w:val="24"/>
          <w:lang w:eastAsia="en-US"/>
        </w:rPr>
      </w:pPr>
      <w:r w:rsidRPr="00212BF5">
        <w:rPr>
          <w:rFonts w:eastAsia="Times New Roman" w:cs="Times New Roman"/>
          <w:sz w:val="24"/>
          <w:szCs w:val="24"/>
          <w:lang w:eastAsia="en-US"/>
        </w:rPr>
        <w:t>Журнал учета температурного режима холодильного оборудования;</w:t>
      </w:r>
    </w:p>
    <w:p w:rsidR="00212BF5" w:rsidRPr="00212BF5" w:rsidRDefault="00212BF5" w:rsidP="00212BF5">
      <w:pPr>
        <w:widowControl w:val="0"/>
        <w:numPr>
          <w:ilvl w:val="0"/>
          <w:numId w:val="12"/>
        </w:numPr>
        <w:shd w:val="clear" w:color="auto" w:fill="FFFFFF"/>
        <w:tabs>
          <w:tab w:val="left" w:pos="709"/>
        </w:tabs>
        <w:suppressAutoHyphens w:val="0"/>
        <w:ind w:right="54"/>
        <w:jc w:val="both"/>
        <w:rPr>
          <w:rFonts w:eastAsia="Times New Roman" w:cs="Times New Roman"/>
          <w:sz w:val="24"/>
          <w:szCs w:val="24"/>
          <w:lang w:eastAsia="en-US"/>
        </w:rPr>
      </w:pPr>
      <w:r w:rsidRPr="00212BF5">
        <w:rPr>
          <w:rFonts w:eastAsia="Times New Roman" w:cs="Times New Roman"/>
          <w:sz w:val="24"/>
          <w:szCs w:val="24"/>
          <w:lang w:eastAsia="en-US"/>
        </w:rPr>
        <w:t>Журнал учета температуры и влажности в складских помещениях;</w:t>
      </w:r>
    </w:p>
    <w:p w:rsidR="00212BF5" w:rsidRPr="00212BF5" w:rsidRDefault="00212BF5" w:rsidP="00212BF5">
      <w:pPr>
        <w:widowControl w:val="0"/>
        <w:numPr>
          <w:ilvl w:val="0"/>
          <w:numId w:val="12"/>
        </w:numPr>
        <w:shd w:val="clear" w:color="auto" w:fill="FFFFFF"/>
        <w:tabs>
          <w:tab w:val="left" w:pos="709"/>
        </w:tabs>
        <w:suppressAutoHyphens w:val="0"/>
        <w:ind w:right="54"/>
        <w:jc w:val="both"/>
        <w:rPr>
          <w:rFonts w:eastAsia="Times New Roman" w:cs="Times New Roman"/>
          <w:sz w:val="24"/>
          <w:szCs w:val="24"/>
          <w:lang w:eastAsia="en-US"/>
        </w:rPr>
      </w:pPr>
      <w:r w:rsidRPr="00212BF5">
        <w:rPr>
          <w:rFonts w:eastAsia="Times New Roman" w:cs="Times New Roman"/>
          <w:sz w:val="24"/>
          <w:szCs w:val="24"/>
          <w:lang w:eastAsia="en-US"/>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212BF5" w:rsidRPr="00212BF5" w:rsidRDefault="00212BF5" w:rsidP="00212BF5">
      <w:pPr>
        <w:widowControl w:val="0"/>
        <w:numPr>
          <w:ilvl w:val="0"/>
          <w:numId w:val="12"/>
        </w:numPr>
        <w:shd w:val="clear" w:color="auto" w:fill="FFFFFF"/>
        <w:tabs>
          <w:tab w:val="left" w:pos="709"/>
        </w:tabs>
        <w:suppressAutoHyphens w:val="0"/>
        <w:ind w:right="54"/>
        <w:jc w:val="both"/>
        <w:rPr>
          <w:rFonts w:eastAsia="Times New Roman" w:cs="Times New Roman"/>
          <w:sz w:val="24"/>
          <w:szCs w:val="24"/>
          <w:lang w:eastAsia="en-US"/>
        </w:rPr>
      </w:pPr>
      <w:r w:rsidRPr="00212BF5">
        <w:rPr>
          <w:rFonts w:eastAsia="Times New Roman" w:cs="Times New Roman"/>
          <w:sz w:val="24"/>
          <w:szCs w:val="24"/>
          <w:lang w:eastAsia="en-US"/>
        </w:rPr>
        <w:t>Журнал учета работы бактерицидной лампы на пищеблоке;</w:t>
      </w:r>
    </w:p>
    <w:p w:rsidR="00212BF5" w:rsidRPr="00212BF5" w:rsidRDefault="00212BF5" w:rsidP="00212BF5">
      <w:pPr>
        <w:widowControl w:val="0"/>
        <w:numPr>
          <w:ilvl w:val="0"/>
          <w:numId w:val="12"/>
        </w:numPr>
        <w:shd w:val="clear" w:color="auto" w:fill="FFFFFF"/>
        <w:tabs>
          <w:tab w:val="left" w:pos="709"/>
        </w:tabs>
        <w:suppressAutoHyphens w:val="0"/>
        <w:ind w:right="54"/>
        <w:jc w:val="both"/>
        <w:rPr>
          <w:rFonts w:eastAsia="Times New Roman" w:cs="Times New Roman"/>
          <w:sz w:val="24"/>
          <w:szCs w:val="24"/>
          <w:lang w:eastAsia="en-US"/>
        </w:rPr>
      </w:pPr>
      <w:r w:rsidRPr="00212BF5">
        <w:rPr>
          <w:rFonts w:eastAsia="Times New Roman" w:cs="Times New Roman"/>
          <w:sz w:val="24"/>
          <w:szCs w:val="24"/>
          <w:lang w:eastAsia="en-US"/>
        </w:rPr>
        <w:t>Журнал генеральной уборки, ведомость учета обработки посуды, столовых приборов, оборудования;</w:t>
      </w:r>
    </w:p>
    <w:p w:rsidR="00212BF5" w:rsidRPr="00212BF5" w:rsidRDefault="00212BF5" w:rsidP="00212BF5">
      <w:pPr>
        <w:widowControl w:val="0"/>
        <w:numPr>
          <w:ilvl w:val="0"/>
          <w:numId w:val="12"/>
        </w:numPr>
        <w:shd w:val="clear" w:color="auto" w:fill="FFFFFF"/>
        <w:tabs>
          <w:tab w:val="left" w:pos="709"/>
        </w:tabs>
        <w:suppressAutoHyphens w:val="0"/>
        <w:ind w:right="54"/>
        <w:jc w:val="both"/>
        <w:rPr>
          <w:rFonts w:eastAsia="Times New Roman" w:cs="Times New Roman"/>
          <w:sz w:val="24"/>
          <w:szCs w:val="24"/>
          <w:lang w:eastAsia="en-US"/>
        </w:rPr>
      </w:pPr>
      <w:r w:rsidRPr="00212BF5">
        <w:rPr>
          <w:rFonts w:eastAsia="Times New Roman" w:cs="Times New Roman"/>
          <w:sz w:val="24"/>
          <w:szCs w:val="24"/>
          <w:lang w:eastAsia="en-US"/>
        </w:rPr>
        <w:lastRenderedPageBreak/>
        <w:t>Ведомость контроля за рационом питания детей.</w:t>
      </w:r>
    </w:p>
    <w:p w:rsidR="00212BF5" w:rsidRPr="00212BF5" w:rsidRDefault="00212BF5" w:rsidP="00212BF5">
      <w:pPr>
        <w:suppressAutoHyphens w:val="0"/>
        <w:jc w:val="both"/>
        <w:rPr>
          <w:rFonts w:eastAsia="Times New Roman" w:cs="Times New Roman"/>
          <w:sz w:val="24"/>
          <w:szCs w:val="24"/>
          <w:lang w:eastAsia="ru-RU"/>
        </w:rPr>
      </w:pPr>
      <w:r w:rsidRPr="00212BF5">
        <w:rPr>
          <w:rFonts w:eastAsia="Times New Roman" w:cs="Times New Roman"/>
          <w:sz w:val="24"/>
          <w:szCs w:val="24"/>
          <w:lang w:eastAsia="ru-RU"/>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212BF5" w:rsidRPr="00212BF5" w:rsidRDefault="00212BF5" w:rsidP="00212BF5">
      <w:pPr>
        <w:suppressAutoHyphens w:val="0"/>
        <w:jc w:val="both"/>
        <w:rPr>
          <w:rFonts w:eastAsia="Times New Roman" w:cs="Times New Roman"/>
          <w:sz w:val="24"/>
          <w:szCs w:val="24"/>
          <w:lang w:eastAsia="ru-RU"/>
        </w:rPr>
      </w:pPr>
    </w:p>
    <w:p w:rsidR="00212BF5" w:rsidRPr="00212BF5" w:rsidRDefault="00212BF5" w:rsidP="00212BF5">
      <w:pPr>
        <w:numPr>
          <w:ilvl w:val="0"/>
          <w:numId w:val="7"/>
        </w:numPr>
        <w:suppressAutoHyphens w:val="0"/>
        <w:jc w:val="center"/>
        <w:rPr>
          <w:rFonts w:eastAsia="Times New Roman" w:cs="Times New Roman"/>
          <w:b/>
          <w:sz w:val="24"/>
          <w:szCs w:val="28"/>
          <w:lang w:eastAsia="ru-RU"/>
        </w:rPr>
      </w:pPr>
      <w:r w:rsidRPr="00212BF5">
        <w:rPr>
          <w:rFonts w:eastAsia="Times New Roman" w:cs="Times New Roman"/>
          <w:b/>
          <w:sz w:val="24"/>
          <w:szCs w:val="28"/>
          <w:lang w:eastAsia="ru-RU"/>
        </w:rPr>
        <w:t>Заключительные положения</w:t>
      </w:r>
    </w:p>
    <w:p w:rsidR="00212BF5" w:rsidRPr="00212BF5" w:rsidRDefault="00212BF5" w:rsidP="00212BF5">
      <w:pPr>
        <w:suppressAutoHyphens w:val="0"/>
        <w:ind w:left="360"/>
        <w:rPr>
          <w:rFonts w:eastAsia="Times New Roman" w:cs="Times New Roman"/>
          <w:b/>
          <w:sz w:val="24"/>
          <w:szCs w:val="28"/>
          <w:lang w:eastAsia="ru-RU"/>
        </w:rPr>
      </w:pPr>
    </w:p>
    <w:p w:rsidR="00212BF5" w:rsidRPr="00212BF5" w:rsidRDefault="00212BF5" w:rsidP="00212BF5">
      <w:pPr>
        <w:jc w:val="both"/>
        <w:rPr>
          <w:rFonts w:eastAsia="Times New Roman" w:cs="Times New Roman"/>
          <w:sz w:val="24"/>
          <w:szCs w:val="28"/>
          <w:lang w:eastAsia="ru-RU"/>
        </w:rPr>
      </w:pPr>
      <w:r w:rsidRPr="00212BF5">
        <w:rPr>
          <w:rFonts w:eastAsia="Times New Roman" w:cs="Times New Roman"/>
          <w:sz w:val="24"/>
          <w:szCs w:val="28"/>
          <w:lang w:eastAsia="ru-RU"/>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приказом заведующей дошкольным образовательным учреждением.</w:t>
      </w:r>
    </w:p>
    <w:p w:rsidR="00212BF5" w:rsidRPr="00212BF5" w:rsidRDefault="00212BF5" w:rsidP="00212BF5">
      <w:pPr>
        <w:suppressAutoHyphens w:val="0"/>
        <w:jc w:val="both"/>
        <w:rPr>
          <w:rFonts w:eastAsia="Times New Roman" w:cs="Times New Roman"/>
          <w:sz w:val="24"/>
          <w:szCs w:val="28"/>
          <w:lang w:eastAsia="ru-RU"/>
        </w:rPr>
      </w:pPr>
      <w:r w:rsidRPr="00212BF5">
        <w:rPr>
          <w:rFonts w:eastAsia="Times New Roman" w:cs="Times New Roman"/>
          <w:sz w:val="24"/>
          <w:szCs w:val="28"/>
          <w:lang w:eastAsia="ru-RU"/>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12BF5" w:rsidRPr="00212BF5" w:rsidRDefault="00212BF5" w:rsidP="00212BF5">
      <w:pPr>
        <w:suppressAutoHyphens w:val="0"/>
        <w:jc w:val="both"/>
        <w:rPr>
          <w:rFonts w:eastAsia="Times New Roman" w:cs="Times New Roman"/>
          <w:sz w:val="24"/>
          <w:szCs w:val="28"/>
          <w:lang w:eastAsia="ru-RU"/>
        </w:rPr>
      </w:pPr>
      <w:r w:rsidRPr="00212BF5">
        <w:rPr>
          <w:rFonts w:eastAsia="Times New Roman" w:cs="Times New Roman"/>
          <w:sz w:val="24"/>
          <w:szCs w:val="28"/>
          <w:lang w:eastAsia="ru-RU"/>
        </w:rP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rsidR="00212BF5" w:rsidRPr="00212BF5" w:rsidRDefault="00212BF5" w:rsidP="00212BF5">
      <w:pPr>
        <w:suppressAutoHyphens w:val="0"/>
        <w:jc w:val="both"/>
        <w:rPr>
          <w:rFonts w:eastAsia="Times New Roman" w:cs="Times New Roman"/>
          <w:sz w:val="24"/>
          <w:szCs w:val="28"/>
          <w:lang w:eastAsia="ru-RU"/>
        </w:rPr>
      </w:pPr>
      <w:r w:rsidRPr="00212BF5">
        <w:rPr>
          <w:rFonts w:eastAsia="Times New Roman" w:cs="Times New Roman"/>
          <w:sz w:val="24"/>
          <w:szCs w:val="28"/>
          <w:lang w:eastAsia="ru-RU"/>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12BF5" w:rsidRPr="00212BF5" w:rsidRDefault="00212BF5" w:rsidP="00212BF5">
      <w:pPr>
        <w:suppressAutoHyphens w:val="0"/>
        <w:jc w:val="right"/>
        <w:rPr>
          <w:rFonts w:eastAsia="Times New Roman" w:cs="Times New Roman"/>
          <w:b/>
          <w:bCs/>
          <w:i/>
          <w:color w:val="000000"/>
          <w:sz w:val="24"/>
          <w:szCs w:val="24"/>
          <w:lang w:eastAsia="ru-RU"/>
        </w:rPr>
      </w:pPr>
      <w:r w:rsidRPr="00212BF5">
        <w:rPr>
          <w:rFonts w:eastAsia="Times New Roman" w:cs="Times New Roman"/>
          <w:sz w:val="24"/>
          <w:szCs w:val="28"/>
          <w:lang w:eastAsia="ru-RU"/>
        </w:rPr>
        <w:br w:type="page"/>
      </w:r>
      <w:r w:rsidRPr="00212BF5">
        <w:rPr>
          <w:rFonts w:eastAsia="Times New Roman" w:cs="Times New Roman"/>
          <w:b/>
          <w:bCs/>
          <w:i/>
          <w:color w:val="000000"/>
          <w:sz w:val="24"/>
          <w:szCs w:val="24"/>
          <w:lang w:eastAsia="ru-RU"/>
        </w:rPr>
        <w:lastRenderedPageBreak/>
        <w:t>Приложение 1</w:t>
      </w:r>
    </w:p>
    <w:p w:rsidR="00212BF5" w:rsidRPr="00212BF5" w:rsidRDefault="00212BF5" w:rsidP="00212BF5">
      <w:pPr>
        <w:suppressAutoHyphens w:val="0"/>
        <w:jc w:val="center"/>
        <w:rPr>
          <w:rFonts w:eastAsia="Times New Roman" w:cs="Times New Roman"/>
          <w:b/>
          <w:sz w:val="24"/>
          <w:szCs w:val="24"/>
          <w:lang w:eastAsia="ru-RU"/>
        </w:rPr>
      </w:pPr>
      <w:r w:rsidRPr="00212BF5">
        <w:rPr>
          <w:rFonts w:eastAsia="Times New Roman" w:cs="Times New Roman"/>
          <w:b/>
          <w:sz w:val="24"/>
          <w:szCs w:val="24"/>
          <w:lang w:eastAsia="ru-RU"/>
        </w:rPr>
        <w:t>Методика определения качества продуктов</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Вкус продуктов, как и запах, следует устанавливать при характерной для нее температуре. </w:t>
      </w:r>
    </w:p>
    <w:p w:rsidR="00212BF5" w:rsidRPr="00212BF5" w:rsidRDefault="00212BF5" w:rsidP="00212BF5">
      <w:pPr>
        <w:suppressAutoHyphens w:val="0"/>
        <w:ind w:firstLine="708"/>
        <w:jc w:val="both"/>
        <w:rPr>
          <w:rFonts w:eastAsia="Times New Roman" w:cs="Times New Roman"/>
          <w:b/>
          <w:bCs/>
          <w:i/>
          <w:color w:val="000000"/>
          <w:sz w:val="24"/>
          <w:szCs w:val="24"/>
          <w:lang w:eastAsia="ru-RU"/>
        </w:rPr>
      </w:pPr>
      <w:r w:rsidRPr="00212BF5">
        <w:rPr>
          <w:rFonts w:eastAsia="Times New Roman" w:cs="Times New Roman"/>
          <w:sz w:val="24"/>
          <w:szCs w:val="24"/>
          <w:lang w:eastAsia="ru-RU"/>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12BF5" w:rsidRPr="00212BF5" w:rsidRDefault="00212BF5" w:rsidP="00212BF5">
      <w:pPr>
        <w:suppressAutoHyphens w:val="0"/>
        <w:jc w:val="right"/>
        <w:rPr>
          <w:rFonts w:eastAsia="Times New Roman" w:cs="Times New Roman"/>
          <w:b/>
          <w:bCs/>
          <w:i/>
          <w:color w:val="000000"/>
          <w:sz w:val="24"/>
          <w:szCs w:val="24"/>
          <w:lang w:eastAsia="ru-RU"/>
        </w:rPr>
      </w:pPr>
    </w:p>
    <w:p w:rsidR="00212BF5" w:rsidRPr="00212BF5" w:rsidRDefault="00212BF5" w:rsidP="00212BF5">
      <w:pPr>
        <w:shd w:val="clear" w:color="auto" w:fill="FFFFFF"/>
        <w:suppressAutoHyphens w:val="0"/>
        <w:jc w:val="center"/>
        <w:rPr>
          <w:rFonts w:ascii="Arial" w:eastAsia="Times New Roman" w:hAnsi="Arial" w:cs="Arial"/>
          <w:color w:val="000000"/>
          <w:sz w:val="24"/>
          <w:szCs w:val="24"/>
          <w:lang w:eastAsia="ru-RU"/>
        </w:rPr>
      </w:pPr>
      <w:r w:rsidRPr="00212BF5">
        <w:rPr>
          <w:rFonts w:eastAsia="Times New Roman" w:cs="Times New Roman"/>
          <w:b/>
          <w:bCs/>
          <w:color w:val="000000"/>
          <w:sz w:val="24"/>
          <w:szCs w:val="24"/>
          <w:lang w:eastAsia="ru-RU"/>
        </w:rPr>
        <w:t>Признаки доброкачественности основных продуктов,</w:t>
      </w:r>
    </w:p>
    <w:p w:rsidR="00212BF5" w:rsidRPr="00212BF5" w:rsidRDefault="00212BF5" w:rsidP="00212BF5">
      <w:pPr>
        <w:shd w:val="clear" w:color="auto" w:fill="FFFFFF"/>
        <w:suppressAutoHyphens w:val="0"/>
        <w:jc w:val="center"/>
        <w:rPr>
          <w:rFonts w:ascii="Arial" w:eastAsia="Times New Roman" w:hAnsi="Arial" w:cs="Arial"/>
          <w:color w:val="000000"/>
          <w:sz w:val="24"/>
          <w:szCs w:val="24"/>
          <w:lang w:eastAsia="ru-RU"/>
        </w:rPr>
      </w:pPr>
      <w:r w:rsidRPr="00212BF5">
        <w:rPr>
          <w:rFonts w:eastAsia="Times New Roman" w:cs="Times New Roman"/>
          <w:b/>
          <w:bCs/>
          <w:color w:val="000000"/>
          <w:sz w:val="24"/>
          <w:szCs w:val="24"/>
          <w:lang w:eastAsia="ru-RU"/>
        </w:rPr>
        <w:t>используемых в детском питании</w:t>
      </w:r>
    </w:p>
    <w:p w:rsidR="00212BF5" w:rsidRPr="00212BF5" w:rsidRDefault="00212BF5" w:rsidP="00212BF5">
      <w:pPr>
        <w:shd w:val="clear" w:color="auto" w:fill="FFFFFF"/>
        <w:suppressAutoHyphens w:val="0"/>
        <w:jc w:val="center"/>
        <w:rPr>
          <w:rFonts w:eastAsia="Times New Roman" w:cs="Times New Roman"/>
          <w:b/>
          <w:bCs/>
          <w:iCs/>
          <w:color w:val="000000"/>
          <w:sz w:val="24"/>
          <w:szCs w:val="24"/>
          <w:u w:val="single"/>
          <w:lang w:eastAsia="ru-RU"/>
        </w:rPr>
      </w:pPr>
    </w:p>
    <w:p w:rsidR="00212BF5" w:rsidRPr="00212BF5" w:rsidRDefault="00212BF5" w:rsidP="00212BF5">
      <w:pPr>
        <w:shd w:val="clear" w:color="auto" w:fill="FFFFFF"/>
        <w:suppressAutoHyphens w:val="0"/>
        <w:jc w:val="center"/>
        <w:rPr>
          <w:rFonts w:ascii="Arial" w:eastAsia="Times New Roman" w:hAnsi="Arial" w:cs="Arial"/>
          <w:b/>
          <w:color w:val="000000"/>
          <w:sz w:val="24"/>
          <w:szCs w:val="24"/>
          <w:u w:val="single"/>
          <w:lang w:eastAsia="ru-RU"/>
        </w:rPr>
      </w:pPr>
      <w:r w:rsidRPr="00212BF5">
        <w:rPr>
          <w:rFonts w:eastAsia="Times New Roman" w:cs="Times New Roman"/>
          <w:b/>
          <w:bCs/>
          <w:iCs/>
          <w:color w:val="000000"/>
          <w:sz w:val="24"/>
          <w:szCs w:val="24"/>
          <w:u w:val="single"/>
          <w:lang w:eastAsia="ru-RU"/>
        </w:rPr>
        <w:t>Мясо</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Жир имеет белый или светло-желтый цвет. Сухожилия плотные, белого цвета, иногда с серовато-желтым оттенком.</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212BF5" w:rsidRPr="00212BF5" w:rsidRDefault="00212BF5" w:rsidP="00212BF5">
      <w:pPr>
        <w:shd w:val="clear" w:color="auto" w:fill="FFFFFF"/>
        <w:suppressAutoHyphens w:val="0"/>
        <w:jc w:val="both"/>
        <w:rPr>
          <w:rFonts w:eastAsia="Times New Roman" w:cs="Times New Roman"/>
          <w:b/>
          <w:bCs/>
          <w:i/>
          <w:iCs/>
          <w:color w:val="000000"/>
          <w:sz w:val="24"/>
          <w:szCs w:val="24"/>
          <w:lang w:eastAsia="ru-RU"/>
        </w:rPr>
      </w:pPr>
    </w:p>
    <w:p w:rsidR="00212BF5" w:rsidRPr="00212BF5" w:rsidRDefault="00212BF5" w:rsidP="00212BF5">
      <w:pPr>
        <w:shd w:val="clear" w:color="auto" w:fill="FFFFFF"/>
        <w:suppressAutoHyphens w:val="0"/>
        <w:jc w:val="center"/>
        <w:rPr>
          <w:rFonts w:ascii="Arial" w:eastAsia="Times New Roman" w:hAnsi="Arial" w:cs="Arial"/>
          <w:b/>
          <w:color w:val="000000"/>
          <w:sz w:val="24"/>
          <w:szCs w:val="24"/>
          <w:u w:val="single"/>
          <w:lang w:eastAsia="ru-RU"/>
        </w:rPr>
      </w:pPr>
      <w:r w:rsidRPr="00212BF5">
        <w:rPr>
          <w:rFonts w:eastAsia="Times New Roman" w:cs="Times New Roman"/>
          <w:b/>
          <w:bCs/>
          <w:iCs/>
          <w:color w:val="000000"/>
          <w:sz w:val="24"/>
          <w:szCs w:val="24"/>
          <w:u w:val="single"/>
          <w:lang w:eastAsia="ru-RU"/>
        </w:rPr>
        <w:t>Колбасные изделия</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212BF5" w:rsidRPr="00212BF5" w:rsidRDefault="00212BF5" w:rsidP="00212BF5">
      <w:pPr>
        <w:shd w:val="clear" w:color="auto" w:fill="FFFFFF"/>
        <w:suppressAutoHyphens w:val="0"/>
        <w:jc w:val="both"/>
        <w:rPr>
          <w:rFonts w:eastAsia="Times New Roman" w:cs="Times New Roman"/>
          <w:b/>
          <w:bCs/>
          <w:i/>
          <w:iCs/>
          <w:color w:val="000000"/>
          <w:sz w:val="24"/>
          <w:szCs w:val="24"/>
          <w:lang w:eastAsia="ru-RU"/>
        </w:rPr>
      </w:pPr>
    </w:p>
    <w:p w:rsidR="00212BF5" w:rsidRPr="00212BF5" w:rsidRDefault="00212BF5" w:rsidP="00212BF5">
      <w:pPr>
        <w:shd w:val="clear" w:color="auto" w:fill="FFFFFF"/>
        <w:suppressAutoHyphens w:val="0"/>
        <w:jc w:val="center"/>
        <w:rPr>
          <w:rFonts w:ascii="Arial" w:eastAsia="Times New Roman" w:hAnsi="Arial" w:cs="Arial"/>
          <w:b/>
          <w:color w:val="000000"/>
          <w:sz w:val="24"/>
          <w:szCs w:val="24"/>
          <w:u w:val="single"/>
          <w:lang w:eastAsia="ru-RU"/>
        </w:rPr>
      </w:pPr>
      <w:r w:rsidRPr="00212BF5">
        <w:rPr>
          <w:rFonts w:eastAsia="Times New Roman" w:cs="Times New Roman"/>
          <w:b/>
          <w:bCs/>
          <w:iCs/>
          <w:color w:val="000000"/>
          <w:sz w:val="24"/>
          <w:szCs w:val="24"/>
          <w:u w:val="single"/>
          <w:lang w:eastAsia="ru-RU"/>
        </w:rPr>
        <w:t>Рыба</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 xml:space="preserve">У свежей рыбы чешуя гладкая, блестящая, плотно прилегает к телу, жабры </w:t>
      </w:r>
      <w:proofErr w:type="spellStart"/>
      <w:r w:rsidRPr="00212BF5">
        <w:rPr>
          <w:rFonts w:eastAsia="Times New Roman" w:cs="Times New Roman"/>
          <w:color w:val="000000"/>
          <w:sz w:val="24"/>
          <w:szCs w:val="24"/>
          <w:lang w:eastAsia="ru-RU"/>
        </w:rPr>
        <w:t>яркокрасного</w:t>
      </w:r>
      <w:proofErr w:type="spellEnd"/>
      <w:r w:rsidRPr="00212BF5">
        <w:rPr>
          <w:rFonts w:eastAsia="Times New Roman" w:cs="Times New Roman"/>
          <w:color w:val="000000"/>
          <w:sz w:val="24"/>
          <w:szCs w:val="24"/>
          <w:lang w:eastAsia="ru-RU"/>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w:t>
      </w:r>
      <w:r w:rsidRPr="00212BF5">
        <w:rPr>
          <w:rFonts w:eastAsia="Times New Roman" w:cs="Times New Roman"/>
          <w:color w:val="000000"/>
          <w:sz w:val="24"/>
          <w:szCs w:val="24"/>
          <w:lang w:eastAsia="ru-RU"/>
        </w:rPr>
        <w:lastRenderedPageBreak/>
        <w:t>после оттаивания плотное, не отстает от костей, запах свойственный данному виду рыбы, без посторонних примесей.</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212BF5" w:rsidRPr="00212BF5" w:rsidRDefault="00212BF5" w:rsidP="00212BF5">
      <w:pPr>
        <w:shd w:val="clear" w:color="auto" w:fill="FFFFFF"/>
        <w:suppressAutoHyphens w:val="0"/>
        <w:jc w:val="center"/>
        <w:rPr>
          <w:rFonts w:ascii="Arial" w:eastAsia="Times New Roman" w:hAnsi="Arial" w:cs="Arial"/>
          <w:color w:val="000000"/>
          <w:sz w:val="24"/>
          <w:szCs w:val="24"/>
          <w:u w:val="single"/>
          <w:lang w:eastAsia="ru-RU"/>
        </w:rPr>
      </w:pPr>
      <w:r w:rsidRPr="00212BF5">
        <w:rPr>
          <w:rFonts w:eastAsia="Times New Roman" w:cs="Times New Roman"/>
          <w:b/>
          <w:bCs/>
          <w:iCs/>
          <w:color w:val="000000"/>
          <w:sz w:val="24"/>
          <w:szCs w:val="24"/>
          <w:u w:val="single"/>
          <w:lang w:eastAsia="ru-RU"/>
        </w:rPr>
        <w:t>Молоко и молочные продукты</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 xml:space="preserve">Творог имеет белый или </w:t>
      </w:r>
      <w:proofErr w:type="gramStart"/>
      <w:r w:rsidRPr="00212BF5">
        <w:rPr>
          <w:rFonts w:eastAsia="Times New Roman" w:cs="Times New Roman"/>
          <w:color w:val="000000"/>
          <w:sz w:val="24"/>
          <w:szCs w:val="24"/>
          <w:lang w:eastAsia="ru-RU"/>
        </w:rPr>
        <w:t>слабо-желтый</w:t>
      </w:r>
      <w:proofErr w:type="gramEnd"/>
      <w:r w:rsidRPr="00212BF5">
        <w:rPr>
          <w:rFonts w:eastAsia="Times New Roman" w:cs="Times New Roman"/>
          <w:color w:val="000000"/>
          <w:sz w:val="24"/>
          <w:szCs w:val="24"/>
          <w:lang w:eastAsia="ru-RU"/>
        </w:rPr>
        <w:t xml:space="preserve">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 xml:space="preserve">Сметана должна иметь густую однородную консистенцию без крупинок белка и жира, цвет белый или </w:t>
      </w:r>
      <w:proofErr w:type="gramStart"/>
      <w:r w:rsidRPr="00212BF5">
        <w:rPr>
          <w:rFonts w:eastAsia="Times New Roman" w:cs="Times New Roman"/>
          <w:color w:val="000000"/>
          <w:sz w:val="24"/>
          <w:szCs w:val="24"/>
          <w:lang w:eastAsia="ru-RU"/>
        </w:rPr>
        <w:t>слабо-желтый</w:t>
      </w:r>
      <w:proofErr w:type="gramEnd"/>
      <w:r w:rsidRPr="00212BF5">
        <w:rPr>
          <w:rFonts w:eastAsia="Times New Roman" w:cs="Times New Roman"/>
          <w:color w:val="000000"/>
          <w:sz w:val="24"/>
          <w:szCs w:val="24"/>
          <w:lang w:eastAsia="ru-RU"/>
        </w:rPr>
        <w:t>, характерный для себя вкус и запах, небольшую кислотность.</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p>
    <w:p w:rsidR="00212BF5" w:rsidRPr="00212BF5" w:rsidRDefault="00212BF5" w:rsidP="00212BF5">
      <w:pPr>
        <w:shd w:val="clear" w:color="auto" w:fill="FFFFFF"/>
        <w:suppressAutoHyphens w:val="0"/>
        <w:ind w:firstLine="708"/>
        <w:jc w:val="both"/>
        <w:rPr>
          <w:rFonts w:ascii="Arial" w:eastAsia="Times New Roman" w:hAnsi="Arial" w:cs="Arial"/>
          <w:color w:val="000000"/>
          <w:sz w:val="24"/>
          <w:szCs w:val="24"/>
          <w:lang w:eastAsia="ru-RU"/>
        </w:rPr>
      </w:pPr>
      <w:r w:rsidRPr="00212BF5">
        <w:rPr>
          <w:rFonts w:eastAsia="Times New Roman" w:cs="Times New Roman"/>
          <w:color w:val="000000"/>
          <w:sz w:val="24"/>
          <w:szCs w:val="24"/>
          <w:lang w:eastAsia="ru-RU"/>
        </w:rPr>
        <w:t>Счищенный слой масла в пищу для детей не употребляется даже в случае его перетопки.</w:t>
      </w:r>
    </w:p>
    <w:p w:rsidR="00212BF5" w:rsidRPr="00212BF5" w:rsidRDefault="00212BF5" w:rsidP="00212BF5">
      <w:pPr>
        <w:shd w:val="clear" w:color="auto" w:fill="FFFFFF"/>
        <w:suppressAutoHyphens w:val="0"/>
        <w:jc w:val="both"/>
        <w:rPr>
          <w:rFonts w:eastAsia="Times New Roman" w:cs="Times New Roman"/>
          <w:b/>
          <w:bCs/>
          <w:i/>
          <w:iCs/>
          <w:color w:val="000000"/>
          <w:sz w:val="24"/>
          <w:szCs w:val="24"/>
          <w:lang w:eastAsia="ru-RU"/>
        </w:rPr>
      </w:pPr>
    </w:p>
    <w:p w:rsidR="00212BF5" w:rsidRPr="00212BF5" w:rsidRDefault="00212BF5" w:rsidP="00212BF5">
      <w:pPr>
        <w:shd w:val="clear" w:color="auto" w:fill="FFFFFF"/>
        <w:suppressAutoHyphens w:val="0"/>
        <w:jc w:val="center"/>
        <w:rPr>
          <w:rFonts w:ascii="Arial" w:eastAsia="Times New Roman" w:hAnsi="Arial" w:cs="Arial"/>
          <w:color w:val="000000"/>
          <w:sz w:val="24"/>
          <w:szCs w:val="24"/>
          <w:u w:val="single"/>
          <w:lang w:eastAsia="ru-RU"/>
        </w:rPr>
      </w:pPr>
      <w:r w:rsidRPr="00212BF5">
        <w:rPr>
          <w:rFonts w:eastAsia="Times New Roman" w:cs="Times New Roman"/>
          <w:b/>
          <w:bCs/>
          <w:iCs/>
          <w:color w:val="000000"/>
          <w:sz w:val="24"/>
          <w:szCs w:val="24"/>
          <w:u w:val="single"/>
          <w:lang w:eastAsia="ru-RU"/>
        </w:rPr>
        <w:t>Яйца</w:t>
      </w:r>
    </w:p>
    <w:p w:rsidR="00212BF5" w:rsidRPr="00212BF5" w:rsidRDefault="00212BF5" w:rsidP="00212BF5">
      <w:pPr>
        <w:shd w:val="clear" w:color="auto" w:fill="FFFFFF"/>
        <w:suppressAutoHyphens w:val="0"/>
        <w:ind w:firstLine="708"/>
        <w:jc w:val="both"/>
        <w:rPr>
          <w:rFonts w:eastAsia="Times New Roman" w:cs="Times New Roman"/>
          <w:color w:val="000000"/>
          <w:sz w:val="24"/>
          <w:szCs w:val="24"/>
          <w:lang w:eastAsia="ru-RU"/>
        </w:rPr>
      </w:pPr>
      <w:r w:rsidRPr="00212BF5">
        <w:rPr>
          <w:rFonts w:eastAsia="Times New Roman" w:cs="Times New Roman"/>
          <w:color w:val="000000"/>
          <w:sz w:val="24"/>
          <w:szCs w:val="24"/>
          <w:lang w:eastAsia="ru-RU"/>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w:t>
      </w:r>
      <w:smartTag w:uri="urn:schemas-microsoft-com:office:smarttags" w:element="metricconverter">
        <w:smartTagPr>
          <w:attr w:name="ProductID" w:val="20 г"/>
        </w:smartTagPr>
        <w:r w:rsidRPr="00212BF5">
          <w:rPr>
            <w:rFonts w:eastAsia="Times New Roman" w:cs="Times New Roman"/>
            <w:color w:val="000000"/>
            <w:sz w:val="24"/>
            <w:szCs w:val="24"/>
            <w:lang w:eastAsia="ru-RU"/>
          </w:rPr>
          <w:t>20 г</w:t>
        </w:r>
      </w:smartTag>
      <w:r w:rsidRPr="00212BF5">
        <w:rPr>
          <w:rFonts w:eastAsia="Times New Roman" w:cs="Times New Roman"/>
          <w:color w:val="000000"/>
          <w:sz w:val="24"/>
          <w:szCs w:val="24"/>
          <w:lang w:eastAsia="ru-RU"/>
        </w:rPr>
        <w:t xml:space="preserve"> соли на </w:t>
      </w:r>
      <w:smartTag w:uri="urn:schemas-microsoft-com:office:smarttags" w:element="metricconverter">
        <w:smartTagPr>
          <w:attr w:name="ProductID" w:val="1 л"/>
        </w:smartTagPr>
        <w:r w:rsidRPr="00212BF5">
          <w:rPr>
            <w:rFonts w:eastAsia="Times New Roman" w:cs="Times New Roman"/>
            <w:color w:val="000000"/>
            <w:sz w:val="24"/>
            <w:szCs w:val="24"/>
            <w:lang w:eastAsia="ru-RU"/>
          </w:rPr>
          <w:t>1 л</w:t>
        </w:r>
      </w:smartTag>
      <w:r w:rsidRPr="00212BF5">
        <w:rPr>
          <w:rFonts w:eastAsia="Times New Roman" w:cs="Times New Roman"/>
          <w:color w:val="000000"/>
          <w:sz w:val="24"/>
          <w:szCs w:val="24"/>
          <w:lang w:eastAsia="ru-RU"/>
        </w:rPr>
        <w:t xml:space="preserve"> воды). При этом свежие яйца в растворе соли тонут, а усохшие, длительно хранящиеся всплывают.</w:t>
      </w:r>
    </w:p>
    <w:p w:rsidR="00212BF5" w:rsidRPr="00212BF5" w:rsidRDefault="00212BF5" w:rsidP="00212BF5">
      <w:pPr>
        <w:shd w:val="clear" w:color="auto" w:fill="FFFFFF"/>
        <w:suppressAutoHyphens w:val="0"/>
        <w:ind w:firstLine="708"/>
        <w:jc w:val="right"/>
        <w:rPr>
          <w:rFonts w:eastAsia="Times New Roman" w:cs="Times New Roman"/>
          <w:b/>
          <w:i/>
          <w:sz w:val="24"/>
          <w:szCs w:val="24"/>
          <w:lang w:eastAsia="ru-RU"/>
        </w:rPr>
      </w:pPr>
      <w:r w:rsidRPr="00212BF5">
        <w:rPr>
          <w:rFonts w:eastAsia="Times New Roman" w:cs="Times New Roman"/>
          <w:color w:val="000000"/>
          <w:sz w:val="24"/>
          <w:szCs w:val="24"/>
          <w:lang w:eastAsia="ru-RU"/>
        </w:rPr>
        <w:br w:type="page"/>
      </w:r>
      <w:r w:rsidRPr="00212BF5">
        <w:rPr>
          <w:rFonts w:eastAsia="Times New Roman" w:cs="Times New Roman"/>
          <w:b/>
          <w:i/>
          <w:sz w:val="24"/>
          <w:szCs w:val="24"/>
          <w:lang w:eastAsia="ru-RU"/>
        </w:rPr>
        <w:lastRenderedPageBreak/>
        <w:t>Приложение 2</w:t>
      </w:r>
    </w:p>
    <w:p w:rsidR="00212BF5" w:rsidRPr="00212BF5" w:rsidRDefault="00212BF5" w:rsidP="00212BF5">
      <w:pPr>
        <w:shd w:val="clear" w:color="auto" w:fill="FFFFFF"/>
        <w:suppressAutoHyphens w:val="0"/>
        <w:ind w:firstLine="708"/>
        <w:jc w:val="right"/>
        <w:rPr>
          <w:rFonts w:eastAsia="Times New Roman" w:cs="Times New Roman"/>
          <w:color w:val="000000"/>
          <w:sz w:val="24"/>
          <w:szCs w:val="24"/>
          <w:lang w:eastAsia="ru-RU"/>
        </w:rPr>
      </w:pPr>
    </w:p>
    <w:p w:rsidR="00212BF5" w:rsidRPr="00212BF5" w:rsidRDefault="00212BF5" w:rsidP="00212BF5">
      <w:pPr>
        <w:suppressAutoHyphens w:val="0"/>
        <w:jc w:val="center"/>
        <w:rPr>
          <w:rFonts w:eastAsia="Times New Roman" w:cs="Times New Roman"/>
          <w:b/>
          <w:sz w:val="24"/>
          <w:szCs w:val="24"/>
          <w:lang w:eastAsia="ru-RU"/>
        </w:rPr>
      </w:pPr>
      <w:r w:rsidRPr="00212BF5">
        <w:rPr>
          <w:rFonts w:eastAsia="Times New Roman" w:cs="Times New Roman"/>
          <w:b/>
          <w:sz w:val="24"/>
          <w:szCs w:val="24"/>
          <w:lang w:eastAsia="ru-RU"/>
        </w:rPr>
        <w:t>Методика органолептической оценки пищи</w:t>
      </w:r>
    </w:p>
    <w:p w:rsidR="00212BF5" w:rsidRPr="00212BF5" w:rsidRDefault="00212BF5" w:rsidP="00212BF5">
      <w:pPr>
        <w:suppressAutoHyphens w:val="0"/>
        <w:jc w:val="both"/>
        <w:rPr>
          <w:rFonts w:eastAsia="Times New Roman" w:cs="Times New Roman"/>
          <w:sz w:val="24"/>
          <w:szCs w:val="24"/>
          <w:u w:val="single"/>
          <w:lang w:eastAsia="ru-RU"/>
        </w:rPr>
      </w:pPr>
      <w:r w:rsidRPr="00212BF5">
        <w:rPr>
          <w:rFonts w:eastAsia="Times New Roman" w:cs="Times New Roman"/>
          <w:sz w:val="24"/>
          <w:szCs w:val="24"/>
          <w:u w:val="single"/>
          <w:lang w:eastAsia="ru-RU"/>
        </w:rPr>
        <w:t>Органолептическая оценка первых блюд</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Для органолептической оценки первого блюда (после тщательного перемешивания в котле) его берут в небольшом количестве на тарелку.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212BF5" w:rsidRPr="00212BF5" w:rsidRDefault="00212BF5" w:rsidP="00212BF5">
      <w:pPr>
        <w:suppressAutoHyphens w:val="0"/>
        <w:jc w:val="both"/>
        <w:rPr>
          <w:rFonts w:eastAsia="Times New Roman" w:cs="Times New Roman"/>
          <w:sz w:val="24"/>
          <w:szCs w:val="24"/>
          <w:u w:val="single"/>
          <w:lang w:eastAsia="ru-RU"/>
        </w:rPr>
      </w:pPr>
    </w:p>
    <w:p w:rsidR="00212BF5" w:rsidRPr="00212BF5" w:rsidRDefault="00212BF5" w:rsidP="00212BF5">
      <w:pPr>
        <w:suppressAutoHyphens w:val="0"/>
        <w:jc w:val="both"/>
        <w:rPr>
          <w:rFonts w:eastAsia="Times New Roman" w:cs="Times New Roman"/>
          <w:sz w:val="24"/>
          <w:szCs w:val="24"/>
          <w:u w:val="single"/>
          <w:lang w:eastAsia="ru-RU"/>
        </w:rPr>
      </w:pPr>
      <w:r w:rsidRPr="00212BF5">
        <w:rPr>
          <w:rFonts w:eastAsia="Times New Roman" w:cs="Times New Roman"/>
          <w:sz w:val="24"/>
          <w:szCs w:val="24"/>
          <w:u w:val="single"/>
          <w:lang w:eastAsia="ru-RU"/>
        </w:rPr>
        <w:t>Органолептическая оценка вторых блюд</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Органолептическая оценка вторых блюд проводится по их составным частям. Общая оценка дается только соусным блюдам (рагу, гуляш).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При внешнем осмотре блюда обращают внимание на характер нарезки мяса, равномерность </w:t>
      </w:r>
      <w:proofErr w:type="spellStart"/>
      <w:r w:rsidRPr="00212BF5">
        <w:rPr>
          <w:rFonts w:eastAsia="Times New Roman" w:cs="Times New Roman"/>
          <w:sz w:val="24"/>
          <w:szCs w:val="24"/>
          <w:lang w:eastAsia="ru-RU"/>
        </w:rPr>
        <w:t>порционирования</w:t>
      </w:r>
      <w:proofErr w:type="spellEnd"/>
      <w:r w:rsidRPr="00212BF5">
        <w:rPr>
          <w:rFonts w:eastAsia="Times New Roman" w:cs="Times New Roman"/>
          <w:sz w:val="24"/>
          <w:szCs w:val="24"/>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212BF5">
        <w:rPr>
          <w:rFonts w:eastAsia="Times New Roman" w:cs="Times New Roman"/>
          <w:sz w:val="24"/>
          <w:szCs w:val="24"/>
          <w:lang w:eastAsia="ru-RU"/>
        </w:rPr>
        <w:t>прожаренности</w:t>
      </w:r>
      <w:proofErr w:type="spellEnd"/>
      <w:r w:rsidRPr="00212BF5">
        <w:rPr>
          <w:rFonts w:eastAsia="Times New Roman" w:cs="Times New Roman"/>
          <w:sz w:val="24"/>
          <w:szCs w:val="24"/>
          <w:lang w:eastAsia="ru-RU"/>
        </w:rPr>
        <w:t xml:space="preserve"> или нарушении сроков хранения котлетного фарша).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w:t>
      </w:r>
      <w:r w:rsidRPr="00212BF5">
        <w:rPr>
          <w:rFonts w:eastAsia="Times New Roman" w:cs="Times New Roman"/>
          <w:color w:val="000000"/>
          <w:sz w:val="22"/>
          <w:szCs w:val="22"/>
          <w:lang w:eastAsia="ru-RU"/>
        </w:rPr>
        <w:t xml:space="preserve">Если в него входят томат </w:t>
      </w:r>
      <w:r w:rsidRPr="00212BF5">
        <w:rPr>
          <w:rFonts w:eastAsia="Times New Roman" w:cs="Times New Roman"/>
          <w:sz w:val="24"/>
          <w:szCs w:val="24"/>
          <w:lang w:eastAsia="ru-RU"/>
        </w:rPr>
        <w:t xml:space="preserve">и жир или сметана, то соус должен быть приятного янтарного цвета.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 xml:space="preserve">Масса порционных блюд должна соответствовать выходу блюда, указанному в меню. </w:t>
      </w:r>
    </w:p>
    <w:p w:rsidR="00212BF5" w:rsidRPr="00212BF5" w:rsidRDefault="00212BF5" w:rsidP="00212BF5">
      <w:pPr>
        <w:suppressAutoHyphens w:val="0"/>
        <w:ind w:firstLine="708"/>
        <w:jc w:val="both"/>
        <w:rPr>
          <w:rFonts w:eastAsia="Times New Roman" w:cs="Times New Roman"/>
          <w:sz w:val="24"/>
          <w:szCs w:val="24"/>
          <w:lang w:eastAsia="ru-RU"/>
        </w:rPr>
      </w:pPr>
      <w:r w:rsidRPr="00212BF5">
        <w:rPr>
          <w:rFonts w:eastAsia="Times New Roman" w:cs="Times New Roman"/>
          <w:sz w:val="24"/>
          <w:szCs w:val="24"/>
          <w:lang w:eastAsia="ru-RU"/>
        </w:rP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212BF5" w:rsidRPr="00212BF5" w:rsidRDefault="00212BF5" w:rsidP="00212BF5">
      <w:pPr>
        <w:suppressAutoHyphens w:val="0"/>
        <w:ind w:firstLine="708"/>
        <w:jc w:val="both"/>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212BF5" w:rsidRPr="00212BF5" w:rsidRDefault="00212BF5" w:rsidP="00212BF5">
      <w:pPr>
        <w:suppressAutoHyphens w:val="0"/>
        <w:rPr>
          <w:rFonts w:eastAsia="Times New Roman" w:cs="Times New Roman"/>
          <w:sz w:val="24"/>
          <w:szCs w:val="24"/>
          <w:lang w:eastAsia="ru-RU"/>
        </w:rPr>
      </w:pPr>
    </w:p>
    <w:p w:rsidR="00F451F9" w:rsidRDefault="00F451F9"/>
    <w:sectPr w:rsidR="00F45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027"/>
    <w:multiLevelType w:val="hybridMultilevel"/>
    <w:tmpl w:val="75F4951A"/>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120CF6"/>
    <w:multiLevelType w:val="hybridMultilevel"/>
    <w:tmpl w:val="2FEAA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CC5CD2"/>
    <w:multiLevelType w:val="hybridMultilevel"/>
    <w:tmpl w:val="625028E8"/>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D8F110C"/>
    <w:multiLevelType w:val="hybridMultilevel"/>
    <w:tmpl w:val="5A16769A"/>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5C03A4"/>
    <w:multiLevelType w:val="hybridMultilevel"/>
    <w:tmpl w:val="CE8AFCAE"/>
    <w:lvl w:ilvl="0" w:tplc="2E862504">
      <w:start w:val="20"/>
      <w:numFmt w:val="decimal"/>
      <w:lvlText w:val="%1."/>
      <w:lvlJc w:val="left"/>
      <w:pPr>
        <w:ind w:left="1554" w:hanging="903"/>
      </w:pPr>
      <w:rPr>
        <w:rFonts w:ascii="Times New Roman" w:eastAsia="Times New Roman" w:hAnsi="Times New Roman" w:cs="Times New Roman" w:hint="default"/>
        <w:spacing w:val="-5"/>
        <w:w w:val="100"/>
        <w:sz w:val="24"/>
        <w:szCs w:val="24"/>
        <w:lang w:val="ru-RU" w:eastAsia="ru-RU" w:bidi="ru-RU"/>
      </w:rPr>
    </w:lvl>
    <w:lvl w:ilvl="1" w:tplc="6DACC4FE">
      <w:start w:val="1"/>
      <w:numFmt w:val="bullet"/>
      <w:lvlText w:val="•"/>
      <w:lvlJc w:val="left"/>
      <w:pPr>
        <w:ind w:left="1372" w:hanging="360"/>
      </w:pPr>
      <w:rPr>
        <w:rFonts w:ascii="Times New Roman" w:hAnsi="Times New Roman" w:cs="Times New Roman" w:hint="default"/>
        <w:w w:val="100"/>
        <w:sz w:val="24"/>
        <w:szCs w:val="24"/>
        <w:lang w:val="ru-RU" w:eastAsia="ru-RU" w:bidi="ru-RU"/>
      </w:rPr>
    </w:lvl>
    <w:lvl w:ilvl="2" w:tplc="FB103590">
      <w:numFmt w:val="bullet"/>
      <w:lvlText w:val="•"/>
      <w:lvlJc w:val="left"/>
      <w:pPr>
        <w:ind w:left="2573" w:hanging="360"/>
      </w:pPr>
      <w:rPr>
        <w:lang w:val="ru-RU" w:eastAsia="ru-RU" w:bidi="ru-RU"/>
      </w:rPr>
    </w:lvl>
    <w:lvl w:ilvl="3" w:tplc="5EFA1998">
      <w:numFmt w:val="bullet"/>
      <w:lvlText w:val="•"/>
      <w:lvlJc w:val="left"/>
      <w:pPr>
        <w:ind w:left="3586" w:hanging="360"/>
      </w:pPr>
      <w:rPr>
        <w:lang w:val="ru-RU" w:eastAsia="ru-RU" w:bidi="ru-RU"/>
      </w:rPr>
    </w:lvl>
    <w:lvl w:ilvl="4" w:tplc="611C0DBE">
      <w:numFmt w:val="bullet"/>
      <w:lvlText w:val="•"/>
      <w:lvlJc w:val="left"/>
      <w:pPr>
        <w:ind w:left="4599" w:hanging="360"/>
      </w:pPr>
      <w:rPr>
        <w:lang w:val="ru-RU" w:eastAsia="ru-RU" w:bidi="ru-RU"/>
      </w:rPr>
    </w:lvl>
    <w:lvl w:ilvl="5" w:tplc="9626C16E">
      <w:numFmt w:val="bullet"/>
      <w:lvlText w:val="•"/>
      <w:lvlJc w:val="left"/>
      <w:pPr>
        <w:ind w:left="5612" w:hanging="360"/>
      </w:pPr>
      <w:rPr>
        <w:lang w:val="ru-RU" w:eastAsia="ru-RU" w:bidi="ru-RU"/>
      </w:rPr>
    </w:lvl>
    <w:lvl w:ilvl="6" w:tplc="3F7E1B5E">
      <w:numFmt w:val="bullet"/>
      <w:lvlText w:val="•"/>
      <w:lvlJc w:val="left"/>
      <w:pPr>
        <w:ind w:left="6626" w:hanging="360"/>
      </w:pPr>
      <w:rPr>
        <w:lang w:val="ru-RU" w:eastAsia="ru-RU" w:bidi="ru-RU"/>
      </w:rPr>
    </w:lvl>
    <w:lvl w:ilvl="7" w:tplc="48007664">
      <w:numFmt w:val="bullet"/>
      <w:lvlText w:val="•"/>
      <w:lvlJc w:val="left"/>
      <w:pPr>
        <w:ind w:left="7639" w:hanging="360"/>
      </w:pPr>
      <w:rPr>
        <w:lang w:val="ru-RU" w:eastAsia="ru-RU" w:bidi="ru-RU"/>
      </w:rPr>
    </w:lvl>
    <w:lvl w:ilvl="8" w:tplc="4EF8FFF4">
      <w:numFmt w:val="bullet"/>
      <w:lvlText w:val="•"/>
      <w:lvlJc w:val="left"/>
      <w:pPr>
        <w:ind w:left="8652" w:hanging="360"/>
      </w:pPr>
      <w:rPr>
        <w:lang w:val="ru-RU" w:eastAsia="ru-RU" w:bidi="ru-RU"/>
      </w:rPr>
    </w:lvl>
  </w:abstractNum>
  <w:abstractNum w:abstractNumId="5" w15:restartNumberingAfterBreak="0">
    <w:nsid w:val="3D633D33"/>
    <w:multiLevelType w:val="multilevel"/>
    <w:tmpl w:val="FB209A80"/>
    <w:lvl w:ilvl="0">
      <w:start w:val="2"/>
      <w:numFmt w:val="decimal"/>
      <w:lvlText w:val="%1."/>
      <w:lvlJc w:val="left"/>
      <w:pPr>
        <w:ind w:left="360" w:hanging="360"/>
      </w:pPr>
      <w:rPr>
        <w:rFonts w:eastAsia="Calibri" w:cs="Calibri"/>
      </w:rPr>
    </w:lvl>
    <w:lvl w:ilvl="1">
      <w:start w:val="4"/>
      <w:numFmt w:val="decimal"/>
      <w:lvlText w:val="%1.%2."/>
      <w:lvlJc w:val="left"/>
      <w:pPr>
        <w:ind w:left="360" w:hanging="360"/>
      </w:pPr>
      <w:rPr>
        <w:rFonts w:eastAsia="Calibri" w:cs="Calibri"/>
      </w:rPr>
    </w:lvl>
    <w:lvl w:ilvl="2">
      <w:start w:val="1"/>
      <w:numFmt w:val="decimal"/>
      <w:lvlText w:val="%1.%2.%3."/>
      <w:lvlJc w:val="left"/>
      <w:pPr>
        <w:ind w:left="720" w:hanging="720"/>
      </w:pPr>
      <w:rPr>
        <w:rFonts w:eastAsia="Calibri" w:cs="Calibri"/>
      </w:rPr>
    </w:lvl>
    <w:lvl w:ilvl="3">
      <w:start w:val="1"/>
      <w:numFmt w:val="decimal"/>
      <w:lvlText w:val="%1.%2.%3.%4."/>
      <w:lvlJc w:val="left"/>
      <w:pPr>
        <w:ind w:left="720" w:hanging="720"/>
      </w:pPr>
      <w:rPr>
        <w:rFonts w:eastAsia="Calibri" w:cs="Calibri"/>
      </w:rPr>
    </w:lvl>
    <w:lvl w:ilvl="4">
      <w:start w:val="1"/>
      <w:numFmt w:val="decimal"/>
      <w:lvlText w:val="%1.%2.%3.%4.%5."/>
      <w:lvlJc w:val="left"/>
      <w:pPr>
        <w:ind w:left="1080" w:hanging="1080"/>
      </w:pPr>
      <w:rPr>
        <w:rFonts w:eastAsia="Calibri" w:cs="Calibri"/>
      </w:rPr>
    </w:lvl>
    <w:lvl w:ilvl="5">
      <w:start w:val="1"/>
      <w:numFmt w:val="decimal"/>
      <w:lvlText w:val="%1.%2.%3.%4.%5.%6."/>
      <w:lvlJc w:val="left"/>
      <w:pPr>
        <w:ind w:left="1080" w:hanging="1080"/>
      </w:pPr>
      <w:rPr>
        <w:rFonts w:eastAsia="Calibri" w:cs="Calibri"/>
      </w:rPr>
    </w:lvl>
    <w:lvl w:ilvl="6">
      <w:start w:val="1"/>
      <w:numFmt w:val="decimal"/>
      <w:lvlText w:val="%1.%2.%3.%4.%5.%6.%7."/>
      <w:lvlJc w:val="left"/>
      <w:pPr>
        <w:ind w:left="1440" w:hanging="1440"/>
      </w:pPr>
      <w:rPr>
        <w:rFonts w:eastAsia="Calibri" w:cs="Calibri"/>
      </w:rPr>
    </w:lvl>
    <w:lvl w:ilvl="7">
      <w:start w:val="1"/>
      <w:numFmt w:val="decimal"/>
      <w:lvlText w:val="%1.%2.%3.%4.%5.%6.%7.%8."/>
      <w:lvlJc w:val="left"/>
      <w:pPr>
        <w:ind w:left="1440" w:hanging="1440"/>
      </w:pPr>
      <w:rPr>
        <w:rFonts w:eastAsia="Calibri" w:cs="Calibri"/>
      </w:rPr>
    </w:lvl>
    <w:lvl w:ilvl="8">
      <w:start w:val="1"/>
      <w:numFmt w:val="decimal"/>
      <w:lvlText w:val="%1.%2.%3.%4.%5.%6.%7.%8.%9."/>
      <w:lvlJc w:val="left"/>
      <w:pPr>
        <w:ind w:left="1800" w:hanging="1800"/>
      </w:pPr>
      <w:rPr>
        <w:rFonts w:eastAsia="Calibri" w:cs="Calibri"/>
      </w:rPr>
    </w:lvl>
  </w:abstractNum>
  <w:abstractNum w:abstractNumId="6" w15:restartNumberingAfterBreak="0">
    <w:nsid w:val="42BF5A83"/>
    <w:multiLevelType w:val="hybridMultilevel"/>
    <w:tmpl w:val="4FC8427A"/>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5CA2C3B"/>
    <w:multiLevelType w:val="hybridMultilevel"/>
    <w:tmpl w:val="6FFA6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3DE2558"/>
    <w:multiLevelType w:val="hybridMultilevel"/>
    <w:tmpl w:val="B89EFCD8"/>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62047BB"/>
    <w:multiLevelType w:val="hybridMultilevel"/>
    <w:tmpl w:val="315E544E"/>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D330BC9"/>
    <w:multiLevelType w:val="hybridMultilevel"/>
    <w:tmpl w:val="8F3A4E20"/>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3"/>
  </w:num>
  <w:num w:numId="5">
    <w:abstractNumId w:val="7"/>
  </w:num>
  <w:num w:numId="6">
    <w:abstractNumId w:val="4"/>
    <w:lvlOverride w:ilvl="0">
      <w:startOverride w:val="20"/>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B3"/>
    <w:rsid w:val="00212BF5"/>
    <w:rsid w:val="003D6C5F"/>
    <w:rsid w:val="00480E61"/>
    <w:rsid w:val="00AC43CA"/>
    <w:rsid w:val="00BB4AB3"/>
    <w:rsid w:val="00CC260C"/>
    <w:rsid w:val="00F4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D27CF8"/>
  <w15:chartTrackingRefBased/>
  <w15:docId w15:val="{ED3C6673-EACF-4672-B74E-78EF7F0C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E61"/>
    <w:pPr>
      <w:suppressAutoHyphens/>
      <w:spacing w:after="0" w:line="240" w:lineRule="auto"/>
    </w:pPr>
    <w:rPr>
      <w:rFonts w:ascii="Times New Roman" w:hAnsi="Times New Roman"/>
      <w:sz w:val="20"/>
      <w:szCs w:val="20"/>
      <w:lang w:eastAsia="ar-SA"/>
    </w:rPr>
  </w:style>
  <w:style w:type="paragraph" w:styleId="1">
    <w:name w:val="heading 1"/>
    <w:basedOn w:val="a"/>
    <w:next w:val="a"/>
    <w:link w:val="10"/>
    <w:qFormat/>
    <w:rsid w:val="00480E61"/>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E61"/>
    <w:rPr>
      <w:rFonts w:ascii="Cambria" w:eastAsia="Times New Roman" w:hAnsi="Cambria" w:cs="Times New Roman"/>
      <w:b/>
      <w:bCs/>
      <w:kern w:val="32"/>
      <w:sz w:val="32"/>
      <w:szCs w:val="32"/>
      <w:lang w:eastAsia="ar-SA"/>
    </w:rPr>
  </w:style>
  <w:style w:type="paragraph" w:styleId="a3">
    <w:name w:val="Balloon Text"/>
    <w:basedOn w:val="a"/>
    <w:link w:val="a4"/>
    <w:uiPriority w:val="99"/>
    <w:semiHidden/>
    <w:unhideWhenUsed/>
    <w:rsid w:val="00AC43CA"/>
    <w:rPr>
      <w:rFonts w:ascii="Segoe UI" w:hAnsi="Segoe UI" w:cs="Segoe UI"/>
      <w:sz w:val="18"/>
      <w:szCs w:val="18"/>
    </w:rPr>
  </w:style>
  <w:style w:type="character" w:customStyle="1" w:styleId="a4">
    <w:name w:val="Текст выноски Знак"/>
    <w:basedOn w:val="a0"/>
    <w:link w:val="a3"/>
    <w:uiPriority w:val="99"/>
    <w:semiHidden/>
    <w:rsid w:val="00AC43C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2022-01-17T07:14:00Z</cp:lastPrinted>
  <dcterms:created xsi:type="dcterms:W3CDTF">2022-01-17T07:03:00Z</dcterms:created>
  <dcterms:modified xsi:type="dcterms:W3CDTF">2022-01-17T11:00:00Z</dcterms:modified>
</cp:coreProperties>
</file>