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48" w:rsidRDefault="00D65F48">
      <w:pPr>
        <w:pStyle w:val="a3"/>
        <w:spacing w:before="0"/>
        <w:ind w:left="0" w:firstLine="0"/>
        <w:jc w:val="left"/>
        <w:rPr>
          <w:rFonts w:ascii="Trebuchet MS"/>
          <w:sz w:val="27"/>
        </w:rPr>
      </w:pPr>
      <w:bookmarkStart w:id="0" w:name="_GoBack"/>
      <w:bookmarkEnd w:id="0"/>
    </w:p>
    <w:p w:rsidR="00D65F48" w:rsidRDefault="000D2BFB">
      <w:pPr>
        <w:pStyle w:val="1"/>
        <w:spacing w:before="90"/>
        <w:ind w:right="1365"/>
      </w:pPr>
      <w:r>
        <w:t>Описание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D65F48" w:rsidRDefault="000D2BFB">
      <w:pPr>
        <w:pStyle w:val="a4"/>
      </w:pPr>
      <w:proofErr w:type="gramStart"/>
      <w:r>
        <w:t>основного</w:t>
      </w:r>
      <w:proofErr w:type="gramEnd"/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D65F48" w:rsidRDefault="000D2BFB">
      <w:pPr>
        <w:pStyle w:val="1"/>
        <w:spacing w:before="54"/>
        <w:ind w:right="1945"/>
      </w:pPr>
      <w:proofErr w:type="gramStart"/>
      <w:r>
        <w:t>муниципального</w:t>
      </w:r>
      <w:proofErr w:type="gramEnd"/>
      <w:r>
        <w:rPr>
          <w:spacing w:val="-6"/>
        </w:rPr>
        <w:t xml:space="preserve"> </w:t>
      </w:r>
      <w:r>
        <w:t>автономного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</w:p>
    <w:p w:rsidR="000D2BFB" w:rsidRDefault="000D2BFB">
      <w:pPr>
        <w:spacing w:before="43" w:line="276" w:lineRule="auto"/>
        <w:ind w:left="1078" w:right="1326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Сугутская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школа»</w:t>
      </w:r>
    </w:p>
    <w:p w:rsidR="00D65F48" w:rsidRDefault="000D2BFB">
      <w:pPr>
        <w:spacing w:before="43" w:line="276" w:lineRule="auto"/>
        <w:ind w:left="1078" w:right="132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Батыревского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района Чувашской Республики</w:t>
      </w:r>
    </w:p>
    <w:p w:rsidR="00D65F48" w:rsidRDefault="00D65F48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D65F48" w:rsidRDefault="000D2BFB">
      <w:pPr>
        <w:pStyle w:val="a3"/>
        <w:spacing w:before="0" w:line="268" w:lineRule="auto"/>
        <w:ind w:right="536"/>
      </w:pPr>
      <w:r>
        <w:t>Основная образовательная программа основного общего образования муниципального автономного общеобразовательного учреждения «</w:t>
      </w:r>
      <w:proofErr w:type="spellStart"/>
      <w:r>
        <w:t>Сугутская</w:t>
      </w:r>
      <w:proofErr w:type="spellEnd"/>
      <w:r>
        <w:t xml:space="preserve"> средняя общеобразовательная школа» </w:t>
      </w:r>
      <w:proofErr w:type="spellStart"/>
      <w:r>
        <w:t>Батыревского</w:t>
      </w:r>
      <w:proofErr w:type="spellEnd"/>
      <w:r>
        <w:t xml:space="preserve"> района Чувашской Республики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t>Минобрнауки</w:t>
      </w:r>
      <w:proofErr w:type="spellEnd"/>
      <w:r>
        <w:rPr>
          <w:spacing w:val="-7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1897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основной образовательной программы основного общего образования, одобренной решением федерального учебно- 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8 апреля 2015 г. № 1/15).</w:t>
      </w:r>
    </w:p>
    <w:p w:rsidR="00D65F48" w:rsidRDefault="000D2BFB">
      <w:pPr>
        <w:pStyle w:val="a3"/>
        <w:spacing w:before="15" w:line="268" w:lineRule="auto"/>
        <w:ind w:right="535"/>
      </w:pPr>
      <w:r>
        <w:t xml:space="preserve"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уровне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</w:t>
      </w:r>
      <w:proofErr w:type="gramStart"/>
      <w:r>
        <w:t>обеспечивающие</w:t>
      </w:r>
      <w:proofErr w:type="gramEnd"/>
      <w:r>
        <w:rPr>
          <w:spacing w:val="-15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успешность,</w:t>
      </w:r>
      <w:r>
        <w:rPr>
          <w:spacing w:val="-14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творческих,</w:t>
      </w:r>
      <w:r>
        <w:rPr>
          <w:spacing w:val="-14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способностей, сохранение и укрепление здоровья обучающихся.</w:t>
      </w:r>
    </w:p>
    <w:p w:rsidR="00D65F48" w:rsidRDefault="000D2BFB">
      <w:pPr>
        <w:pStyle w:val="a3"/>
        <w:spacing w:line="268" w:lineRule="auto"/>
        <w:ind w:right="540" w:firstLine="628"/>
      </w:pPr>
      <w:r>
        <w:t>Основная образовательная программа основного общего образования реализуется МАОУ «</w:t>
      </w:r>
      <w:proofErr w:type="spellStart"/>
      <w:r>
        <w:t>Батыревская</w:t>
      </w:r>
      <w:proofErr w:type="spellEnd"/>
      <w:r>
        <w:t xml:space="preserve"> СОШ» </w:t>
      </w:r>
      <w:proofErr w:type="spellStart"/>
      <w:r>
        <w:t>Батыревского</w:t>
      </w:r>
      <w:proofErr w:type="spellEnd"/>
      <w:r>
        <w:t xml:space="preserve"> района Чувашской Республики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D65F48" w:rsidRDefault="000D2BFB" w:rsidP="000D2BFB">
      <w:pPr>
        <w:pStyle w:val="a3"/>
        <w:spacing w:line="268" w:lineRule="auto"/>
        <w:ind w:right="534"/>
      </w:pPr>
      <w:r>
        <w:t>Разработка основной образовательной программы основного общего образования осуществлялась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привлечением</w:t>
      </w:r>
      <w:r>
        <w:rPr>
          <w:spacing w:val="-10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самоуправления:</w:t>
      </w:r>
      <w:r>
        <w:rPr>
          <w:spacing w:val="-10"/>
        </w:rPr>
        <w:t xml:space="preserve"> </w:t>
      </w:r>
      <w:r>
        <w:t>Управляющего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и Педагогического Совета, обеспечивающих государственно-общественный характер управления МАОУ «</w:t>
      </w:r>
      <w:proofErr w:type="spellStart"/>
      <w:r>
        <w:t>Батыревская</w:t>
      </w:r>
      <w:proofErr w:type="spellEnd"/>
      <w:r>
        <w:t xml:space="preserve"> СОШ» </w:t>
      </w:r>
      <w:proofErr w:type="spellStart"/>
      <w:r>
        <w:t>Батыревского</w:t>
      </w:r>
      <w:proofErr w:type="spellEnd"/>
      <w:r>
        <w:t xml:space="preserve"> района Чувашской </w:t>
      </w:r>
      <w:r>
        <w:rPr>
          <w:spacing w:val="-2"/>
        </w:rPr>
        <w:t>Республики.</w:t>
      </w:r>
    </w:p>
    <w:p w:rsidR="00D65F48" w:rsidRDefault="000D2BFB">
      <w:pPr>
        <w:pStyle w:val="a3"/>
        <w:spacing w:before="43" w:line="268" w:lineRule="auto"/>
        <w:ind w:right="542"/>
      </w:pPr>
      <w:r>
        <w:t>Основная образовательная программа основного общего образования содержит три раздела: целевой, содержательный и организационный.</w:t>
      </w:r>
    </w:p>
    <w:p w:rsidR="00D65F48" w:rsidRDefault="000D2BFB">
      <w:pPr>
        <w:pStyle w:val="a3"/>
        <w:spacing w:before="13" w:line="268" w:lineRule="auto"/>
        <w:ind w:right="537"/>
      </w:pPr>
      <w:r>
        <w:rPr>
          <w:spacing w:val="-2"/>
        </w:rPr>
        <w:t xml:space="preserve">Основная образовательная программа основного общего образования не противоречит </w:t>
      </w:r>
      <w:r>
        <w:t>Уставу школы и всем другим документам, регламентирующим осуществление образовательного процесса.</w:t>
      </w:r>
    </w:p>
    <w:p w:rsidR="00D65F48" w:rsidRDefault="000D2BFB">
      <w:pPr>
        <w:pStyle w:val="a3"/>
        <w:spacing w:line="268" w:lineRule="auto"/>
        <w:ind w:right="543"/>
      </w:pPr>
      <w:r>
        <w:t xml:space="preserve">Цели и задачи реализации основной образовательной программы основного общего </w:t>
      </w:r>
      <w:r>
        <w:rPr>
          <w:spacing w:val="-2"/>
        </w:rPr>
        <w:t>образования.</w:t>
      </w:r>
    </w:p>
    <w:p w:rsidR="00D65F48" w:rsidRDefault="000D2BFB">
      <w:pPr>
        <w:pStyle w:val="a3"/>
        <w:spacing w:before="13" w:line="268" w:lineRule="auto"/>
        <w:ind w:right="540"/>
      </w:pPr>
      <w:r>
        <w:t>Целями реализации основной образовательной программы основного общего образования являются: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1" w:line="268" w:lineRule="auto"/>
        <w:ind w:right="542" w:firstLine="55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 установок, знаний, умений, навыков, компетенций и компетентностей, определяемых личностными,</w:t>
      </w:r>
      <w:r>
        <w:rPr>
          <w:spacing w:val="72"/>
          <w:sz w:val="24"/>
        </w:rPr>
        <w:t xml:space="preserve">  </w:t>
      </w:r>
      <w:r>
        <w:rPr>
          <w:sz w:val="24"/>
        </w:rPr>
        <w:t>семейными,</w:t>
      </w:r>
      <w:r>
        <w:rPr>
          <w:spacing w:val="72"/>
          <w:sz w:val="24"/>
        </w:rPr>
        <w:t xml:space="preserve">  </w:t>
      </w:r>
      <w:r>
        <w:rPr>
          <w:sz w:val="24"/>
        </w:rPr>
        <w:t>общественными,</w:t>
      </w:r>
      <w:r>
        <w:rPr>
          <w:spacing w:val="72"/>
          <w:sz w:val="24"/>
        </w:rPr>
        <w:t xml:space="preserve">  </w:t>
      </w:r>
      <w:r>
        <w:rPr>
          <w:sz w:val="24"/>
        </w:rPr>
        <w:t>государственными</w:t>
      </w:r>
      <w:r>
        <w:rPr>
          <w:spacing w:val="73"/>
          <w:sz w:val="24"/>
        </w:rPr>
        <w:t xml:space="preserve">  </w:t>
      </w:r>
      <w:r>
        <w:rPr>
          <w:sz w:val="24"/>
        </w:rPr>
        <w:t>потребностями</w:t>
      </w:r>
      <w:r>
        <w:rPr>
          <w:spacing w:val="71"/>
          <w:sz w:val="24"/>
        </w:rPr>
        <w:t xml:space="preserve">  </w:t>
      </w:r>
      <w:r>
        <w:rPr>
          <w:sz w:val="24"/>
        </w:rPr>
        <w:t>и</w:t>
      </w:r>
    </w:p>
    <w:p w:rsidR="00D65F48" w:rsidRDefault="00D65F48">
      <w:pPr>
        <w:spacing w:line="268" w:lineRule="auto"/>
        <w:jc w:val="both"/>
        <w:rPr>
          <w:sz w:val="24"/>
        </w:rPr>
        <w:sectPr w:rsidR="00D65F48">
          <w:type w:val="continuous"/>
          <w:pgSz w:w="11910" w:h="16840"/>
          <w:pgMar w:top="1140" w:right="300" w:bottom="280" w:left="1460" w:header="720" w:footer="720" w:gutter="0"/>
          <w:cols w:space="720"/>
        </w:sectPr>
      </w:pPr>
    </w:p>
    <w:p w:rsidR="00D65F48" w:rsidRDefault="000D2BFB">
      <w:pPr>
        <w:pStyle w:val="a3"/>
        <w:spacing w:before="72" w:line="268" w:lineRule="auto"/>
        <w:ind w:right="535" w:firstLine="0"/>
      </w:pPr>
      <w:proofErr w:type="gramStart"/>
      <w:r>
        <w:lastRenderedPageBreak/>
        <w:t>возможностями</w:t>
      </w:r>
      <w:proofErr w:type="gramEnd"/>
      <w:r>
        <w:rPr>
          <w:spacing w:val="-13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индивидуальными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состояния </w:t>
      </w:r>
      <w:r>
        <w:rPr>
          <w:spacing w:val="-2"/>
        </w:rPr>
        <w:t>здоровья;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42" w:firstLine="556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z w:val="24"/>
        </w:rPr>
        <w:t xml:space="preserve"> и развитие личности обучающегося в ее индивидуальности, самобытности, уникальности, неповторимости.</w:t>
      </w:r>
    </w:p>
    <w:p w:rsidR="00D65F48" w:rsidRDefault="000D2BFB">
      <w:pPr>
        <w:pStyle w:val="a3"/>
        <w:spacing w:before="13" w:line="268" w:lineRule="auto"/>
        <w:ind w:right="540"/>
      </w:pPr>
      <w: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1" w:line="268" w:lineRule="auto"/>
        <w:ind w:right="537" w:firstLine="55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требованиям </w:t>
      </w:r>
      <w:r>
        <w:rPr>
          <w:spacing w:val="-2"/>
          <w:sz w:val="24"/>
        </w:rPr>
        <w:t>ФГОС;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" w:line="268" w:lineRule="auto"/>
        <w:ind w:right="541" w:firstLine="55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  <w:tab w:val="left" w:pos="7909"/>
        </w:tabs>
        <w:spacing w:before="83" w:line="266" w:lineRule="auto"/>
        <w:ind w:left="827" w:right="1182" w:hanging="4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z w:val="24"/>
        </w:rPr>
        <w:t xml:space="preserve"> доступности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z w:val="24"/>
        </w:rPr>
        <w:tab/>
      </w:r>
      <w:r>
        <w:rPr>
          <w:spacing w:val="-2"/>
          <w:sz w:val="24"/>
        </w:rPr>
        <w:t>основного общего</w:t>
      </w:r>
    </w:p>
    <w:p w:rsidR="00D65F48" w:rsidRDefault="000D2BFB">
      <w:pPr>
        <w:spacing w:before="16" w:line="280" w:lineRule="auto"/>
        <w:ind w:left="119" w:right="539"/>
        <w:jc w:val="both"/>
      </w:pPr>
      <w:proofErr w:type="gramStart"/>
      <w:r>
        <w:rPr>
          <w:sz w:val="24"/>
        </w:rPr>
        <w:t>образования</w:t>
      </w:r>
      <w:proofErr w:type="gramEnd"/>
      <w:r>
        <w:rPr>
          <w:sz w:val="24"/>
        </w:rPr>
        <w:t xml:space="preserve">, достижение планируемых результатов освоения основной </w:t>
      </w:r>
      <w:r>
        <w:t>образовательной программы 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обучающимися,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детьми-инвалидами</w:t>
      </w:r>
      <w:r>
        <w:rPr>
          <w:spacing w:val="-1"/>
        </w:rPr>
        <w:t xml:space="preserve"> </w:t>
      </w:r>
      <w:r>
        <w:t>и детьми с ограниченными возможностями здоровья;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9" w:line="268" w:lineRule="auto"/>
        <w:ind w:right="534" w:firstLine="556"/>
        <w:rPr>
          <w:sz w:val="24"/>
        </w:rPr>
      </w:pPr>
      <w:proofErr w:type="gramStart"/>
      <w:r>
        <w:rPr>
          <w:sz w:val="24"/>
        </w:rPr>
        <w:t>установление</w:t>
      </w:r>
      <w:proofErr w:type="gramEnd"/>
      <w:r>
        <w:rPr>
          <w:sz w:val="24"/>
        </w:rPr>
        <w:t xml:space="preserve">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" w:line="268" w:lineRule="auto"/>
        <w:ind w:firstLine="55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z w:val="24"/>
        </w:rPr>
        <w:t xml:space="preserve"> эффективного сочетания урочных и внеурочных форм организации учебных занятий, взаимодействия всех участников образовательных </w:t>
      </w:r>
      <w:r>
        <w:rPr>
          <w:spacing w:val="-2"/>
          <w:sz w:val="24"/>
        </w:rPr>
        <w:t>отношений;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" w:line="268" w:lineRule="auto"/>
        <w:ind w:right="542" w:firstLine="556"/>
        <w:rPr>
          <w:sz w:val="24"/>
        </w:rPr>
      </w:pPr>
      <w:proofErr w:type="gramStart"/>
      <w:r>
        <w:rPr>
          <w:sz w:val="24"/>
        </w:rPr>
        <w:t>взаимодействие</w:t>
      </w:r>
      <w:proofErr w:type="gramEnd"/>
      <w:r>
        <w:rPr>
          <w:sz w:val="24"/>
        </w:rPr>
        <w:t xml:space="preserve"> образовательной организации при реализации основной образовательной программы с социальными партнерами;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firstLine="556"/>
        <w:rPr>
          <w:sz w:val="24"/>
        </w:rPr>
      </w:pPr>
      <w:proofErr w:type="gramStart"/>
      <w:r>
        <w:rPr>
          <w:sz w:val="24"/>
        </w:rPr>
        <w:t>выявление</w:t>
      </w:r>
      <w:proofErr w:type="gramEnd"/>
      <w:r>
        <w:rPr>
          <w:sz w:val="24"/>
        </w:rPr>
        <w:t xml:space="preserve"> и развитие способностей обучающихся, в том числе одаренных детей,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профессиональных склонностей через систему клубов, секций, студий и кружков, организацию общественно полезной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возможностей образовательных организаций дополнительного образования;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2" w:line="259" w:lineRule="auto"/>
        <w:ind w:left="827" w:right="1465" w:hanging="46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 xml:space="preserve"> интеллектуальных 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научно-</w:t>
      </w:r>
    </w:p>
    <w:p w:rsidR="00D65F48" w:rsidRDefault="000D2BFB">
      <w:pPr>
        <w:pStyle w:val="a3"/>
        <w:spacing w:before="30"/>
        <w:ind w:firstLine="0"/>
      </w:pPr>
      <w:proofErr w:type="gramStart"/>
      <w:r>
        <w:t>технического</w:t>
      </w:r>
      <w:proofErr w:type="gramEnd"/>
      <w:r>
        <w:rPr>
          <w:spacing w:val="-6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 учебно-исследовательской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46" w:line="268" w:lineRule="auto"/>
        <w:ind w:right="542" w:firstLine="556"/>
        <w:rPr>
          <w:sz w:val="24"/>
        </w:rPr>
      </w:pPr>
      <w:proofErr w:type="gramStart"/>
      <w:r>
        <w:rPr>
          <w:sz w:val="24"/>
        </w:rPr>
        <w:t>участие</w:t>
      </w:r>
      <w:proofErr w:type="gramEnd"/>
      <w:r>
        <w:rPr>
          <w:sz w:val="24"/>
        </w:rPr>
        <w:t xml:space="preserve"> обучающихся, их родителей (законных представителей), педагогических работников и общественности в проектировании и развитии внутри школьной социальной среды, школьного уклада;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1" w:line="268" w:lineRule="auto"/>
        <w:ind w:right="536" w:firstLine="556"/>
        <w:rPr>
          <w:sz w:val="24"/>
        </w:rPr>
      </w:pPr>
      <w:proofErr w:type="gramStart"/>
      <w:r>
        <w:rPr>
          <w:sz w:val="24"/>
        </w:rPr>
        <w:t>включение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внешкольной социальной среды с. Батырево, </w:t>
      </w:r>
      <w:proofErr w:type="spellStart"/>
      <w:r>
        <w:rPr>
          <w:sz w:val="24"/>
        </w:rPr>
        <w:t>Батыревского</w:t>
      </w:r>
      <w:proofErr w:type="spellEnd"/>
      <w:r>
        <w:rPr>
          <w:sz w:val="24"/>
        </w:rPr>
        <w:t xml:space="preserve"> района для приобретения опыта реального управления и действия;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37" w:firstLine="556"/>
        <w:rPr>
          <w:sz w:val="24"/>
        </w:rPr>
      </w:pPr>
      <w:proofErr w:type="gramStart"/>
      <w:r>
        <w:rPr>
          <w:sz w:val="24"/>
        </w:rPr>
        <w:t>социальное</w:t>
      </w:r>
      <w:proofErr w:type="gramEnd"/>
      <w:r>
        <w:rPr>
          <w:sz w:val="24"/>
        </w:rPr>
        <w:t xml:space="preserve">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</w:t>
      </w:r>
    </w:p>
    <w:p w:rsidR="00D65F48" w:rsidRDefault="000D2BFB">
      <w:pPr>
        <w:pStyle w:val="a3"/>
        <w:spacing w:before="13"/>
        <w:ind w:firstLine="0"/>
      </w:pPr>
      <w:proofErr w:type="gramStart"/>
      <w:r>
        <w:t>профессионального</w:t>
      </w:r>
      <w:proofErr w:type="gramEnd"/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центрами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44" w:line="268" w:lineRule="auto"/>
        <w:ind w:right="541" w:firstLine="556"/>
        <w:rPr>
          <w:sz w:val="24"/>
        </w:rPr>
      </w:pPr>
      <w:proofErr w:type="gramStart"/>
      <w:r>
        <w:rPr>
          <w:sz w:val="24"/>
        </w:rPr>
        <w:t>сохранение</w:t>
      </w:r>
      <w:proofErr w:type="gramEnd"/>
      <w:r>
        <w:rPr>
          <w:sz w:val="24"/>
        </w:rPr>
        <w:t xml:space="preserve"> и укрепление физического, психологического и социального здоровья обучающихся, обеспечение их безопасности.</w:t>
      </w:r>
    </w:p>
    <w:p w:rsidR="00D65F48" w:rsidRDefault="00D65F48">
      <w:pPr>
        <w:spacing w:line="268" w:lineRule="auto"/>
        <w:jc w:val="both"/>
        <w:rPr>
          <w:sz w:val="24"/>
        </w:rPr>
        <w:sectPr w:rsidR="00D65F48">
          <w:pgSz w:w="11910" w:h="16840"/>
          <w:pgMar w:top="1000" w:right="300" w:bottom="280" w:left="1460" w:header="720" w:footer="720" w:gutter="0"/>
          <w:cols w:space="720"/>
        </w:sectPr>
      </w:pPr>
    </w:p>
    <w:p w:rsidR="00D65F48" w:rsidRDefault="000D2BFB">
      <w:pPr>
        <w:pStyle w:val="a3"/>
        <w:spacing w:before="72" w:line="268" w:lineRule="auto"/>
        <w:ind w:right="543"/>
      </w:pPr>
      <w:r>
        <w:lastRenderedPageBreak/>
        <w:t>Принципы и подходы к формированию образовательной программы основного общего образования.</w:t>
      </w:r>
    </w:p>
    <w:p w:rsidR="00D65F48" w:rsidRDefault="000D2BFB">
      <w:pPr>
        <w:pStyle w:val="a3"/>
        <w:spacing w:line="268" w:lineRule="auto"/>
        <w:ind w:right="535"/>
      </w:pPr>
      <w:r>
        <w:t>Методологической основой ФГОС является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" w:line="268" w:lineRule="auto"/>
        <w:ind w:right="536" w:firstLine="556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>
        <w:rPr>
          <w:sz w:val="24"/>
        </w:rPr>
        <w:t>поликонфессионального</w:t>
      </w:r>
      <w:proofErr w:type="spellEnd"/>
      <w:r>
        <w:rPr>
          <w:sz w:val="24"/>
        </w:rPr>
        <w:t xml:space="preserve"> состава;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1" w:line="268" w:lineRule="auto"/>
        <w:ind w:right="541" w:firstLine="55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5" w:line="268" w:lineRule="auto"/>
        <w:ind w:right="533" w:firstLine="556"/>
        <w:rPr>
          <w:sz w:val="24"/>
        </w:rPr>
      </w:pPr>
      <w:proofErr w:type="gramStart"/>
      <w:r>
        <w:rPr>
          <w:sz w:val="24"/>
        </w:rPr>
        <w:t>ориентацию</w:t>
      </w:r>
      <w:proofErr w:type="gramEnd"/>
      <w:r>
        <w:rPr>
          <w:sz w:val="24"/>
        </w:rPr>
        <w:t xml:space="preserve"> на достижение цели и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2" w:line="268" w:lineRule="auto"/>
        <w:ind w:right="540" w:firstLine="556"/>
        <w:rPr>
          <w:sz w:val="24"/>
        </w:rPr>
      </w:pPr>
      <w:proofErr w:type="gramStart"/>
      <w:r>
        <w:rPr>
          <w:sz w:val="24"/>
        </w:rPr>
        <w:t>признание</w:t>
      </w:r>
      <w:proofErr w:type="gramEnd"/>
      <w:r>
        <w:rPr>
          <w:sz w:val="24"/>
        </w:rPr>
        <w:t xml:space="preserve"> решающей роли содержания образования, способов организации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личностного и социального развития обучающихся;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35" w:firstLine="556"/>
        <w:rPr>
          <w:sz w:val="24"/>
        </w:rPr>
      </w:pPr>
      <w:proofErr w:type="gramStart"/>
      <w:r>
        <w:rPr>
          <w:sz w:val="24"/>
        </w:rPr>
        <w:t>учет</w:t>
      </w:r>
      <w:proofErr w:type="gramEnd"/>
      <w:r>
        <w:rPr>
          <w:sz w:val="24"/>
        </w:rPr>
        <w:t xml:space="preserve">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1" w:line="268" w:lineRule="auto"/>
        <w:ind w:right="530" w:firstLine="556"/>
        <w:rPr>
          <w:sz w:val="24"/>
        </w:rPr>
      </w:pPr>
      <w:proofErr w:type="gramStart"/>
      <w:r>
        <w:rPr>
          <w:sz w:val="24"/>
        </w:rPr>
        <w:t>разнообразие</w:t>
      </w:r>
      <w:proofErr w:type="gramEnd"/>
      <w:r>
        <w:rPr>
          <w:sz w:val="24"/>
        </w:rPr>
        <w:t xml:space="preserve"> индивидуальных образовательных траекторий и индивидуального развития каждого обучающегося, в том числе одаренных детей, детей- инвалидов и детей с ограниченными возможностями здоровья.</w:t>
      </w:r>
    </w:p>
    <w:p w:rsidR="00D65F48" w:rsidRDefault="000D2BFB">
      <w:pPr>
        <w:pStyle w:val="a3"/>
        <w:spacing w:line="268" w:lineRule="auto"/>
        <w:ind w:right="532"/>
      </w:pPr>
      <w:r>
        <w:t>Основная образовательная программа формируется с учетом психолого- педагогических особенностей развития детей 11–15 лет, связанных: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3" w:line="268" w:lineRule="auto"/>
        <w:ind w:right="535" w:firstLine="556"/>
        <w:rPr>
          <w:sz w:val="24"/>
        </w:rPr>
      </w:pPr>
      <w:r>
        <w:rPr>
          <w:sz w:val="24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осмысленной цели к овладению этой учебной деятельностью на уровне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36" w:firstLine="556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5"/>
          <w:sz w:val="24"/>
        </w:rPr>
        <w:t xml:space="preserve"> </w:t>
      </w:r>
      <w:r>
        <w:rPr>
          <w:sz w:val="24"/>
        </w:rPr>
        <w:t>(11–13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13–15</w:t>
      </w:r>
      <w:r>
        <w:rPr>
          <w:spacing w:val="-15"/>
          <w:sz w:val="24"/>
        </w:rPr>
        <w:t xml:space="preserve"> </w:t>
      </w:r>
      <w:r>
        <w:rPr>
          <w:sz w:val="24"/>
        </w:rPr>
        <w:t>лет),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благодаря развитию рефлексии общих способов действий и 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собственной учебной деятельности и построению жизненных планов во </w:t>
      </w:r>
      <w:proofErr w:type="spellStart"/>
      <w:r>
        <w:rPr>
          <w:sz w:val="24"/>
        </w:rPr>
        <w:t>временнóй</w:t>
      </w:r>
      <w:proofErr w:type="spellEnd"/>
      <w:r>
        <w:rPr>
          <w:sz w:val="24"/>
        </w:rPr>
        <w:t xml:space="preserve"> перспективе;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37" w:firstLine="556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D65F48" w:rsidRDefault="00D65F48">
      <w:pPr>
        <w:spacing w:line="268" w:lineRule="auto"/>
        <w:jc w:val="both"/>
        <w:rPr>
          <w:sz w:val="24"/>
        </w:rPr>
        <w:sectPr w:rsidR="00D65F48">
          <w:pgSz w:w="11910" w:h="16840"/>
          <w:pgMar w:top="1000" w:right="300" w:bottom="280" w:left="1460" w:header="720" w:footer="720" w:gutter="0"/>
          <w:cols w:space="720"/>
        </w:sectPr>
      </w:pP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72" w:line="268" w:lineRule="auto"/>
        <w:ind w:right="542" w:firstLine="556"/>
        <w:rPr>
          <w:sz w:val="24"/>
        </w:rPr>
      </w:pPr>
      <w:proofErr w:type="gramStart"/>
      <w:r>
        <w:rPr>
          <w:sz w:val="24"/>
        </w:rPr>
        <w:lastRenderedPageBreak/>
        <w:t>с</w:t>
      </w:r>
      <w:proofErr w:type="gramEnd"/>
      <w:r>
        <w:rPr>
          <w:sz w:val="24"/>
        </w:rPr>
        <w:t xml:space="preserve">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32" w:firstLine="556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изменением формы организации учебной деятельности и учебного сотрудничества от классно-урочной к лабораторно-семинарской и лекционно- лабораторной исследовательской.</w:t>
      </w:r>
    </w:p>
    <w:p w:rsidR="00D65F48" w:rsidRDefault="000D2BFB">
      <w:pPr>
        <w:pStyle w:val="a3"/>
        <w:spacing w:before="11" w:line="268" w:lineRule="auto"/>
        <w:ind w:right="535"/>
      </w:pPr>
      <w:r>
        <w:t>Переход обучающегося в основную школу совпадает с предкритической фазой развития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переходом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кризису</w:t>
      </w:r>
      <w:r>
        <w:rPr>
          <w:spacing w:val="-10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подросткового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(11–13</w:t>
      </w:r>
      <w:r>
        <w:rPr>
          <w:spacing w:val="-5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5–</w:t>
      </w:r>
      <w:r>
        <w:rPr>
          <w:spacing w:val="-5"/>
        </w:rPr>
        <w:t xml:space="preserve"> </w:t>
      </w:r>
      <w:r>
        <w:t>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– представления о том, что он уже не ребенок,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взрослости,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переориентацией</w:t>
      </w:r>
      <w:r>
        <w:rPr>
          <w:spacing w:val="-3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 и ограничений, связанных с моралью послушания, на нормы поведения взрослых.</w:t>
      </w:r>
    </w:p>
    <w:p w:rsidR="00D65F48" w:rsidRDefault="000D2BFB">
      <w:pPr>
        <w:pStyle w:val="a3"/>
        <w:spacing w:before="16"/>
        <w:ind w:left="971" w:firstLine="0"/>
      </w:pPr>
      <w:r>
        <w:t>Второй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(14–15</w:t>
      </w:r>
      <w:r>
        <w:rPr>
          <w:spacing w:val="-2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8–9</w:t>
      </w:r>
      <w:r>
        <w:rPr>
          <w:spacing w:val="-2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rPr>
          <w:spacing w:val="-2"/>
        </w:rPr>
        <w:t>характеризуется: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41" w:line="268" w:lineRule="auto"/>
        <w:ind w:right="537" w:firstLine="556"/>
        <w:rPr>
          <w:sz w:val="24"/>
        </w:rPr>
      </w:pPr>
      <w:proofErr w:type="gramStart"/>
      <w:r>
        <w:rPr>
          <w:sz w:val="24"/>
        </w:rPr>
        <w:t>бурным</w:t>
      </w:r>
      <w:proofErr w:type="gramEnd"/>
      <w:r>
        <w:rPr>
          <w:sz w:val="24"/>
        </w:rPr>
        <w:t>, скачкообразным характером развития, т. 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D65F48" w:rsidRPr="000D2BFB" w:rsidRDefault="000D2BFB" w:rsidP="000D2BFB">
      <w:pPr>
        <w:pStyle w:val="a5"/>
        <w:numPr>
          <w:ilvl w:val="0"/>
          <w:numId w:val="1"/>
        </w:numPr>
        <w:tabs>
          <w:tab w:val="left" w:pos="1535"/>
          <w:tab w:val="left" w:pos="1536"/>
          <w:tab w:val="left" w:pos="2952"/>
        </w:tabs>
        <w:spacing w:line="259" w:lineRule="auto"/>
        <w:ind w:left="827" w:right="1759" w:hanging="46"/>
        <w:rPr>
          <w:sz w:val="24"/>
          <w:szCs w:val="24"/>
        </w:rPr>
      </w:pPr>
      <w:proofErr w:type="gramStart"/>
      <w:r w:rsidRPr="000D2BFB">
        <w:rPr>
          <w:sz w:val="24"/>
          <w:szCs w:val="24"/>
        </w:rPr>
        <w:t>стремлением</w:t>
      </w:r>
      <w:proofErr w:type="gramEnd"/>
      <w:r w:rsidRPr="000D2BFB">
        <w:rPr>
          <w:sz w:val="24"/>
          <w:szCs w:val="24"/>
        </w:rPr>
        <w:t xml:space="preserve"> подростка</w:t>
      </w:r>
      <w:r w:rsidRPr="000D2BFB">
        <w:rPr>
          <w:spacing w:val="80"/>
          <w:sz w:val="24"/>
          <w:szCs w:val="24"/>
        </w:rPr>
        <w:t xml:space="preserve"> </w:t>
      </w:r>
      <w:r w:rsidRPr="000D2BFB">
        <w:rPr>
          <w:sz w:val="24"/>
          <w:szCs w:val="24"/>
        </w:rPr>
        <w:t>к</w:t>
      </w:r>
      <w:r w:rsidRPr="000D2BFB">
        <w:rPr>
          <w:spacing w:val="40"/>
          <w:sz w:val="24"/>
          <w:szCs w:val="24"/>
        </w:rPr>
        <w:t xml:space="preserve">  </w:t>
      </w:r>
      <w:r w:rsidRPr="000D2BFB">
        <w:rPr>
          <w:sz w:val="24"/>
          <w:szCs w:val="24"/>
        </w:rPr>
        <w:t>общению</w:t>
      </w:r>
      <w:r w:rsidRPr="000D2BFB">
        <w:rPr>
          <w:spacing w:val="80"/>
          <w:sz w:val="24"/>
          <w:szCs w:val="24"/>
        </w:rPr>
        <w:t xml:space="preserve"> </w:t>
      </w:r>
      <w:r w:rsidRPr="000D2BFB">
        <w:rPr>
          <w:sz w:val="24"/>
          <w:szCs w:val="24"/>
        </w:rPr>
        <w:t>и</w:t>
      </w:r>
      <w:r w:rsidRPr="000D2BFB">
        <w:rPr>
          <w:spacing w:val="40"/>
          <w:sz w:val="24"/>
          <w:szCs w:val="24"/>
        </w:rPr>
        <w:t xml:space="preserve">  </w:t>
      </w:r>
      <w:r w:rsidRPr="000D2BFB">
        <w:rPr>
          <w:sz w:val="24"/>
          <w:szCs w:val="24"/>
        </w:rPr>
        <w:t xml:space="preserve">совместной </w:t>
      </w:r>
      <w:r w:rsidRPr="000D2BFB">
        <w:rPr>
          <w:spacing w:val="-2"/>
          <w:sz w:val="24"/>
          <w:szCs w:val="24"/>
        </w:rPr>
        <w:t>деятельности</w:t>
      </w:r>
      <w:r w:rsidRPr="000D2BFB">
        <w:rPr>
          <w:sz w:val="24"/>
          <w:szCs w:val="24"/>
        </w:rPr>
        <w:tab/>
      </w:r>
      <w:r w:rsidRPr="000D2BFB">
        <w:rPr>
          <w:spacing w:val="-6"/>
          <w:sz w:val="24"/>
          <w:szCs w:val="24"/>
        </w:rPr>
        <w:t xml:space="preserve">со </w:t>
      </w:r>
      <w:r w:rsidRPr="000D2BFB">
        <w:rPr>
          <w:spacing w:val="-2"/>
          <w:sz w:val="24"/>
          <w:szCs w:val="24"/>
        </w:rPr>
        <w:t>сверстниками;</w:t>
      </w:r>
    </w:p>
    <w:p w:rsidR="00D65F48" w:rsidRPr="000D2BFB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45" w:line="266" w:lineRule="auto"/>
        <w:ind w:firstLine="556"/>
        <w:jc w:val="left"/>
        <w:rPr>
          <w:sz w:val="24"/>
          <w:szCs w:val="24"/>
        </w:rPr>
      </w:pPr>
      <w:proofErr w:type="gramStart"/>
      <w:r w:rsidRPr="000D2BFB">
        <w:rPr>
          <w:sz w:val="24"/>
          <w:szCs w:val="24"/>
        </w:rPr>
        <w:t>особой</w:t>
      </w:r>
      <w:proofErr w:type="gramEnd"/>
      <w:r w:rsidRPr="000D2BFB">
        <w:rPr>
          <w:spacing w:val="-3"/>
          <w:sz w:val="24"/>
          <w:szCs w:val="24"/>
        </w:rPr>
        <w:t xml:space="preserve"> </w:t>
      </w:r>
      <w:r w:rsidRPr="000D2BFB">
        <w:rPr>
          <w:sz w:val="24"/>
          <w:szCs w:val="24"/>
        </w:rPr>
        <w:t>чувствительностью</w:t>
      </w:r>
      <w:r w:rsidRPr="000D2BFB">
        <w:rPr>
          <w:spacing w:val="-6"/>
          <w:sz w:val="24"/>
          <w:szCs w:val="24"/>
        </w:rPr>
        <w:t xml:space="preserve"> </w:t>
      </w:r>
      <w:r w:rsidRPr="000D2BFB">
        <w:rPr>
          <w:sz w:val="24"/>
          <w:szCs w:val="24"/>
        </w:rPr>
        <w:t>к</w:t>
      </w:r>
      <w:r w:rsidRPr="000D2BFB">
        <w:rPr>
          <w:spacing w:val="-4"/>
          <w:sz w:val="24"/>
          <w:szCs w:val="24"/>
        </w:rPr>
        <w:t xml:space="preserve"> </w:t>
      </w:r>
      <w:r w:rsidRPr="000D2BFB">
        <w:rPr>
          <w:sz w:val="24"/>
          <w:szCs w:val="24"/>
        </w:rPr>
        <w:t>морально-этическому</w:t>
      </w:r>
      <w:r w:rsidRPr="000D2BFB">
        <w:rPr>
          <w:spacing w:val="-4"/>
          <w:sz w:val="24"/>
          <w:szCs w:val="24"/>
        </w:rPr>
        <w:t xml:space="preserve"> </w:t>
      </w:r>
      <w:r w:rsidRPr="000D2BFB">
        <w:rPr>
          <w:sz w:val="24"/>
          <w:szCs w:val="24"/>
        </w:rPr>
        <w:t>«кодексу</w:t>
      </w:r>
      <w:r w:rsidRPr="000D2BFB">
        <w:rPr>
          <w:spacing w:val="-11"/>
          <w:sz w:val="24"/>
          <w:szCs w:val="24"/>
        </w:rPr>
        <w:t xml:space="preserve"> </w:t>
      </w:r>
      <w:r w:rsidRPr="000D2BFB">
        <w:rPr>
          <w:sz w:val="24"/>
          <w:szCs w:val="24"/>
        </w:rPr>
        <w:t>товарищества»,</w:t>
      </w:r>
      <w:r w:rsidRPr="000D2BFB">
        <w:rPr>
          <w:spacing w:val="-2"/>
          <w:sz w:val="24"/>
          <w:szCs w:val="24"/>
        </w:rPr>
        <w:t xml:space="preserve"> </w:t>
      </w:r>
      <w:r w:rsidRPr="000D2BFB">
        <w:rPr>
          <w:sz w:val="24"/>
          <w:szCs w:val="24"/>
        </w:rPr>
        <w:t>в котором заданы важнейшие нормы социального поведения взрослого мира;</w:t>
      </w:r>
    </w:p>
    <w:p w:rsidR="00D65F48" w:rsidRPr="000D2BFB" w:rsidRDefault="000D2BFB" w:rsidP="000D2BFB">
      <w:pPr>
        <w:pStyle w:val="a5"/>
        <w:numPr>
          <w:ilvl w:val="0"/>
          <w:numId w:val="1"/>
        </w:numPr>
        <w:tabs>
          <w:tab w:val="left" w:pos="1535"/>
          <w:tab w:val="left" w:pos="1536"/>
          <w:tab w:val="left" w:pos="2952"/>
          <w:tab w:val="left" w:pos="3660"/>
          <w:tab w:val="left" w:pos="4368"/>
          <w:tab w:val="left" w:pos="5076"/>
          <w:tab w:val="left" w:pos="6492"/>
          <w:tab w:val="left" w:pos="7201"/>
        </w:tabs>
        <w:spacing w:before="17" w:line="259" w:lineRule="auto"/>
        <w:ind w:left="827" w:right="1750" w:hanging="46"/>
        <w:jc w:val="left"/>
        <w:rPr>
          <w:sz w:val="24"/>
          <w:szCs w:val="24"/>
        </w:rPr>
      </w:pPr>
      <w:proofErr w:type="gramStart"/>
      <w:r w:rsidRPr="000D2BFB">
        <w:rPr>
          <w:spacing w:val="-2"/>
          <w:sz w:val="24"/>
          <w:szCs w:val="24"/>
        </w:rPr>
        <w:t>процессом</w:t>
      </w:r>
      <w:proofErr w:type="gramEnd"/>
      <w:r w:rsidRPr="000D2BFB">
        <w:rPr>
          <w:sz w:val="24"/>
          <w:szCs w:val="24"/>
        </w:rPr>
        <w:tab/>
      </w:r>
      <w:r w:rsidRPr="000D2BFB">
        <w:rPr>
          <w:spacing w:val="-2"/>
          <w:sz w:val="24"/>
          <w:szCs w:val="24"/>
        </w:rPr>
        <w:t>перехода</w:t>
      </w:r>
      <w:r w:rsidRPr="000D2BFB">
        <w:rPr>
          <w:sz w:val="24"/>
          <w:szCs w:val="24"/>
        </w:rPr>
        <w:tab/>
      </w:r>
      <w:r w:rsidRPr="000D2BFB">
        <w:rPr>
          <w:spacing w:val="-6"/>
          <w:sz w:val="24"/>
          <w:szCs w:val="24"/>
        </w:rPr>
        <w:t>от</w:t>
      </w:r>
      <w:r w:rsidRPr="000D2BFB">
        <w:rPr>
          <w:sz w:val="24"/>
          <w:szCs w:val="24"/>
        </w:rPr>
        <w:tab/>
      </w:r>
      <w:r w:rsidRPr="000D2BFB">
        <w:rPr>
          <w:spacing w:val="-2"/>
          <w:sz w:val="24"/>
          <w:szCs w:val="24"/>
        </w:rPr>
        <w:t>детства</w:t>
      </w:r>
      <w:r w:rsidRPr="000D2BFB">
        <w:rPr>
          <w:sz w:val="24"/>
          <w:szCs w:val="24"/>
        </w:rPr>
        <w:tab/>
      </w:r>
      <w:r w:rsidRPr="000D2BFB">
        <w:rPr>
          <w:spacing w:val="-10"/>
          <w:sz w:val="24"/>
          <w:szCs w:val="24"/>
        </w:rPr>
        <w:t>к</w:t>
      </w:r>
      <w:r w:rsidRPr="000D2BFB">
        <w:rPr>
          <w:sz w:val="24"/>
          <w:szCs w:val="24"/>
        </w:rPr>
        <w:tab/>
      </w:r>
      <w:r w:rsidRPr="000D2BFB">
        <w:rPr>
          <w:spacing w:val="-2"/>
          <w:sz w:val="24"/>
          <w:szCs w:val="24"/>
        </w:rPr>
        <w:t>взрослости, отражающимся</w:t>
      </w:r>
      <w:r w:rsidRPr="000D2BFB">
        <w:rPr>
          <w:sz w:val="24"/>
          <w:szCs w:val="24"/>
        </w:rPr>
        <w:tab/>
      </w:r>
      <w:r w:rsidRPr="000D2BFB">
        <w:rPr>
          <w:spacing w:val="-10"/>
          <w:sz w:val="24"/>
          <w:szCs w:val="24"/>
        </w:rPr>
        <w:t>в</w:t>
      </w:r>
      <w:r w:rsidRPr="000D2BFB">
        <w:rPr>
          <w:sz w:val="24"/>
          <w:szCs w:val="24"/>
        </w:rPr>
        <w:tab/>
      </w:r>
      <w:r w:rsidRPr="000D2BFB">
        <w:rPr>
          <w:spacing w:val="-4"/>
          <w:sz w:val="24"/>
          <w:szCs w:val="24"/>
        </w:rPr>
        <w:t xml:space="preserve">его </w:t>
      </w:r>
      <w:r w:rsidRPr="000D2BFB">
        <w:rPr>
          <w:sz w:val="24"/>
          <w:szCs w:val="24"/>
        </w:rPr>
        <w:t>характеристике</w:t>
      </w:r>
      <w:r w:rsidRPr="000D2BFB">
        <w:rPr>
          <w:spacing w:val="-6"/>
          <w:sz w:val="24"/>
          <w:szCs w:val="24"/>
        </w:rPr>
        <w:t xml:space="preserve"> </w:t>
      </w:r>
      <w:r w:rsidRPr="000D2BFB">
        <w:rPr>
          <w:sz w:val="24"/>
          <w:szCs w:val="24"/>
        </w:rPr>
        <w:t>как</w:t>
      </w:r>
      <w:r w:rsidRPr="000D2BFB">
        <w:rPr>
          <w:spacing w:val="-1"/>
          <w:sz w:val="24"/>
          <w:szCs w:val="24"/>
        </w:rPr>
        <w:t xml:space="preserve"> </w:t>
      </w:r>
      <w:r w:rsidRPr="000D2BFB">
        <w:rPr>
          <w:sz w:val="24"/>
          <w:szCs w:val="24"/>
        </w:rPr>
        <w:t>«переходного», «трудного»</w:t>
      </w:r>
      <w:r w:rsidRPr="000D2BFB">
        <w:rPr>
          <w:spacing w:val="-6"/>
          <w:sz w:val="24"/>
          <w:szCs w:val="24"/>
        </w:rPr>
        <w:t xml:space="preserve"> </w:t>
      </w:r>
      <w:r w:rsidRPr="000D2BFB">
        <w:rPr>
          <w:sz w:val="24"/>
          <w:szCs w:val="24"/>
        </w:rPr>
        <w:t>или</w:t>
      </w:r>
      <w:r w:rsidRPr="000D2BFB">
        <w:rPr>
          <w:spacing w:val="2"/>
          <w:sz w:val="24"/>
          <w:szCs w:val="24"/>
        </w:rPr>
        <w:t xml:space="preserve"> </w:t>
      </w:r>
      <w:r w:rsidRPr="000D2BFB">
        <w:rPr>
          <w:spacing w:val="-2"/>
          <w:sz w:val="24"/>
          <w:szCs w:val="24"/>
        </w:rPr>
        <w:t>«критического»;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46" w:line="268" w:lineRule="auto"/>
        <w:ind w:firstLine="556"/>
        <w:rPr>
          <w:sz w:val="24"/>
        </w:rPr>
      </w:pPr>
      <w:proofErr w:type="gramStart"/>
      <w:r>
        <w:rPr>
          <w:sz w:val="24"/>
        </w:rPr>
        <w:t>обостренной</w:t>
      </w:r>
      <w:proofErr w:type="gramEnd"/>
      <w:r>
        <w:rPr>
          <w:sz w:val="24"/>
        </w:rPr>
        <w:t>, в связи с возникновением чувства взрослости, восприимчивостью к усвоению норм, ценностей и способов поведения, которые существуют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мире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порождающей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интенсивное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формирование на данном возрастном этапе нравственных понятий и убеждений, выработку принципов, моральное развитие личности;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before="12" w:line="268" w:lineRule="auto"/>
        <w:ind w:firstLine="556"/>
        <w:rPr>
          <w:sz w:val="24"/>
        </w:rPr>
      </w:pPr>
      <w:proofErr w:type="gramStart"/>
      <w:r>
        <w:rPr>
          <w:sz w:val="24"/>
        </w:rPr>
        <w:t>сложными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поведенческими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проявлениями,</w:t>
      </w:r>
      <w:r>
        <w:rPr>
          <w:spacing w:val="-15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противоречием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 потребностью в признании их взрослыми со стороны окружающих и собственной неуверенностью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(нормативный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кульминационной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подросткового кризиса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непослушания,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протеста);</w:t>
      </w:r>
    </w:p>
    <w:p w:rsidR="00D65F48" w:rsidRDefault="000D2BFB">
      <w:pPr>
        <w:pStyle w:val="a5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33" w:firstLine="556"/>
        <w:rPr>
          <w:sz w:val="24"/>
        </w:rPr>
      </w:pPr>
      <w:proofErr w:type="gramStart"/>
      <w:r>
        <w:rPr>
          <w:sz w:val="24"/>
        </w:rPr>
        <w:t>изменением</w:t>
      </w:r>
      <w:proofErr w:type="gramEnd"/>
      <w:r>
        <w:rPr>
          <w:sz w:val="24"/>
        </w:rPr>
        <w:t xml:space="preserve"> социальной ситуации развития – ростом информационных перегрузок и изменением характера и способа общения и социальных взаимодействий – объемы и способы получения информации (СМИ, телевидение, Интернет).</w:t>
      </w:r>
    </w:p>
    <w:p w:rsidR="00D65F48" w:rsidRDefault="000D2BFB">
      <w:pPr>
        <w:pStyle w:val="a3"/>
        <w:spacing w:before="12" w:line="268" w:lineRule="auto"/>
        <w:ind w:right="536"/>
      </w:pPr>
      <w: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выбора условий и методик обучения. Объективно необходимое для подготовки к будущей жизни подростка развитие его социальной взрослости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sectPr w:rsidR="00D65F48">
      <w:pgSz w:w="11910" w:h="16840"/>
      <w:pgMar w:top="100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56B28"/>
    <w:multiLevelType w:val="hybridMultilevel"/>
    <w:tmpl w:val="4C3276A6"/>
    <w:lvl w:ilvl="0" w:tplc="2A485C06">
      <w:numFmt w:val="bullet"/>
      <w:lvlText w:val="•"/>
      <w:lvlJc w:val="left"/>
      <w:pPr>
        <w:ind w:left="225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BC4AA6">
      <w:numFmt w:val="bullet"/>
      <w:lvlText w:val="•"/>
      <w:lvlJc w:val="left"/>
      <w:pPr>
        <w:ind w:left="1212" w:hanging="754"/>
      </w:pPr>
      <w:rPr>
        <w:rFonts w:hint="default"/>
        <w:lang w:val="ru-RU" w:eastAsia="en-US" w:bidi="ar-SA"/>
      </w:rPr>
    </w:lvl>
    <w:lvl w:ilvl="2" w:tplc="3B4E7CEE">
      <w:numFmt w:val="bullet"/>
      <w:lvlText w:val="•"/>
      <w:lvlJc w:val="left"/>
      <w:pPr>
        <w:ind w:left="2205" w:hanging="754"/>
      </w:pPr>
      <w:rPr>
        <w:rFonts w:hint="default"/>
        <w:lang w:val="ru-RU" w:eastAsia="en-US" w:bidi="ar-SA"/>
      </w:rPr>
    </w:lvl>
    <w:lvl w:ilvl="3" w:tplc="31B8EE38">
      <w:numFmt w:val="bullet"/>
      <w:lvlText w:val="•"/>
      <w:lvlJc w:val="left"/>
      <w:pPr>
        <w:ind w:left="3198" w:hanging="754"/>
      </w:pPr>
      <w:rPr>
        <w:rFonts w:hint="default"/>
        <w:lang w:val="ru-RU" w:eastAsia="en-US" w:bidi="ar-SA"/>
      </w:rPr>
    </w:lvl>
    <w:lvl w:ilvl="4" w:tplc="960A9A42">
      <w:numFmt w:val="bullet"/>
      <w:lvlText w:val="•"/>
      <w:lvlJc w:val="left"/>
      <w:pPr>
        <w:ind w:left="4191" w:hanging="754"/>
      </w:pPr>
      <w:rPr>
        <w:rFonts w:hint="default"/>
        <w:lang w:val="ru-RU" w:eastAsia="en-US" w:bidi="ar-SA"/>
      </w:rPr>
    </w:lvl>
    <w:lvl w:ilvl="5" w:tplc="65305B6A">
      <w:numFmt w:val="bullet"/>
      <w:lvlText w:val="•"/>
      <w:lvlJc w:val="left"/>
      <w:pPr>
        <w:ind w:left="5184" w:hanging="754"/>
      </w:pPr>
      <w:rPr>
        <w:rFonts w:hint="default"/>
        <w:lang w:val="ru-RU" w:eastAsia="en-US" w:bidi="ar-SA"/>
      </w:rPr>
    </w:lvl>
    <w:lvl w:ilvl="6" w:tplc="50564A14">
      <w:numFmt w:val="bullet"/>
      <w:lvlText w:val="•"/>
      <w:lvlJc w:val="left"/>
      <w:pPr>
        <w:ind w:left="6177" w:hanging="754"/>
      </w:pPr>
      <w:rPr>
        <w:rFonts w:hint="default"/>
        <w:lang w:val="ru-RU" w:eastAsia="en-US" w:bidi="ar-SA"/>
      </w:rPr>
    </w:lvl>
    <w:lvl w:ilvl="7" w:tplc="6EA8910A">
      <w:numFmt w:val="bullet"/>
      <w:lvlText w:val="•"/>
      <w:lvlJc w:val="left"/>
      <w:pPr>
        <w:ind w:left="7170" w:hanging="754"/>
      </w:pPr>
      <w:rPr>
        <w:rFonts w:hint="default"/>
        <w:lang w:val="ru-RU" w:eastAsia="en-US" w:bidi="ar-SA"/>
      </w:rPr>
    </w:lvl>
    <w:lvl w:ilvl="8" w:tplc="D0C6F1C0">
      <w:numFmt w:val="bullet"/>
      <w:lvlText w:val="•"/>
      <w:lvlJc w:val="left"/>
      <w:pPr>
        <w:ind w:left="8163" w:hanging="7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F48"/>
    <w:rsid w:val="000D2BFB"/>
    <w:rsid w:val="00480520"/>
    <w:rsid w:val="00897C44"/>
    <w:rsid w:val="00D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7AC05-2DF4-4792-AC1A-95CEC6E3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3"/>
      <w:ind w:left="1078" w:right="132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225" w:firstLine="55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"/>
      <w:ind w:left="2972" w:right="32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225" w:right="539" w:firstLine="55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school</cp:lastModifiedBy>
  <cp:revision>5</cp:revision>
  <dcterms:created xsi:type="dcterms:W3CDTF">2021-12-23T22:08:00Z</dcterms:created>
  <dcterms:modified xsi:type="dcterms:W3CDTF">2022-02-11T07:19:00Z</dcterms:modified>
</cp:coreProperties>
</file>