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D6" w:rsidRDefault="00585639" w:rsidP="00C56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9CA2F0" wp14:editId="2323BAD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5953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186" y="21260"/>
                <wp:lineTo x="21186" y="0"/>
                <wp:lineTo x="0" y="0"/>
              </wp:wrapPolygon>
            </wp:wrapTight>
            <wp:docPr id="1" name="Рисунок 1" descr="Быть здоровым здорово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ь здоровым здорово!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57" w:rsidRPr="00C56A57">
        <w:rPr>
          <w:rFonts w:ascii="Times New Roman" w:hAnsi="Times New Roman" w:cs="Times New Roman"/>
          <w:b/>
          <w:sz w:val="24"/>
          <w:szCs w:val="24"/>
        </w:rPr>
        <w:t>Как воспитывать психологически здорового ребенка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56A57" w:rsidRPr="00C56A57" w:rsidRDefault="00C56A57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6A57">
        <w:rPr>
          <w:rFonts w:ascii="Times New Roman" w:hAnsi="Times New Roman" w:cs="Times New Roman"/>
          <w:b/>
          <w:sz w:val="24"/>
          <w:szCs w:val="24"/>
        </w:rPr>
        <w:t>Проявляйте безусловную любовь.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Замечайте и поддерживайте все хорошее, что делает ваш ребенок. Дайте ему знать, что вы любите его просто за то, что у вас есть.</w:t>
      </w:r>
    </w:p>
    <w:p w:rsidR="00C56A57" w:rsidRDefault="00C56A57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Доверяйте ребенку.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57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доставьте ребенку самостоятельность, воспитывайте, но не контролируйте каждый его шаг. Не подсказывайте готовые решения, а показывайте возможные пути и разбирайте с ребенком его правильные и ложные шаги к цели.</w:t>
      </w:r>
    </w:p>
    <w:p w:rsidR="00C56A57" w:rsidRDefault="00C56A57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A57">
        <w:rPr>
          <w:rFonts w:ascii="Times New Roman" w:hAnsi="Times New Roman" w:cs="Times New Roman"/>
          <w:b/>
          <w:sz w:val="24"/>
          <w:szCs w:val="24"/>
        </w:rPr>
        <w:t>Хвалите ребенка.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пропустите момента, когда достигнут первый успех, хвалите ребенка за каждый удачный его шаг. Причем хвалите не вообще, а конкретно! Не «Ты-молодец», а обязательно «Ты молодец, потому что…».</w:t>
      </w:r>
    </w:p>
    <w:p w:rsidR="00C56A57" w:rsidRDefault="00C56A57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Оценивайте поступок, а не личность ребенка.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A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ущность человека и отдельные его поступки не одно и то же. «Ты – плохой!» (оценка личности) звучит часто вместо правильного</w:t>
      </w:r>
      <w:r w:rsidR="00783139">
        <w:rPr>
          <w:rFonts w:ascii="Times New Roman" w:hAnsi="Times New Roman" w:cs="Times New Roman"/>
          <w:sz w:val="24"/>
          <w:szCs w:val="24"/>
        </w:rPr>
        <w:t xml:space="preserve"> «Ты поступил плохо!» (оценка поступка)</w:t>
      </w:r>
    </w:p>
    <w:p w:rsidR="00783139" w:rsidRDefault="00783139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Позволяйте гибкость.</w:t>
      </w:r>
      <w:r>
        <w:rPr>
          <w:rFonts w:ascii="Times New Roman" w:hAnsi="Times New Roman" w:cs="Times New Roman"/>
          <w:sz w:val="24"/>
          <w:szCs w:val="24"/>
        </w:rPr>
        <w:t xml:space="preserve"> Вы должны быть твердым, но добрым. Ни абсолютная твердость во что бы то ни стало, ни такая же безграничная доброта не годятся в качестве единственного основополагающего принципа воспитания.</w:t>
      </w:r>
    </w:p>
    <w:p w:rsidR="00783139" w:rsidRDefault="00783139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Верьте в возможности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Дайте ребенку ощутить (улыбнитесь, прикоснитесь), что сочувствуете ему, верите в него, хорошего мнения о нем, не смотря на его оплошность.</w:t>
      </w:r>
    </w:p>
    <w:p w:rsidR="00783139" w:rsidRDefault="00783139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Оценивайте адекватность требований.</w:t>
      </w:r>
      <w:r>
        <w:rPr>
          <w:rFonts w:ascii="Times New Roman" w:hAnsi="Times New Roman" w:cs="Times New Roman"/>
          <w:sz w:val="24"/>
          <w:szCs w:val="24"/>
        </w:rPr>
        <w:t xml:space="preserve"> Следите за своими словами – они могут ударить очень сильно. Даже требования, которые вы предъявляете, должны быть наполнены любовью и надеждой, а также учитывать возраст и возможности ребенка.</w:t>
      </w:r>
    </w:p>
    <w:p w:rsidR="00783139" w:rsidRDefault="00783139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Проявляйте интерес к ребенку.</w:t>
      </w:r>
      <w:r>
        <w:rPr>
          <w:rFonts w:ascii="Times New Roman" w:hAnsi="Times New Roman" w:cs="Times New Roman"/>
          <w:sz w:val="24"/>
          <w:szCs w:val="24"/>
        </w:rPr>
        <w:t xml:space="preserve"> Научитесь слушать своего ребенка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радости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горести; не разговаривайте с ним с равнодушным и безразличным видом.</w:t>
      </w:r>
    </w:p>
    <w:p w:rsidR="00783139" w:rsidRPr="00C56A57" w:rsidRDefault="00783139" w:rsidP="00C56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Любите своего ребенка.</w:t>
      </w:r>
      <w:r>
        <w:rPr>
          <w:rFonts w:ascii="Times New Roman" w:hAnsi="Times New Roman" w:cs="Times New Roman"/>
          <w:sz w:val="24"/>
          <w:szCs w:val="24"/>
        </w:rPr>
        <w:t xml:space="preserve"> Обнимайте и целуйте своего ребенка в любом возрасте. Помните, ребенок нуждается в вашей любви</w:t>
      </w:r>
      <w:r w:rsidR="00585639">
        <w:rPr>
          <w:rFonts w:ascii="Times New Roman" w:hAnsi="Times New Roman" w:cs="Times New Roman"/>
          <w:sz w:val="24"/>
          <w:szCs w:val="24"/>
        </w:rPr>
        <w:t xml:space="preserve"> и внимании каждый день, независимо от вашей усталости или отсутствия времени.</w:t>
      </w:r>
    </w:p>
    <w:sectPr w:rsidR="00783139" w:rsidRPr="00C5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016EE"/>
    <w:multiLevelType w:val="hybridMultilevel"/>
    <w:tmpl w:val="8172615C"/>
    <w:lvl w:ilvl="0" w:tplc="7D129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0"/>
    <w:rsid w:val="00585639"/>
    <w:rsid w:val="00783139"/>
    <w:rsid w:val="00C56A57"/>
    <w:rsid w:val="00CC36D0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8B4C-5B22-4137-AE79-6A1A2A6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2022-02-07T11:24:00Z</dcterms:created>
  <dcterms:modified xsi:type="dcterms:W3CDTF">2022-02-07T11:49:00Z</dcterms:modified>
</cp:coreProperties>
</file>