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66" w:rsidRPr="00A26B66" w:rsidRDefault="00591B9E" w:rsidP="00A26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4A8EAE" wp14:editId="1C50970F">
            <wp:simplePos x="0" y="0"/>
            <wp:positionH relativeFrom="column">
              <wp:posOffset>4349115</wp:posOffset>
            </wp:positionH>
            <wp:positionV relativeFrom="paragraph">
              <wp:posOffset>222885</wp:posOffset>
            </wp:positionV>
            <wp:extent cx="1367790" cy="1542415"/>
            <wp:effectExtent l="0" t="0" r="3810" b="635"/>
            <wp:wrapTight wrapText="bothSides">
              <wp:wrapPolygon edited="0">
                <wp:start x="0" y="0"/>
                <wp:lineTo x="0" y="21342"/>
                <wp:lineTo x="21359" y="21342"/>
                <wp:lineTo x="21359" y="0"/>
                <wp:lineTo x="0" y="0"/>
              </wp:wrapPolygon>
            </wp:wrapTight>
            <wp:docPr id="3" name="Рисунок 3" descr="https://1.bp.blogspot.com/-ly4Dvhvx614/YBVufXBxOFI/AAAAAAAAt2A/jXyP_fd_nokyycw9WcHadGfr7zSHV57dgCNcBGAsYHQ/s8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ly4Dvhvx614/YBVufXBxOFI/AAAAAAAAt2A/jXyP_fd_nokyycw9WcHadGfr7zSHV57dgCNcBGAsYHQ/s800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24373" r="51736" b="9564"/>
                    <a:stretch/>
                  </pic:blipFill>
                  <pic:spPr bwMode="auto">
                    <a:xfrm>
                      <a:off x="0" y="0"/>
                      <a:ext cx="13677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4F">
        <w:rPr>
          <w:rFonts w:ascii="Times New Roman" w:hAnsi="Times New Roman" w:cs="Times New Roman"/>
          <w:b/>
          <w:sz w:val="24"/>
          <w:szCs w:val="24"/>
        </w:rPr>
        <w:t>Как распознать интернет-зависимость?</w:t>
      </w:r>
      <w:r w:rsidRPr="00591B9E">
        <w:t xml:space="preserve"> </w:t>
      </w:r>
      <w:r w:rsidRPr="00591B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907B6C" wp14:editId="63DBA317">
                <wp:extent cx="304800" cy="304800"/>
                <wp:effectExtent l="0" t="0" r="0" b="0"/>
                <wp:docPr id="2" name="Прямоугольник 2" descr="https://pbs.twimg.com/media/Bl-P8M8CUAAxLdp.jpg: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866ED" id="Прямоугольник 2" o:spid="_x0000_s1026" alt="https://pbs.twimg.com/media/Bl-P8M8CUAAxLdp.jpg:lar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WYjgXBgMAAAY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7A20ED" w:rsidRPr="00A26B66" w:rsidRDefault="007A20ED" w:rsidP="00591B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>Дети не всегда осознают глубину проблем, с которыми могут столкнуться в сети, не воспринимают советы взрослых о воз</w:t>
      </w:r>
      <w:r w:rsidR="00A26B66">
        <w:rPr>
          <w:rFonts w:ascii="Times New Roman" w:hAnsi="Times New Roman" w:cs="Times New Roman"/>
          <w:sz w:val="24"/>
          <w:szCs w:val="24"/>
        </w:rPr>
        <w:t>можных интернет-рисках, посколь</w:t>
      </w:r>
      <w:r w:rsidRPr="00A26B66">
        <w:rPr>
          <w:rFonts w:ascii="Times New Roman" w:hAnsi="Times New Roman" w:cs="Times New Roman"/>
          <w:sz w:val="24"/>
          <w:szCs w:val="24"/>
        </w:rPr>
        <w:t>ку те разговаривают не на их языке – языке киберпространства. Не все так просто в этом виртуальном мире,</w:t>
      </w:r>
      <w:r w:rsidR="00591B9E">
        <w:rPr>
          <w:rFonts w:ascii="Times New Roman" w:hAnsi="Times New Roman" w:cs="Times New Roman"/>
          <w:sz w:val="24"/>
          <w:szCs w:val="24"/>
        </w:rPr>
        <w:t xml:space="preserve"> который уже настолько слился с </w:t>
      </w:r>
      <w:r w:rsidRPr="00A26B66">
        <w:rPr>
          <w:rFonts w:ascii="Times New Roman" w:hAnsi="Times New Roman" w:cs="Times New Roman"/>
          <w:sz w:val="24"/>
          <w:szCs w:val="24"/>
        </w:rPr>
        <w:t>реальностью, что стал неотъемлемой частью жизни каждого человека. Сделать пребывание ребенка в Интернете более безопасным, научить его г</w:t>
      </w:r>
      <w:r w:rsidR="00A26B66">
        <w:rPr>
          <w:rFonts w:ascii="Times New Roman" w:hAnsi="Times New Roman" w:cs="Times New Roman"/>
          <w:sz w:val="24"/>
          <w:szCs w:val="24"/>
        </w:rPr>
        <w:t>рамотно ориентироваться в кибер</w:t>
      </w:r>
      <w:r w:rsidRPr="00A26B66">
        <w:rPr>
          <w:rFonts w:ascii="Times New Roman" w:hAnsi="Times New Roman" w:cs="Times New Roman"/>
          <w:sz w:val="24"/>
          <w:szCs w:val="24"/>
        </w:rPr>
        <w:t>пространстве – важная задача не только для п</w:t>
      </w:r>
      <w:r w:rsidR="00A26B66">
        <w:rPr>
          <w:rFonts w:ascii="Times New Roman" w:hAnsi="Times New Roman" w:cs="Times New Roman"/>
          <w:sz w:val="24"/>
          <w:szCs w:val="24"/>
        </w:rPr>
        <w:t xml:space="preserve">едагогов образовательных организаций (далее – ОО), </w:t>
      </w:r>
      <w:r w:rsidRPr="00A26B66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gramStart"/>
      <w:r w:rsidRPr="00A26B66">
        <w:rPr>
          <w:rFonts w:ascii="Times New Roman" w:hAnsi="Times New Roman" w:cs="Times New Roman"/>
          <w:sz w:val="24"/>
          <w:szCs w:val="24"/>
        </w:rPr>
        <w:t xml:space="preserve">для </w:t>
      </w:r>
      <w:r w:rsidR="00A26B66">
        <w:rPr>
          <w:rFonts w:ascii="Times New Roman" w:hAnsi="Times New Roman" w:cs="Times New Roman"/>
          <w:sz w:val="24"/>
          <w:szCs w:val="24"/>
        </w:rPr>
        <w:t xml:space="preserve"> </w:t>
      </w:r>
      <w:r w:rsidRPr="00A26B66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A26B6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A20ED" w:rsidRPr="00A26B66" w:rsidRDefault="007A20ED" w:rsidP="00A26B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>Что можно назвать зависимостью человека</w:t>
      </w:r>
      <w:r w:rsidR="00A26B66">
        <w:rPr>
          <w:rFonts w:ascii="Times New Roman" w:hAnsi="Times New Roman" w:cs="Times New Roman"/>
          <w:sz w:val="24"/>
          <w:szCs w:val="24"/>
        </w:rPr>
        <w:t xml:space="preserve"> от Интернета и (или) компьютер</w:t>
      </w:r>
      <w:r w:rsidRPr="00A26B66">
        <w:rPr>
          <w:rFonts w:ascii="Times New Roman" w:hAnsi="Times New Roman" w:cs="Times New Roman"/>
          <w:sz w:val="24"/>
          <w:szCs w:val="24"/>
        </w:rPr>
        <w:t>ных игр? Где та грань, которая отличает повыш</w:t>
      </w:r>
      <w:r w:rsidR="00A26B66">
        <w:rPr>
          <w:rFonts w:ascii="Times New Roman" w:hAnsi="Times New Roman" w:cs="Times New Roman"/>
          <w:sz w:val="24"/>
          <w:szCs w:val="24"/>
        </w:rPr>
        <w:t>енную заинтересованность, актив</w:t>
      </w:r>
      <w:r w:rsidRPr="00A26B66">
        <w:rPr>
          <w:rFonts w:ascii="Times New Roman" w:hAnsi="Times New Roman" w:cs="Times New Roman"/>
          <w:sz w:val="24"/>
          <w:szCs w:val="24"/>
        </w:rPr>
        <w:t>ное вовлечение в процесс от впадения в зависимость от него?</w:t>
      </w:r>
    </w:p>
    <w:p w:rsidR="007A20ED" w:rsidRPr="00A26B66" w:rsidRDefault="007A20ED" w:rsidP="00A26B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 xml:space="preserve">Одним из основных признаков, определяющих переход человека в «опасную» </w:t>
      </w:r>
    </w:p>
    <w:p w:rsidR="007A20ED" w:rsidRPr="00A26B66" w:rsidRDefault="007A20ED" w:rsidP="00A2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>область взаимоотношений с компьютером, мож</w:t>
      </w:r>
      <w:r w:rsidR="00A26B66">
        <w:rPr>
          <w:rFonts w:ascii="Times New Roman" w:hAnsi="Times New Roman" w:cs="Times New Roman"/>
          <w:sz w:val="24"/>
          <w:szCs w:val="24"/>
        </w:rPr>
        <w:t>но назвать такое проявление вни</w:t>
      </w:r>
      <w:r w:rsidRPr="00A26B66">
        <w:rPr>
          <w:rFonts w:ascii="Times New Roman" w:hAnsi="Times New Roman" w:cs="Times New Roman"/>
          <w:sz w:val="24"/>
          <w:szCs w:val="24"/>
        </w:rPr>
        <w:t xml:space="preserve">мания к виртуальному миру, в результате которого рушатся общественные связи человека, меняется его мировоззрение. Использование Интернета как источника информации, способа отдохнуть и отвлечься само по себе не несет в себе угрозы. Но когда виртуальный мир становится более привлекательным, чем реальность окружающего мира, это говорит о том, что человек перешел грань, отделяющую увлеченность от зависимости. </w:t>
      </w:r>
    </w:p>
    <w:p w:rsidR="007A20ED" w:rsidRPr="00A26B66" w:rsidRDefault="007A20ED" w:rsidP="00A26B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 xml:space="preserve">В группе риска в первую очередь находятся дети и подростки, переживающие </w:t>
      </w:r>
    </w:p>
    <w:p w:rsidR="007A20ED" w:rsidRPr="00A26B66" w:rsidRDefault="007A20ED" w:rsidP="00A2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 xml:space="preserve">и без того не простой период своей жизни, и не владеющие пока в достаточной </w:t>
      </w:r>
    </w:p>
    <w:p w:rsidR="007A20ED" w:rsidRPr="00A26B66" w:rsidRDefault="007A20ED" w:rsidP="00A2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>мере защитными психическими механизмами,</w:t>
      </w:r>
      <w:r w:rsidR="00A26B66">
        <w:rPr>
          <w:rFonts w:ascii="Times New Roman" w:hAnsi="Times New Roman" w:cs="Times New Roman"/>
          <w:sz w:val="24"/>
          <w:szCs w:val="24"/>
        </w:rPr>
        <w:t xml:space="preserve"> способами </w:t>
      </w:r>
      <w:proofErr w:type="spellStart"/>
      <w:r w:rsidR="00A26B6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26B66">
        <w:rPr>
          <w:rFonts w:ascii="Times New Roman" w:hAnsi="Times New Roman" w:cs="Times New Roman"/>
          <w:sz w:val="24"/>
          <w:szCs w:val="24"/>
        </w:rPr>
        <w:t xml:space="preserve"> и само</w:t>
      </w:r>
      <w:r w:rsidRPr="00A26B66">
        <w:rPr>
          <w:rFonts w:ascii="Times New Roman" w:hAnsi="Times New Roman" w:cs="Times New Roman"/>
          <w:sz w:val="24"/>
          <w:szCs w:val="24"/>
        </w:rPr>
        <w:t>контроля. Более того, сегодня н</w:t>
      </w:r>
      <w:r w:rsidR="00AA414F">
        <w:rPr>
          <w:rFonts w:ascii="Times New Roman" w:hAnsi="Times New Roman" w:cs="Times New Roman"/>
          <w:sz w:val="24"/>
          <w:szCs w:val="24"/>
        </w:rPr>
        <w:t>е только подростки, но и дети 5-</w:t>
      </w:r>
      <w:r w:rsidRPr="00A26B66">
        <w:rPr>
          <w:rFonts w:ascii="Times New Roman" w:hAnsi="Times New Roman" w:cs="Times New Roman"/>
          <w:sz w:val="24"/>
          <w:szCs w:val="24"/>
        </w:rPr>
        <w:t>9 лет (иногда даже моложе) предпочитают реальному общению компьютерную игру и пребывание в социальных сетях. Помочь ребенку не «увязнуть» в виртуальном пространстве в данной ситуации могут только ответственные родители, распознавшие первые негативные признаки и предпринявшие необходимые меры.</w:t>
      </w:r>
    </w:p>
    <w:p w:rsidR="007A20ED" w:rsidRPr="00A26B66" w:rsidRDefault="007A20ED" w:rsidP="00A26B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6B66">
        <w:rPr>
          <w:rFonts w:ascii="Times New Roman" w:hAnsi="Times New Roman" w:cs="Times New Roman"/>
          <w:b/>
          <w:sz w:val="24"/>
          <w:szCs w:val="24"/>
        </w:rPr>
        <w:t xml:space="preserve">Основные признаки, свидетельствующие о появлении интернет-зависимости, </w:t>
      </w:r>
    </w:p>
    <w:p w:rsidR="007A20ED" w:rsidRPr="00A26B66" w:rsidRDefault="007A20ED" w:rsidP="00A2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B66">
        <w:rPr>
          <w:rFonts w:ascii="Times New Roman" w:hAnsi="Times New Roman" w:cs="Times New Roman"/>
          <w:b/>
          <w:sz w:val="24"/>
          <w:szCs w:val="24"/>
        </w:rPr>
        <w:t>можно разделить на:</w:t>
      </w:r>
    </w:p>
    <w:p w:rsidR="007A20ED" w:rsidRPr="00A26B66" w:rsidRDefault="007A20ED" w:rsidP="00A2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6B66">
        <w:rPr>
          <w:rFonts w:ascii="Times New Roman" w:hAnsi="Times New Roman" w:cs="Times New Roman"/>
          <w:sz w:val="24"/>
          <w:szCs w:val="24"/>
          <w:u w:val="single"/>
        </w:rPr>
        <w:t>•  физиологические</w:t>
      </w:r>
      <w:proofErr w:type="gramEnd"/>
      <w:r w:rsidRPr="00A26B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26B66">
        <w:rPr>
          <w:rFonts w:ascii="Times New Roman" w:hAnsi="Times New Roman" w:cs="Times New Roman"/>
          <w:sz w:val="24"/>
          <w:szCs w:val="24"/>
        </w:rPr>
        <w:t xml:space="preserve"> </w:t>
      </w:r>
      <w:r w:rsidRPr="00A26B66">
        <w:rPr>
          <w:rFonts w:ascii="Times New Roman" w:hAnsi="Times New Roman" w:cs="Times New Roman"/>
          <w:sz w:val="24"/>
          <w:szCs w:val="24"/>
        </w:rPr>
        <w:t>повышенная утомляемость, головные боли, ухудшение зрения, мышечная слабость и общее истощение организма, потеря сна (резкая смена характера сновидений)</w:t>
      </w:r>
      <w:r w:rsidR="00A26B66">
        <w:rPr>
          <w:rFonts w:ascii="Times New Roman" w:hAnsi="Times New Roman" w:cs="Times New Roman"/>
          <w:sz w:val="24"/>
          <w:szCs w:val="24"/>
        </w:rPr>
        <w:t>, пренебрежение правилами гигие</w:t>
      </w:r>
      <w:r w:rsidRPr="00A26B66">
        <w:rPr>
          <w:rFonts w:ascii="Times New Roman" w:hAnsi="Times New Roman" w:cs="Times New Roman"/>
          <w:sz w:val="24"/>
          <w:szCs w:val="24"/>
        </w:rPr>
        <w:t>ны, изменение режима питания и распорядка дня в целом;</w:t>
      </w:r>
    </w:p>
    <w:p w:rsidR="007A20ED" w:rsidRPr="00A26B66" w:rsidRDefault="007A20ED" w:rsidP="00A2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6B66">
        <w:rPr>
          <w:rFonts w:ascii="Times New Roman" w:hAnsi="Times New Roman" w:cs="Times New Roman"/>
          <w:sz w:val="24"/>
          <w:szCs w:val="24"/>
          <w:u w:val="single"/>
        </w:rPr>
        <w:t>•  психологические</w:t>
      </w:r>
      <w:proofErr w:type="gramEnd"/>
      <w:r w:rsidRPr="00A26B6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6B66">
        <w:rPr>
          <w:rFonts w:ascii="Times New Roman" w:hAnsi="Times New Roman" w:cs="Times New Roman"/>
          <w:sz w:val="24"/>
          <w:szCs w:val="24"/>
        </w:rPr>
        <w:t xml:space="preserve"> снижение интереса к</w:t>
      </w:r>
      <w:r w:rsidR="00A26B66">
        <w:rPr>
          <w:rFonts w:ascii="Times New Roman" w:hAnsi="Times New Roman" w:cs="Times New Roman"/>
          <w:sz w:val="24"/>
          <w:szCs w:val="24"/>
        </w:rPr>
        <w:t>о всему, что не связано с Интер</w:t>
      </w:r>
      <w:r w:rsidRPr="00A26B66">
        <w:rPr>
          <w:rFonts w:ascii="Times New Roman" w:hAnsi="Times New Roman" w:cs="Times New Roman"/>
          <w:sz w:val="24"/>
          <w:szCs w:val="24"/>
        </w:rPr>
        <w:t>нетом, предпочтение его даже тем вид</w:t>
      </w:r>
      <w:r w:rsidR="00A26B66">
        <w:rPr>
          <w:rFonts w:ascii="Times New Roman" w:hAnsi="Times New Roman" w:cs="Times New Roman"/>
          <w:sz w:val="24"/>
          <w:szCs w:val="24"/>
        </w:rPr>
        <w:t>ам увлечений, которые были рань</w:t>
      </w:r>
      <w:r w:rsidRPr="00A26B66">
        <w:rPr>
          <w:rFonts w:ascii="Times New Roman" w:hAnsi="Times New Roman" w:cs="Times New Roman"/>
          <w:sz w:val="24"/>
          <w:szCs w:val="24"/>
        </w:rPr>
        <w:t xml:space="preserve">ше, раздражение и агрессия при отвлечении от Интернета, попытки скрыть свою чрезмерную увлеченность, вялость, апатия и депрессия в отсутствии доступа к компьютеру, необычайный эмоциональный подъем, радость и воодушевление при пользовании сетью, эмоциональная неустойчивость в целом. </w:t>
      </w:r>
    </w:p>
    <w:p w:rsidR="007A20ED" w:rsidRPr="00A26B66" w:rsidRDefault="007A20ED" w:rsidP="00A26B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>Невозможно проигнорировать такие явные изменения в жизни ребенка, как смена привычного поведения, ухудшение успеваемости, «уход» в себя, резкое сужение реальных контактов с друзьями, и, наконец, постоянное бесконтрольное пребывание в сети.</w:t>
      </w:r>
    </w:p>
    <w:p w:rsidR="007A20ED" w:rsidRPr="00A26B66" w:rsidRDefault="007A20ED" w:rsidP="00A26B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>Что могут сделать родители, чтобы помочь своему ребенку? Если речь идет о ребенке младшего школьного возраста, когда увлеченность еще не слишком выражена, в первую очередь необходимо установить безопасные временные рамки пользования компьютером, постоянно с</w:t>
      </w:r>
      <w:r w:rsidR="00A26B66">
        <w:rPr>
          <w:rFonts w:ascii="Times New Roman" w:hAnsi="Times New Roman" w:cs="Times New Roman"/>
          <w:sz w:val="24"/>
          <w:szCs w:val="24"/>
        </w:rPr>
        <w:t>ледить за их соблюдением и нена</w:t>
      </w:r>
      <w:r w:rsidRPr="00A26B66">
        <w:rPr>
          <w:rFonts w:ascii="Times New Roman" w:hAnsi="Times New Roman" w:cs="Times New Roman"/>
          <w:sz w:val="24"/>
          <w:szCs w:val="24"/>
        </w:rPr>
        <w:t>вязчиво контролировать перечень игр и посещаемых</w:t>
      </w:r>
      <w:r w:rsidR="00A26B66">
        <w:rPr>
          <w:rFonts w:ascii="Times New Roman" w:hAnsi="Times New Roman" w:cs="Times New Roman"/>
          <w:sz w:val="24"/>
          <w:szCs w:val="24"/>
        </w:rPr>
        <w:t xml:space="preserve"> сайтов. Также можно по</w:t>
      </w:r>
      <w:r w:rsidRPr="00A26B66">
        <w:rPr>
          <w:rFonts w:ascii="Times New Roman" w:hAnsi="Times New Roman" w:cs="Times New Roman"/>
          <w:sz w:val="24"/>
          <w:szCs w:val="24"/>
        </w:rPr>
        <w:t xml:space="preserve">пытаться переключить ребенка на другой, интересный ему вид деятельности. </w:t>
      </w:r>
    </w:p>
    <w:p w:rsidR="007A20ED" w:rsidRPr="00A26B66" w:rsidRDefault="00B86DC2" w:rsidP="00A26B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B66">
        <w:rPr>
          <w:rFonts w:ascii="Times New Roman" w:hAnsi="Times New Roman" w:cs="Times New Roman"/>
          <w:sz w:val="24"/>
          <w:szCs w:val="24"/>
        </w:rPr>
        <w:t>С детьми</w:t>
      </w:r>
      <w:r w:rsidR="007A20ED" w:rsidRPr="00A26B66">
        <w:rPr>
          <w:rFonts w:ascii="Times New Roman" w:hAnsi="Times New Roman" w:cs="Times New Roman"/>
          <w:sz w:val="24"/>
          <w:szCs w:val="24"/>
        </w:rPr>
        <w:t xml:space="preserve"> предподросткового и подросткового возраста главное – не пытаться </w:t>
      </w:r>
    </w:p>
    <w:p w:rsidR="007A20ED" w:rsidRPr="00A26B66" w:rsidRDefault="007A20ED" w:rsidP="00A2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lastRenderedPageBreak/>
        <w:t>резко запретить всякое пользование Интернетом и компьютером, сопровождая это чтением нравоучений. Как известно, менее вс</w:t>
      </w:r>
      <w:r w:rsidR="00A26B66">
        <w:rPr>
          <w:rFonts w:ascii="Times New Roman" w:hAnsi="Times New Roman" w:cs="Times New Roman"/>
          <w:sz w:val="24"/>
          <w:szCs w:val="24"/>
        </w:rPr>
        <w:t>его такой подход работает с под</w:t>
      </w:r>
      <w:r w:rsidRPr="00A26B66">
        <w:rPr>
          <w:rFonts w:ascii="Times New Roman" w:hAnsi="Times New Roman" w:cs="Times New Roman"/>
          <w:sz w:val="24"/>
          <w:szCs w:val="24"/>
        </w:rPr>
        <w:t xml:space="preserve">ростками, не признающими в отношении себя насильственных мер. </w:t>
      </w:r>
    </w:p>
    <w:p w:rsidR="00BD07FB" w:rsidRPr="00A26B66" w:rsidRDefault="007A20ED" w:rsidP="00A25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B66">
        <w:rPr>
          <w:rFonts w:ascii="Times New Roman" w:hAnsi="Times New Roman" w:cs="Times New Roman"/>
          <w:sz w:val="24"/>
          <w:szCs w:val="24"/>
        </w:rPr>
        <w:t xml:space="preserve">Старайтесь больше общаться с ребенком, </w:t>
      </w:r>
      <w:r w:rsidR="00A26B66">
        <w:rPr>
          <w:rFonts w:ascii="Times New Roman" w:hAnsi="Times New Roman" w:cs="Times New Roman"/>
          <w:sz w:val="24"/>
          <w:szCs w:val="24"/>
        </w:rPr>
        <w:t>вникайте в суть его проблем, за</w:t>
      </w:r>
      <w:r w:rsidRPr="00A26B66">
        <w:rPr>
          <w:rFonts w:ascii="Times New Roman" w:hAnsi="Times New Roman" w:cs="Times New Roman"/>
          <w:sz w:val="24"/>
          <w:szCs w:val="24"/>
        </w:rPr>
        <w:t>интересовывайте его, вовлекайте в решение задач и постановку жизненных целей, пусть даже небольших, но реальных. Попробу</w:t>
      </w:r>
      <w:r w:rsidR="00A25747">
        <w:rPr>
          <w:rFonts w:ascii="Times New Roman" w:hAnsi="Times New Roman" w:cs="Times New Roman"/>
          <w:sz w:val="24"/>
          <w:szCs w:val="24"/>
        </w:rPr>
        <w:t>йте повысить свою сетевую компе</w:t>
      </w:r>
      <w:r w:rsidRPr="00A26B66">
        <w:rPr>
          <w:rFonts w:ascii="Times New Roman" w:hAnsi="Times New Roman" w:cs="Times New Roman"/>
          <w:sz w:val="24"/>
          <w:szCs w:val="24"/>
        </w:rPr>
        <w:t xml:space="preserve">тентность до такой степени, чтобы разбираться в проблеме, уметь обсудить ее с ребенком и ответить на его вопросы, потому </w:t>
      </w:r>
      <w:r w:rsidR="00A25747">
        <w:rPr>
          <w:rFonts w:ascii="Times New Roman" w:hAnsi="Times New Roman" w:cs="Times New Roman"/>
          <w:sz w:val="24"/>
          <w:szCs w:val="24"/>
        </w:rPr>
        <w:t>что умение ориентироваться в ши</w:t>
      </w:r>
      <w:r w:rsidRPr="00A26B66">
        <w:rPr>
          <w:rFonts w:ascii="Times New Roman" w:hAnsi="Times New Roman" w:cs="Times New Roman"/>
          <w:sz w:val="24"/>
          <w:szCs w:val="24"/>
        </w:rPr>
        <w:t>роком потоке интернет-информации является основным залогом психологической безопасности человека в виртуальном простра</w:t>
      </w:r>
      <w:r w:rsidR="00A25747">
        <w:rPr>
          <w:rFonts w:ascii="Times New Roman" w:hAnsi="Times New Roman" w:cs="Times New Roman"/>
          <w:sz w:val="24"/>
          <w:szCs w:val="24"/>
        </w:rPr>
        <w:t>нстве. И главное, никогда не за</w:t>
      </w:r>
      <w:r w:rsidRPr="00A26B66">
        <w:rPr>
          <w:rFonts w:ascii="Times New Roman" w:hAnsi="Times New Roman" w:cs="Times New Roman"/>
          <w:sz w:val="24"/>
          <w:szCs w:val="24"/>
        </w:rPr>
        <w:t>бывайте, что именно нарушенные детско-родительские отношения, постоянные конфликты в семье и невнимание родителей могут стать решающими факторами, которые, в конечном счете, сформируют у ребенка желание «спрятаться» от этого мира в более счастливой выдуманной реальности. Воспитывая своего ребенка, не забывайте любить его, уважать, и всегда стараться его понять.</w:t>
      </w:r>
    </w:p>
    <w:sectPr w:rsidR="00BD07FB" w:rsidRPr="00A2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2B"/>
    <w:rsid w:val="00591B9E"/>
    <w:rsid w:val="005C432B"/>
    <w:rsid w:val="007A20ED"/>
    <w:rsid w:val="00A25747"/>
    <w:rsid w:val="00A26B66"/>
    <w:rsid w:val="00AA414F"/>
    <w:rsid w:val="00B86DC2"/>
    <w:rsid w:val="00B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12CF-29CE-4BEA-B5D6-D8D4A6C0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2022-02-03T12:32:00Z</dcterms:created>
  <dcterms:modified xsi:type="dcterms:W3CDTF">2022-02-11T06:31:00Z</dcterms:modified>
</cp:coreProperties>
</file>