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DF" w:rsidRPr="001559F6" w:rsidRDefault="001559F6" w:rsidP="00490EB6">
      <w:pPr>
        <w:pStyle w:val="a3"/>
        <w:jc w:val="center"/>
        <w:rPr>
          <w:rFonts w:ascii="Times New Roman" w:hAnsi="Times New Roman" w:cs="Times New Roman"/>
          <w:b/>
        </w:rPr>
      </w:pPr>
      <w:r w:rsidRPr="001559F6">
        <w:rPr>
          <w:rFonts w:ascii="Times New Roman" w:hAnsi="Times New Roman" w:cs="Times New Roman"/>
          <w:b/>
        </w:rPr>
        <w:t>Аннотация</w:t>
      </w:r>
      <w:bookmarkStart w:id="0" w:name="_GoBack"/>
      <w:bookmarkEnd w:id="0"/>
    </w:p>
    <w:p w:rsidR="001559F6" w:rsidRPr="001559F6" w:rsidRDefault="001559F6" w:rsidP="001559F6">
      <w:pPr>
        <w:pStyle w:val="a3"/>
        <w:jc w:val="center"/>
        <w:rPr>
          <w:rFonts w:ascii="Times New Roman" w:hAnsi="Times New Roman" w:cs="Times New Roman"/>
          <w:b/>
        </w:rPr>
      </w:pPr>
      <w:r w:rsidRPr="001559F6">
        <w:rPr>
          <w:rFonts w:ascii="Times New Roman" w:hAnsi="Times New Roman" w:cs="Times New Roman"/>
          <w:b/>
        </w:rPr>
        <w:t>к основной образовательной программе</w:t>
      </w:r>
    </w:p>
    <w:p w:rsidR="001559F6" w:rsidRPr="001559F6" w:rsidRDefault="001559F6" w:rsidP="001559F6">
      <w:pPr>
        <w:pStyle w:val="a3"/>
        <w:jc w:val="center"/>
        <w:rPr>
          <w:rFonts w:ascii="Times New Roman" w:hAnsi="Times New Roman" w:cs="Times New Roman"/>
          <w:b/>
        </w:rPr>
      </w:pPr>
      <w:r w:rsidRPr="001559F6">
        <w:rPr>
          <w:rFonts w:ascii="Times New Roman" w:hAnsi="Times New Roman" w:cs="Times New Roman"/>
          <w:b/>
        </w:rPr>
        <w:t>муниципального бюджетного образовательного учреждения</w:t>
      </w:r>
    </w:p>
    <w:p w:rsidR="001559F6" w:rsidRPr="001559F6" w:rsidRDefault="001559F6" w:rsidP="001559F6">
      <w:pPr>
        <w:pStyle w:val="a3"/>
        <w:jc w:val="center"/>
        <w:rPr>
          <w:rFonts w:ascii="Times New Roman" w:hAnsi="Times New Roman" w:cs="Times New Roman"/>
          <w:b/>
        </w:rPr>
      </w:pPr>
      <w:r w:rsidRPr="001559F6">
        <w:rPr>
          <w:rFonts w:ascii="Times New Roman" w:hAnsi="Times New Roman" w:cs="Times New Roman"/>
          <w:b/>
        </w:rPr>
        <w:t>«Детский сад № 4 «Колокольчик»</w:t>
      </w:r>
    </w:p>
    <w:p w:rsidR="001559F6" w:rsidRPr="00DE71DF" w:rsidRDefault="001559F6" w:rsidP="001559F6">
      <w:pPr>
        <w:pStyle w:val="a3"/>
        <w:jc w:val="center"/>
        <w:rPr>
          <w:rFonts w:ascii="Times New Roman" w:hAnsi="Times New Roman" w:cs="Times New Roman"/>
          <w:b/>
        </w:rPr>
      </w:pPr>
      <w:r w:rsidRPr="001559F6">
        <w:rPr>
          <w:rFonts w:ascii="Times New Roman" w:hAnsi="Times New Roman" w:cs="Times New Roman"/>
          <w:b/>
        </w:rPr>
        <w:t>города Алатыря Чувашской Республики</w:t>
      </w:r>
    </w:p>
    <w:p w:rsidR="001559F6" w:rsidRDefault="001559F6"/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дошкольного образовательного учреждения «Детский сад № 4 «Колокольчик» города Алатыря Чувашской Республики (далее Программа, МБДОУ) - это нормативно-управленческий документ дошкольного учреждения, характеризующий специфику содержания образования, особенности организации воспитательно-образовательного процесса, характер оказываемых образовательных услуг, разработана </w:t>
      </w:r>
      <w:r w:rsidRPr="0015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Примерной основной образовательной программой дошкольного образования, одобренной  решением Федерального </w:t>
      </w:r>
      <w:proofErr w:type="gramStart"/>
      <w:r w:rsidRPr="00155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методического</w:t>
      </w:r>
      <w:proofErr w:type="gramEnd"/>
      <w:r w:rsidRPr="0015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по общему образованию (протокол от 20 мая 2015 г. № </w:t>
      </w:r>
      <w:proofErr w:type="gramStart"/>
      <w:r w:rsidRPr="001559F6">
        <w:rPr>
          <w:rFonts w:ascii="Times New Roman" w:eastAsia="Times New Roman" w:hAnsi="Times New Roman" w:cs="Times New Roman"/>
          <w:sz w:val="24"/>
          <w:szCs w:val="24"/>
          <w:lang w:eastAsia="ru-RU"/>
        </w:rPr>
        <w:t>2/15),</w:t>
      </w:r>
      <w:proofErr w:type="gramEnd"/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на основе инновационной программы дошкольного образования «От рождения до школы» под редакцией Н.Е.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, Т.С. Комаровой, М.А., М.: МОЗАИКА - СИНТЕЗ, 2021, в соответствии с требованиями основных нормативных документов: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(Принят 29 декабря 2012 года N273-ФЗ)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1155.Зарегистрирован в Минюсте России 14 ноября 2013 г., регистрационный № 30 384) (далее - ФГОС ДО),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1559F6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Pr="0015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главного санитарного врача от 28.01.2021 № 2.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559F6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1559F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59F6">
        <w:rPr>
          <w:rFonts w:ascii="Times New Roman" w:eastAsia="Calibri" w:hAnsi="Times New Roman" w:cs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Структура Программы включает три основных раздела: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• целевой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• содержательный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• организационный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В каждом из них отражается обязательная часть и часть, формируемая участниками образовательных отношений.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</w:t>
      </w:r>
    </w:p>
    <w:p w:rsidR="001559F6" w:rsidRDefault="001559F6" w:rsidP="001559F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социально-коммуникативное развитие,</w:t>
      </w:r>
    </w:p>
    <w:p w:rsidR="001559F6" w:rsidRDefault="001559F6" w:rsidP="001559F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познавательное развитие, </w:t>
      </w:r>
    </w:p>
    <w:p w:rsidR="001559F6" w:rsidRDefault="001559F6" w:rsidP="001559F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речевое развитие, </w:t>
      </w:r>
    </w:p>
    <w:p w:rsidR="001559F6" w:rsidRDefault="001559F6" w:rsidP="001559F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развитие,</w:t>
      </w:r>
    </w:p>
    <w:p w:rsidR="001559F6" w:rsidRPr="001559F6" w:rsidRDefault="001559F6" w:rsidP="001559F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физическое развитие. </w:t>
      </w:r>
    </w:p>
    <w:p w:rsidR="00CA5A34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lastRenderedPageBreak/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практик, методики, формы организации образовательной работы. Эта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компонента, приоритетного направления МБДОУ и сложившихся традиций. Объем обязательной части Программы составляет не менее 60% от ее общего объема; части, формируемой участниками образовательных отношений - не более 40%.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Цель реализации Программы: позитивная социализация и всестороннее развитие ребенка раннего и дошкольного возраста в адекватных его возрасту видах детской деятельности Программа строится на основании следующих принципах: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1. Принцип развивающего образования, в соответствии с которым главной целью дошкольного образования является развитие ребенка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2.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4. Комплексно-тематический принцип построения образовательного процесса.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Обязательная часть строится на основе инновационной программы дошкольного образования «От рождения до школы» под ред. Н.Е.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, Т.С. Комаровой. – М.: Мозаика-синтез, 2021.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процесса, строится на основе внедрения парциальных программ: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Истоковедение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. Воспитание на социокультурном опыте» И. Кузьмин, М. «Истоки», 2009 г. - «Программа «Основы безопасности детей дошкольного возраста»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 Р.Б., Князевой О.Л., Авдеевой Н.Н., 2015 г.;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- «Программа воспитания ребенка-дошкольника» под ред. О.В. Драгуновой. Чебоксары, «Чувашское книжное издательство» 1995 г.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- «Программа художественно-творческого развития ребенка-дошкольника средствами чувашского декоративно-прикладного искусства» Сост. Л.Г. Васильева - Чебоксары: Чувашский РИО, 1994 г.;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- Программа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этнохудожественного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 развития детей 2-4 лет «Узоры чувашской земли»: примерная парциальная образовательная программа / Л.Г. Васильева.- Чебоксары: Чуваш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59F6">
        <w:rPr>
          <w:rFonts w:ascii="Times New Roman" w:hAnsi="Times New Roman" w:cs="Times New Roman"/>
          <w:sz w:val="24"/>
          <w:szCs w:val="24"/>
        </w:rPr>
        <w:t xml:space="preserve">н. изд-во, 2015 г.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- Программа по приобщению детей 6-7 лет к национальным традициям физического воспитания "Родники здоровья": примерная парциальная образовательная программа / И.В.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Махалова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.- Чебоксары: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Чуваш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59F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. изд-во, 2015 г.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lastRenderedPageBreak/>
        <w:t>- Программа по социально-коммуникативному развитию детей дошкольного возраста с учётом регионального компонента "Традиции чувашского края".- Чебоксары: Чуваш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59F6">
        <w:rPr>
          <w:rFonts w:ascii="Times New Roman" w:hAnsi="Times New Roman" w:cs="Times New Roman"/>
          <w:sz w:val="24"/>
          <w:szCs w:val="24"/>
        </w:rPr>
        <w:t xml:space="preserve">н. изд-во, 2015г.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как в совместной деятельности взрослого и детей, так и в самостоятельной деятельности дошкольников. 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>Все виды деятельности ребенка могут осуществляться в форме самостоятельной инициативной деятельности: - самостоятельные сюжетно-ролевые, режиссерские и театрализованные игры; - развивающие и логические игры; - музыкальные игры и импровизации; - речевые игры, игры с буквами, звуками и слогами; - самостоятельная деятельность в книжном уголке; - самостоятельная изобразительная и конструктивная деятельность по выбору детей; - самостоятельные опыты и эксперименты и др.</w:t>
      </w:r>
      <w:proofErr w:type="gramEnd"/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Ведущая цель взаимодействия с семьями воспитанников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559F6">
        <w:rPr>
          <w:rFonts w:ascii="Times New Roman" w:hAnsi="Times New Roman" w:cs="Times New Roman"/>
          <w:sz w:val="24"/>
          <w:szCs w:val="24"/>
        </w:rPr>
        <w:t>социальнопедагогических</w:t>
      </w:r>
      <w:proofErr w:type="spellEnd"/>
      <w:r w:rsidRPr="001559F6">
        <w:rPr>
          <w:rFonts w:ascii="Times New Roman" w:hAnsi="Times New Roman" w:cs="Times New Roman"/>
          <w:sz w:val="24"/>
          <w:szCs w:val="24"/>
        </w:rPr>
        <w:t xml:space="preserve"> ситуаций, связанных с воспитанием ребенка); обеспечение печение права родителей на уважение и понимание, на участие 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9F6">
        <w:rPr>
          <w:rFonts w:ascii="Times New Roman" w:hAnsi="Times New Roman" w:cs="Times New Roman"/>
          <w:sz w:val="24"/>
          <w:szCs w:val="24"/>
        </w:rPr>
        <w:t xml:space="preserve"> ж и. ч детского сада.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Основные задачи взаимодействия детского сада с семьей: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• привлечение семей воспитанников к участию в совместных с педагогами мероприятиях;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В МБДОУ сложились традиции празднования определённых событий, праздников, мероприятий.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Программы соответствуют: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санитарно-эпидемиологическим правилам и нормативам;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- правилам пожарной безопасности;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 xml:space="preserve">- требованиям к средствам обучения и воспитания в соответствии с возрастом и индивидуальными особенностями развития детей; - требованиям ФГОС 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559F6">
        <w:rPr>
          <w:rFonts w:ascii="Times New Roman" w:hAnsi="Times New Roman" w:cs="Times New Roman"/>
          <w:sz w:val="24"/>
          <w:szCs w:val="24"/>
        </w:rPr>
        <w:t xml:space="preserve"> к предметно-пространственной среде; </w:t>
      </w:r>
    </w:p>
    <w:p w:rsidR="001559F6" w:rsidRPr="001559F6" w:rsidRDefault="001559F6" w:rsidP="001559F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F6">
        <w:rPr>
          <w:rFonts w:ascii="Times New Roman" w:hAnsi="Times New Roman" w:cs="Times New Roman"/>
          <w:sz w:val="24"/>
          <w:szCs w:val="24"/>
        </w:rPr>
        <w:t>- требованиям к материально-техническому обеспечению программы</w:t>
      </w:r>
      <w:proofErr w:type="gramStart"/>
      <w:r w:rsidRPr="001559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sectPr w:rsidR="001559F6" w:rsidRPr="001559F6" w:rsidSect="00D7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F12"/>
    <w:multiLevelType w:val="hybridMultilevel"/>
    <w:tmpl w:val="47CCF4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047987"/>
    <w:multiLevelType w:val="hybridMultilevel"/>
    <w:tmpl w:val="12301C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F6"/>
    <w:rsid w:val="001559F6"/>
    <w:rsid w:val="00490EB6"/>
    <w:rsid w:val="00CA5A34"/>
    <w:rsid w:val="00D74755"/>
    <w:rsid w:val="00DE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9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9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home-pc</cp:lastModifiedBy>
  <cp:revision>2</cp:revision>
  <dcterms:created xsi:type="dcterms:W3CDTF">2022-12-29T08:30:00Z</dcterms:created>
  <dcterms:modified xsi:type="dcterms:W3CDTF">2022-12-29T08:30:00Z</dcterms:modified>
</cp:coreProperties>
</file>