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61" w:rsidRPr="00233861" w:rsidRDefault="00233861" w:rsidP="002338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233861" w:rsidRPr="00233861" w:rsidRDefault="00233861" w:rsidP="002338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233861" w:rsidRPr="00233861" w:rsidRDefault="00C05F5D" w:rsidP="00396D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4" o:spid="_x0000_s1026" type="#_x0000_t54" style="position:absolute;left:0;text-align:left;margin-left:-2.4pt;margin-top:12.75pt;width:512.25pt;height:10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" adj=",18000" fillcolor="#e2efd9 [665]" strokecolor="#70ad47 [3209]" strokeweight=".5pt">
            <v:stroke joinstyle="miter"/>
            <v:textbox style="mso-next-textbox:#Лента лицом вверх 4">
              <w:txbxContent>
                <w:p w:rsidR="00233861" w:rsidRPr="00233861" w:rsidRDefault="00233861" w:rsidP="00233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233861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Консультация для родителей</w:t>
                  </w:r>
                </w:p>
                <w:p w:rsidR="00233861" w:rsidRPr="00233861" w:rsidRDefault="00233861" w:rsidP="00233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233861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«Особенности готовности к школьному обучению </w:t>
                  </w:r>
                </w:p>
                <w:p w:rsidR="00233861" w:rsidRPr="00233861" w:rsidRDefault="00233861" w:rsidP="00233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233861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у детей с ОВЗ»</w:t>
                  </w:r>
                </w:p>
                <w:p w:rsidR="00233861" w:rsidRDefault="00233861" w:rsidP="00233861">
                  <w:pPr>
                    <w:jc w:val="center"/>
                  </w:pPr>
                </w:p>
              </w:txbxContent>
            </v:textbox>
          </v:shape>
        </w:pict>
      </w: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</w:t>
      </w:r>
    </w:p>
    <w:p w:rsidR="00AE7CD0" w:rsidRDefault="00C05F5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27" style="position:absolute;left:0;text-align:left;margin-left:32.7pt;margin-top:12pt;width:456pt;height:92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" fillcolor="white [3201]" strokecolor="#ffc000" strokeweight="4.5pt">
            <v:textbox>
              <w:txbxContent>
                <w:p w:rsidR="00AE7CD0" w:rsidRPr="00AE7CD0" w:rsidRDefault="00AE7CD0" w:rsidP="00AE7CD0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</w:rPr>
                  </w:pPr>
                  <w:r w:rsidRPr="00AE7CD0">
                    <w:rPr>
                      <w:rFonts w:ascii="Times New Roman" w:hAnsi="Times New Roman" w:cs="Times New Roman"/>
                      <w:i/>
                      <w:sz w:val="28"/>
                    </w:rPr>
                    <w:t>Для успешного обучения и личностного развития ребёнка важно, чтобы ребенок пошёл в школу подготовленным, с учётом его общего физического развития, моторики, состояния нервной системы. Одним из самых необходимых компонентов является психологическая готовность</w:t>
                  </w:r>
                  <w:r w:rsidRPr="00AE7CD0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AE7CD0" w:rsidRDefault="00AE7CD0" w:rsidP="00AE7CD0">
                  <w:pPr>
                    <w:jc w:val="center"/>
                  </w:pPr>
                </w:p>
              </w:txbxContent>
            </v:textbox>
          </v:rect>
        </w:pict>
      </w: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AE7CD0">
        <w:rPr>
          <w:rFonts w:ascii="Times New Roman" w:hAnsi="Times New Roman" w:cs="Times New Roman"/>
          <w:sz w:val="28"/>
        </w:rPr>
        <w:t xml:space="preserve"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  <w:r w:rsidRPr="00CF7BB8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 </w:t>
      </w:r>
    </w:p>
    <w:p w:rsidR="00FE5E0D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</w:t>
      </w: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7BB8">
        <w:rPr>
          <w:rFonts w:ascii="Times New Roman" w:hAnsi="Times New Roman" w:cs="Times New Roman"/>
          <w:i/>
          <w:sz w:val="28"/>
        </w:rPr>
        <w:t xml:space="preserve">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lastRenderedPageBreak/>
        <w:t xml:space="preserve"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t>Мотивационная готовность</w:t>
      </w:r>
      <w:r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Pr="00AE7CD0">
        <w:rPr>
          <w:rFonts w:ascii="Times New Roman" w:hAnsi="Times New Roman" w:cs="Times New Roman"/>
          <w:sz w:val="28"/>
        </w:rPr>
        <w:t xml:space="preserve"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(атрибуты школьной жизни - портфель, учебники, тетради), а возможность получить новые знания, что предполагает развитие познавательных интересов.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t>Волевая готовность</w:t>
      </w:r>
      <w:r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Pr="00AE7CD0">
        <w:rPr>
          <w:rFonts w:ascii="Times New Roman" w:hAnsi="Times New Roman" w:cs="Times New Roman"/>
          <w:sz w:val="28"/>
        </w:rPr>
        <w:t xml:space="preserve">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</w:t>
      </w:r>
    </w:p>
    <w:p w:rsidR="00FE5E0D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Так же ребенок </w:t>
      </w:r>
      <w:r w:rsidRPr="00CF7BB8">
        <w:rPr>
          <w:rFonts w:ascii="Times New Roman" w:hAnsi="Times New Roman" w:cs="Times New Roman"/>
          <w:i/>
          <w:color w:val="00B050"/>
          <w:sz w:val="28"/>
        </w:rPr>
        <w:t>должен быть коммуникабельным</w:t>
      </w:r>
      <w:r w:rsidRPr="00AE7CD0">
        <w:rPr>
          <w:rFonts w:ascii="Times New Roman" w:hAnsi="Times New Roman" w:cs="Times New Roman"/>
          <w:sz w:val="28"/>
        </w:rPr>
        <w:t xml:space="preserve">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Одним из компонентов волевой готовности является, нравственное развитие, ребенок должен понимать, что хорошо, а что – плохо.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Так же важно то, что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AE7CD0">
        <w:rPr>
          <w:rFonts w:ascii="Times New Roman" w:hAnsi="Times New Roman" w:cs="Times New Roman"/>
          <w:sz w:val="28"/>
        </w:rPr>
        <w:t xml:space="preserve">Помимо всего прочего </w:t>
      </w:r>
      <w:r w:rsidRPr="00CF7BB8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ребенок должен понимать, почему он идет в школу, важность обучения.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У него должен быть интерес к учению и получению новых знаний.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А также способность выполнять задание, которое ему не совсем по душе, но этого требует учебная программа.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>Ребенок должен быть усидчив –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lastRenderedPageBreak/>
        <w:t>Интеллектуальная готовность</w:t>
      </w:r>
      <w:r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Pr="00AE7CD0">
        <w:rPr>
          <w:rFonts w:ascii="Times New Roman" w:hAnsi="Times New Roman" w:cs="Times New Roman"/>
          <w:sz w:val="28"/>
        </w:rPr>
        <w:t xml:space="preserve">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</w:t>
      </w:r>
      <w:r w:rsidRPr="00CF7BB8">
        <w:rPr>
          <w:rFonts w:ascii="Times New Roman" w:hAnsi="Times New Roman" w:cs="Times New Roman"/>
          <w:i/>
          <w:sz w:val="28"/>
        </w:rPr>
        <w:t xml:space="preserve">Это убеждение и </w:t>
      </w:r>
      <w:r w:rsidRPr="00CF7BB8">
        <w:rPr>
          <w:rFonts w:ascii="Times New Roman" w:hAnsi="Times New Roman" w:cs="Times New Roman"/>
          <w:b/>
          <w:i/>
          <w:color w:val="C00000"/>
          <w:sz w:val="28"/>
        </w:rPr>
        <w:t>является причиной ошибок родителей</w:t>
      </w:r>
      <w:r w:rsidRPr="00CF7BB8"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Pr="00CF7BB8">
        <w:rPr>
          <w:rFonts w:ascii="Times New Roman" w:hAnsi="Times New Roman" w:cs="Times New Roman"/>
          <w:i/>
          <w:sz w:val="28"/>
        </w:rPr>
        <w:t>при подготовке детей к школе, а также причиной их разочарований при отборе детей в школу.</w:t>
      </w:r>
      <w:r w:rsidRPr="00AE7CD0">
        <w:rPr>
          <w:rFonts w:ascii="Times New Roman" w:hAnsi="Times New Roman" w:cs="Times New Roman"/>
          <w:sz w:val="28"/>
        </w:rPr>
        <w:t xml:space="preserve"> На самом деле интеллектуальная готовность не предполагает наличия у ребёнка каких-то определённых сформированных знаний и умений (например, чтения), хотя, конечно, определённые навыки у ребёнка должны быть. </w:t>
      </w:r>
    </w:p>
    <w:p w:rsid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 </w:t>
      </w:r>
      <w:bookmarkStart w:id="0" w:name="_GoBack"/>
      <w:bookmarkEnd w:id="0"/>
    </w:p>
    <w:p w:rsidR="00FE5E0D" w:rsidRPr="00AE7CD0" w:rsidRDefault="00AE7CD0" w:rsidP="00FE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sectPr w:rsidR="00FE5E0D" w:rsidRPr="00AE7CD0" w:rsidSect="00FE5E0D">
      <w:pgSz w:w="11906" w:h="16838"/>
      <w:pgMar w:top="709" w:right="850" w:bottom="1134" w:left="993" w:header="708" w:footer="708" w:gutter="0"/>
      <w:pgBorders w:offsetFrom="page">
        <w:top w:val="sawtooth" w:sz="12" w:space="24" w:color="C5E0B3" w:themeColor="accent6" w:themeTint="66"/>
        <w:left w:val="sawtooth" w:sz="12" w:space="24" w:color="C5E0B3" w:themeColor="accent6" w:themeTint="66"/>
        <w:bottom w:val="sawtooth" w:sz="12" w:space="24" w:color="C5E0B3" w:themeColor="accent6" w:themeTint="66"/>
        <w:right w:val="sawtooth" w:sz="12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D0"/>
    <w:rsid w:val="001F4D36"/>
    <w:rsid w:val="00233861"/>
    <w:rsid w:val="00314BE7"/>
    <w:rsid w:val="00396DF2"/>
    <w:rsid w:val="006E5682"/>
    <w:rsid w:val="00797E6F"/>
    <w:rsid w:val="007E6452"/>
    <w:rsid w:val="008E7D27"/>
    <w:rsid w:val="00AE7CD0"/>
    <w:rsid w:val="00C05F5D"/>
    <w:rsid w:val="00CF7BB8"/>
    <w:rsid w:val="00F174D9"/>
    <w:rsid w:val="00F43408"/>
    <w:rsid w:val="00F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VLADIMIR</cp:lastModifiedBy>
  <cp:revision>4</cp:revision>
  <cp:lastPrinted>2021-04-22T08:19:00Z</cp:lastPrinted>
  <dcterms:created xsi:type="dcterms:W3CDTF">2021-04-22T06:02:00Z</dcterms:created>
  <dcterms:modified xsi:type="dcterms:W3CDTF">2022-12-27T17:46:00Z</dcterms:modified>
</cp:coreProperties>
</file>