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C5" w:rsidRPr="00B70C95" w:rsidRDefault="00100F0A" w:rsidP="00100F0A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b/>
          <w:sz w:val="20"/>
          <w:szCs w:val="20"/>
        </w:rPr>
        <w:t>Чувашская транспортная прокуратура разъясняет</w:t>
      </w:r>
      <w:r w:rsidRPr="00B70C95">
        <w:rPr>
          <w:rFonts w:ascii="Arial" w:hAnsi="Arial" w:cs="Arial"/>
          <w:sz w:val="20"/>
          <w:szCs w:val="20"/>
        </w:rPr>
        <w:t>, что железнодорожные пути общего пользования и железнодорожные пути необщего пользования, железнодорожные станции, пассажирские платформы, а также другие связанные с движением поездов и маневровой работой объекты железнодорожного транспорта являются зонами повышенной опасности.</w:t>
      </w:r>
    </w:p>
    <w:p w:rsidR="00100F0A" w:rsidRPr="00B70C95" w:rsidRDefault="00100F0A" w:rsidP="00100F0A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При нахождении в зонах повышенной опасности и при пользовании железнодорожным подвижным составом запрещается:</w:t>
      </w:r>
    </w:p>
    <w:p w:rsidR="00100F0A" w:rsidRPr="00B70C95" w:rsidRDefault="00100F0A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подлезать, пролезать под пассажирскими платформами и железнодорожным подвижным составом;</w:t>
      </w:r>
    </w:p>
    <w:p w:rsidR="00100F0A" w:rsidRPr="00B70C95" w:rsidRDefault="00100F0A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 xml:space="preserve">перелезать под и через </w:t>
      </w:r>
      <w:proofErr w:type="spellStart"/>
      <w:r w:rsidRPr="00B70C95">
        <w:rPr>
          <w:rFonts w:ascii="Arial" w:hAnsi="Arial" w:cs="Arial"/>
          <w:sz w:val="20"/>
          <w:szCs w:val="20"/>
        </w:rPr>
        <w:t>автосцепные</w:t>
      </w:r>
      <w:proofErr w:type="spellEnd"/>
      <w:r w:rsidRPr="00B70C95">
        <w:rPr>
          <w:rFonts w:ascii="Arial" w:hAnsi="Arial" w:cs="Arial"/>
          <w:sz w:val="20"/>
          <w:szCs w:val="20"/>
        </w:rPr>
        <w:t xml:space="preserve"> устройства между вагонами;</w:t>
      </w:r>
    </w:p>
    <w:p w:rsidR="00100F0A" w:rsidRPr="00B70C95" w:rsidRDefault="00100F0A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 xml:space="preserve">заходить </w:t>
      </w:r>
      <w:proofErr w:type="gramStart"/>
      <w:r w:rsidRPr="00B70C95">
        <w:rPr>
          <w:rFonts w:ascii="Arial" w:hAnsi="Arial" w:cs="Arial"/>
          <w:sz w:val="20"/>
          <w:szCs w:val="20"/>
        </w:rPr>
        <w:t>за ограничительную линию у края пассажирской платформы во время движения поезда в пределах пассажирской платформы до полной остановки</w:t>
      </w:r>
      <w:proofErr w:type="gramEnd"/>
      <w:r w:rsidRPr="00B70C95">
        <w:rPr>
          <w:rFonts w:ascii="Arial" w:hAnsi="Arial" w:cs="Arial"/>
          <w:sz w:val="20"/>
          <w:szCs w:val="20"/>
        </w:rPr>
        <w:t xml:space="preserve"> поезда;</w:t>
      </w:r>
    </w:p>
    <w:p w:rsidR="00100F0A" w:rsidRPr="00B70C95" w:rsidRDefault="00100F0A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бежать по пассажирской платформе рядом с прибывающим или отправляющимся поездом;</w:t>
      </w:r>
    </w:p>
    <w:p w:rsidR="00100F0A" w:rsidRPr="00B70C95" w:rsidRDefault="00100F0A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прыгать с пассажирской платформы или находиться под ней;</w:t>
      </w:r>
    </w:p>
    <w:p w:rsidR="00100F0A" w:rsidRPr="00B70C95" w:rsidRDefault="00100F0A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переходить по железнодорожному переезду и пешеходному переходу при запрещающем сигнале светофора переездной сигнализации независимо от положения и наличия шлагбаума, а при отсутствии светофора на железнодорожном переезде – в пределах видимости приближающегося к переезду железнодорожного подвижного состава;</w:t>
      </w:r>
    </w:p>
    <w:p w:rsidR="00023E38" w:rsidRPr="00B70C95" w:rsidRDefault="00023E38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подниматься на опоры и специальные конструкции контактной сети и сигнальных устройств, воздушных линий и искус</w:t>
      </w:r>
      <w:r w:rsidR="002D1B7D" w:rsidRPr="00B70C95">
        <w:rPr>
          <w:rFonts w:ascii="Arial" w:hAnsi="Arial" w:cs="Arial"/>
          <w:sz w:val="20"/>
          <w:szCs w:val="20"/>
        </w:rPr>
        <w:t>с</w:t>
      </w:r>
      <w:r w:rsidRPr="00B70C95">
        <w:rPr>
          <w:rFonts w:ascii="Arial" w:hAnsi="Arial" w:cs="Arial"/>
          <w:sz w:val="20"/>
          <w:szCs w:val="20"/>
        </w:rPr>
        <w:t>твенных сооружений;</w:t>
      </w:r>
    </w:p>
    <w:p w:rsidR="002D1B7D" w:rsidRPr="00B70C95" w:rsidRDefault="002D1B7D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приближаться к проводам, идущим от опор и специальных конструкций контактной сети и воздушных линий электропередачи (далее – провода);</w:t>
      </w:r>
    </w:p>
    <w:p w:rsidR="002D1B7D" w:rsidRPr="00B70C95" w:rsidRDefault="002D1B7D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приближаться к оборванным проводам;</w:t>
      </w:r>
    </w:p>
    <w:p w:rsidR="002D1B7D" w:rsidRPr="00B70C95" w:rsidRDefault="002D1B7D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повреждать, загрязнять, снимать, самостоятельно устанавливать знаки, указатели или иные носители информации;</w:t>
      </w:r>
    </w:p>
    <w:p w:rsidR="002D1B7D" w:rsidRPr="00B70C95" w:rsidRDefault="00803E86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оставлять на железнодорожных путях посторонние предметы;</w:t>
      </w:r>
    </w:p>
    <w:p w:rsidR="00803E86" w:rsidRPr="00B70C95" w:rsidRDefault="00803E86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 xml:space="preserve">проезжать и переходить через железнодорожные пути в не </w:t>
      </w:r>
      <w:r w:rsidR="00196294" w:rsidRPr="00B70C95">
        <w:rPr>
          <w:rFonts w:ascii="Arial" w:hAnsi="Arial" w:cs="Arial"/>
          <w:sz w:val="20"/>
          <w:szCs w:val="20"/>
        </w:rPr>
        <w:t>предусмотренных местах;</w:t>
      </w:r>
    </w:p>
    <w:p w:rsidR="00196294" w:rsidRPr="00B70C95" w:rsidRDefault="00196294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находиться на железнодорожных путях (в том числе ходить по ним, сидеть на рельсах), ходить вдоль железнодорожных путей;</w:t>
      </w:r>
    </w:p>
    <w:p w:rsidR="00196294" w:rsidRPr="00B70C95" w:rsidRDefault="00196294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разводить костры, пользоваться пиротехническими устройствами;</w:t>
      </w:r>
    </w:p>
    <w:p w:rsidR="00196294" w:rsidRPr="00B70C95" w:rsidRDefault="00196294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подходить к вагонам до полной остановки поезда;</w:t>
      </w:r>
    </w:p>
    <w:p w:rsidR="00196294" w:rsidRPr="00B70C95" w:rsidRDefault="00196294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прислоняться к железнодорожному подвижному составу, в том числе находящемуся без движения;</w:t>
      </w:r>
    </w:p>
    <w:p w:rsidR="00196294" w:rsidRPr="00B70C95" w:rsidRDefault="00196294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осуществлять посадку в поезд и высадку из поезда во время движения;</w:t>
      </w:r>
    </w:p>
    <w:p w:rsidR="00196294" w:rsidRPr="00B70C95" w:rsidRDefault="00196294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стоять на подножках и переходных площадках железнодорожного</w:t>
      </w:r>
      <w:r w:rsidR="00063CF0" w:rsidRPr="00B70C95">
        <w:rPr>
          <w:rFonts w:ascii="Arial" w:hAnsi="Arial" w:cs="Arial"/>
          <w:sz w:val="20"/>
          <w:szCs w:val="20"/>
        </w:rPr>
        <w:t xml:space="preserve"> подвижного состава;</w:t>
      </w:r>
    </w:p>
    <w:p w:rsidR="00063CF0" w:rsidRPr="00B70C95" w:rsidRDefault="00063CF0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открывать двери вагона во время движения и остановок поезда, а также препятствовать их открытию или закрытию, задерживать отправление поезда;</w:t>
      </w:r>
    </w:p>
    <w:p w:rsidR="00063CF0" w:rsidRPr="00B70C95" w:rsidRDefault="00063CF0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высовываться из окон вагонов и дверей тамбуров вагонов;</w:t>
      </w:r>
    </w:p>
    <w:p w:rsidR="00063CF0" w:rsidRPr="00B70C95" w:rsidRDefault="00063CF0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проезжать в местах, не оборудованных для проезда;</w:t>
      </w:r>
    </w:p>
    <w:p w:rsidR="00063CF0" w:rsidRPr="00B70C95" w:rsidRDefault="00063CF0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 xml:space="preserve">подниматься на крышу и (или) проезжать на крыше железнодорожного подвижного состава, </w:t>
      </w:r>
      <w:proofErr w:type="spellStart"/>
      <w:r w:rsidRPr="00B70C95">
        <w:rPr>
          <w:rFonts w:ascii="Arial" w:hAnsi="Arial" w:cs="Arial"/>
          <w:sz w:val="20"/>
          <w:szCs w:val="20"/>
        </w:rPr>
        <w:t>автосцепных</w:t>
      </w:r>
      <w:proofErr w:type="spellEnd"/>
      <w:r w:rsidRPr="00B70C95">
        <w:rPr>
          <w:rFonts w:ascii="Arial" w:hAnsi="Arial" w:cs="Arial"/>
          <w:sz w:val="20"/>
          <w:szCs w:val="20"/>
        </w:rPr>
        <w:t xml:space="preserve"> устройствах и на иных элементах железнодорожного подвижного состава;</w:t>
      </w:r>
    </w:p>
    <w:p w:rsidR="00063CF0" w:rsidRPr="00B70C95" w:rsidRDefault="00063CF0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использовать наушники для прослушивания музыки, речи и иных звуковых сигналов (кроме слуховых аппаратов), находясь на пассажирской платформе, железнодорожном переезде, железнодорожных путях общего пользования, железнодорожных путях необщего пользования;</w:t>
      </w:r>
    </w:p>
    <w:p w:rsidR="00DB690C" w:rsidRPr="00B70C95" w:rsidRDefault="00DB690C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находиться в поездах, не осуществляющих или прекративших перевозку пассажиров;</w:t>
      </w:r>
    </w:p>
    <w:p w:rsidR="00DB690C" w:rsidRPr="00B70C95" w:rsidRDefault="00DB690C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сбрасывать, протягивать и высовывать с мостов в районе контактного провода какие-либо предметы, осуществлять любые действия, которые могут привести к соприкосновению с контактным проводом;</w:t>
      </w:r>
    </w:p>
    <w:p w:rsidR="00DB690C" w:rsidRPr="00B70C95" w:rsidRDefault="00DB690C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сидеть на перилах и ограждениях мостов, прыгать с них, сбрасывать посторонние предметы;</w:t>
      </w:r>
    </w:p>
    <w:p w:rsidR="00DB690C" w:rsidRPr="00B70C95" w:rsidRDefault="00DB690C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подниматься, свешиваться и перелезать через ограждения вдоль железнодорожного полотна, на пешеходных мостах и переходах через железнодорожные пути, а также перекидывать через ограждения предметы;</w:t>
      </w:r>
    </w:p>
    <w:p w:rsidR="00DB690C" w:rsidRPr="00B70C95" w:rsidRDefault="00DB690C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 xml:space="preserve">находиться с длинномерными предметами, которые создают угрозу жизни от соприкосновения с контактной сетью на электрифицированных участках железнодорожного пути, в целях исключения случаев </w:t>
      </w:r>
      <w:proofErr w:type="spellStart"/>
      <w:r w:rsidRPr="00B70C95">
        <w:rPr>
          <w:rFonts w:ascii="Arial" w:hAnsi="Arial" w:cs="Arial"/>
          <w:sz w:val="20"/>
          <w:szCs w:val="20"/>
        </w:rPr>
        <w:t>травмирования</w:t>
      </w:r>
      <w:proofErr w:type="spellEnd"/>
      <w:r w:rsidRPr="00B70C95">
        <w:rPr>
          <w:rFonts w:ascii="Arial" w:hAnsi="Arial" w:cs="Arial"/>
          <w:sz w:val="20"/>
          <w:szCs w:val="20"/>
        </w:rPr>
        <w:t xml:space="preserve"> граждан;</w:t>
      </w:r>
    </w:p>
    <w:p w:rsidR="00DB690C" w:rsidRPr="00B70C95" w:rsidRDefault="00DB690C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пользоваться (применять) лазерными указками;</w:t>
      </w:r>
    </w:p>
    <w:p w:rsidR="00F0124A" w:rsidRPr="00B70C95" w:rsidRDefault="00F0124A" w:rsidP="00100F0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повреждать или иными способами воздействовать на кабельные коммуникации автоматики, связи и энергоснабжения.</w:t>
      </w:r>
    </w:p>
    <w:p w:rsidR="00F0124A" w:rsidRPr="00B70C95" w:rsidRDefault="00F0124A" w:rsidP="00F0124A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>Проезд и переход граждан через железнодорожные пути допускается только в установленных и оборудованных для этого местах</w:t>
      </w:r>
      <w:r w:rsidR="00EB0D0D" w:rsidRPr="00B70C95">
        <w:rPr>
          <w:rFonts w:ascii="Arial" w:hAnsi="Arial" w:cs="Arial"/>
          <w:sz w:val="20"/>
          <w:szCs w:val="20"/>
        </w:rPr>
        <w:t>.</w:t>
      </w:r>
    </w:p>
    <w:p w:rsidR="00EB0D0D" w:rsidRPr="00B70C95" w:rsidRDefault="00EB0D0D" w:rsidP="00F0124A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lastRenderedPageBreak/>
        <w:t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предусмотренными для перехода и обозначенными информационными знаками (при этом следить за сигналами, подаваемыми техническими средствами и (или) работниками железнодорожного транспорта).</w:t>
      </w:r>
    </w:p>
    <w:p w:rsidR="00EB0D0D" w:rsidRPr="00B70C95" w:rsidRDefault="00EB0D0D" w:rsidP="00F0124A">
      <w:pPr>
        <w:pStyle w:val="a3"/>
        <w:ind w:firstLine="567"/>
        <w:jc w:val="both"/>
        <w:rPr>
          <w:rFonts w:ascii="Arial" w:hAnsi="Arial" w:cs="Arial"/>
          <w:sz w:val="20"/>
          <w:szCs w:val="20"/>
        </w:rPr>
      </w:pPr>
      <w:r w:rsidRPr="00B70C95">
        <w:rPr>
          <w:rFonts w:ascii="Arial" w:hAnsi="Arial" w:cs="Arial"/>
          <w:sz w:val="20"/>
          <w:szCs w:val="20"/>
        </w:rPr>
        <w:t xml:space="preserve">Граждане перед переходом через железнодорожные пути по пешеходному настилу должны обеспечить личную зону видимости приближения железнодорожного транспорта и </w:t>
      </w:r>
      <w:proofErr w:type="gramStart"/>
      <w:r w:rsidRPr="00B70C95">
        <w:rPr>
          <w:rFonts w:ascii="Arial" w:hAnsi="Arial" w:cs="Arial"/>
          <w:sz w:val="20"/>
          <w:szCs w:val="20"/>
        </w:rPr>
        <w:t>слышимости</w:t>
      </w:r>
      <w:proofErr w:type="gramEnd"/>
      <w:r w:rsidRPr="00B70C95">
        <w:rPr>
          <w:rFonts w:ascii="Arial" w:hAnsi="Arial" w:cs="Arial"/>
          <w:sz w:val="20"/>
          <w:szCs w:val="20"/>
        </w:rPr>
        <w:t xml:space="preserve"> подаваемых машинистом или другим работником железнодорожного транспорта звуковых сигналов (снять капюшон и наушники), убедиться в отсутствии движущегося железнодорожного подвижного состава.</w:t>
      </w:r>
      <w:bookmarkStart w:id="0" w:name="_GoBack"/>
      <w:bookmarkEnd w:id="0"/>
    </w:p>
    <w:sectPr w:rsidR="00EB0D0D" w:rsidRPr="00B70C95" w:rsidSect="0063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11AA"/>
    <w:multiLevelType w:val="hybridMultilevel"/>
    <w:tmpl w:val="082CC0BA"/>
    <w:lvl w:ilvl="0" w:tplc="B70CD4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F0A"/>
    <w:rsid w:val="00023E38"/>
    <w:rsid w:val="00063CF0"/>
    <w:rsid w:val="00100F0A"/>
    <w:rsid w:val="00196294"/>
    <w:rsid w:val="002D1B7D"/>
    <w:rsid w:val="00636A8A"/>
    <w:rsid w:val="00803E86"/>
    <w:rsid w:val="009333DC"/>
    <w:rsid w:val="009623C5"/>
    <w:rsid w:val="00B70C95"/>
    <w:rsid w:val="00DB690C"/>
    <w:rsid w:val="00EB0D0D"/>
    <w:rsid w:val="00F0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F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F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dcterms:created xsi:type="dcterms:W3CDTF">2022-12-20T08:48:00Z</dcterms:created>
  <dcterms:modified xsi:type="dcterms:W3CDTF">2022-12-21T06:11:00Z</dcterms:modified>
</cp:coreProperties>
</file>