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C" w:rsidRPr="00E95DAE" w:rsidRDefault="00E852CC" w:rsidP="00E852CC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E95DA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95DAE">
        <w:rPr>
          <w:rFonts w:ascii="Times New Roman" w:hAnsi="Times New Roman"/>
          <w:sz w:val="24"/>
          <w:szCs w:val="24"/>
        </w:rPr>
        <w:t xml:space="preserve">    У</w:t>
      </w:r>
      <w:proofErr w:type="gramEnd"/>
      <w:r w:rsidRPr="00E95DAE">
        <w:rPr>
          <w:rFonts w:ascii="Times New Roman" w:hAnsi="Times New Roman"/>
          <w:sz w:val="24"/>
          <w:szCs w:val="24"/>
        </w:rPr>
        <w:t>тверждаю</w:t>
      </w:r>
    </w:p>
    <w:p w:rsidR="00E852CC" w:rsidRPr="00E95DAE" w:rsidRDefault="00E852CC" w:rsidP="00E852CC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 xml:space="preserve">на педагогическом совете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МБ</w:t>
      </w:r>
      <w:r w:rsidRPr="00E95DAE">
        <w:rPr>
          <w:rFonts w:ascii="Times New Roman" w:hAnsi="Times New Roman"/>
          <w:sz w:val="24"/>
          <w:szCs w:val="24"/>
        </w:rPr>
        <w:t>ОУ "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рханская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95DAE">
        <w:rPr>
          <w:rFonts w:ascii="Times New Roman" w:hAnsi="Times New Roman"/>
          <w:sz w:val="24"/>
          <w:szCs w:val="24"/>
        </w:rPr>
        <w:t>ОШ"</w:t>
      </w:r>
    </w:p>
    <w:p w:rsidR="00E852CC" w:rsidRPr="00E95DAE" w:rsidRDefault="00E852CC" w:rsidP="00E852CC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__</w:t>
      </w:r>
      <w:r w:rsidRPr="00E95DAE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_____2022</w:t>
      </w:r>
      <w:r w:rsidRPr="00E95DA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95D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_____________ </w:t>
      </w:r>
      <w:r>
        <w:rPr>
          <w:rFonts w:ascii="Times New Roman" w:hAnsi="Times New Roman"/>
          <w:sz w:val="24"/>
          <w:szCs w:val="24"/>
        </w:rPr>
        <w:t>В.В. Осипов</w:t>
      </w:r>
    </w:p>
    <w:p w:rsidR="00E852CC" w:rsidRDefault="00E852CC" w:rsidP="00E852CC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95DAE">
        <w:rPr>
          <w:rFonts w:ascii="Times New Roman" w:hAnsi="Times New Roman"/>
          <w:sz w:val="24"/>
          <w:szCs w:val="24"/>
        </w:rPr>
        <w:t xml:space="preserve">                     Приказ №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______2022</w:t>
      </w:r>
      <w:r w:rsidRPr="00E95DAE">
        <w:rPr>
          <w:rFonts w:ascii="Times New Roman" w:hAnsi="Times New Roman"/>
          <w:sz w:val="24"/>
          <w:szCs w:val="24"/>
        </w:rPr>
        <w:t xml:space="preserve"> </w:t>
      </w:r>
    </w:p>
    <w:p w:rsidR="00E852CC" w:rsidRDefault="00E852CC" w:rsidP="00E852CC">
      <w:pPr>
        <w:pStyle w:val="a3"/>
        <w:rPr>
          <w:rFonts w:ascii="Times New Roman" w:hAnsi="Times New Roman"/>
          <w:sz w:val="24"/>
          <w:szCs w:val="24"/>
        </w:rPr>
      </w:pPr>
    </w:p>
    <w:p w:rsidR="00E852CC" w:rsidRDefault="00E852CC" w:rsidP="00E852CC">
      <w:pPr>
        <w:pStyle w:val="a3"/>
        <w:rPr>
          <w:rFonts w:ascii="Times New Roman" w:hAnsi="Times New Roman"/>
          <w:sz w:val="24"/>
          <w:szCs w:val="24"/>
        </w:rPr>
      </w:pPr>
    </w:p>
    <w:p w:rsidR="00E852CC" w:rsidRDefault="00E852CC" w:rsidP="00E852CC">
      <w:pPr>
        <w:pStyle w:val="a3"/>
        <w:rPr>
          <w:rFonts w:ascii="Times New Roman" w:hAnsi="Times New Roman"/>
          <w:sz w:val="24"/>
          <w:szCs w:val="24"/>
        </w:rPr>
      </w:pPr>
    </w:p>
    <w:p w:rsidR="00E852CC" w:rsidRDefault="00E852CC" w:rsidP="00E852CC">
      <w:pPr>
        <w:pStyle w:val="a3"/>
        <w:rPr>
          <w:rFonts w:ascii="Times New Roman" w:hAnsi="Times New Roman"/>
          <w:sz w:val="24"/>
          <w:szCs w:val="24"/>
        </w:rPr>
      </w:pPr>
    </w:p>
    <w:p w:rsidR="00E852CC" w:rsidRDefault="00E852CC" w:rsidP="00E852CC">
      <w:pPr>
        <w:pStyle w:val="a3"/>
        <w:rPr>
          <w:rFonts w:ascii="Times New Roman" w:hAnsi="Times New Roman"/>
          <w:sz w:val="24"/>
          <w:szCs w:val="24"/>
        </w:rPr>
      </w:pPr>
    </w:p>
    <w:p w:rsidR="00E852CC" w:rsidRPr="00E95DAE" w:rsidRDefault="00E852CC" w:rsidP="00E852C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852CC" w:rsidRDefault="00E140B5" w:rsidP="00E852C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F16C2">
        <w:rPr>
          <w:rFonts w:eastAsia="Calibri"/>
          <w:b/>
          <w:sz w:val="28"/>
          <w:szCs w:val="28"/>
          <w:lang w:eastAsia="en-US"/>
        </w:rPr>
        <w:t>П</w:t>
      </w:r>
      <w:r w:rsidR="00E852CC">
        <w:rPr>
          <w:rFonts w:eastAsia="Calibri"/>
          <w:b/>
          <w:sz w:val="28"/>
          <w:szCs w:val="28"/>
          <w:lang w:eastAsia="en-US"/>
        </w:rPr>
        <w:t xml:space="preserve">ОЛОЖЕНИЕ </w:t>
      </w:r>
      <w:r>
        <w:rPr>
          <w:rFonts w:eastAsia="Calibri"/>
          <w:b/>
          <w:sz w:val="28"/>
          <w:szCs w:val="28"/>
          <w:lang w:eastAsia="en-US"/>
        </w:rPr>
        <w:t>о ш</w:t>
      </w:r>
      <w:r w:rsidRPr="001F16C2">
        <w:rPr>
          <w:rFonts w:eastAsia="Calibri"/>
          <w:b/>
          <w:sz w:val="28"/>
          <w:szCs w:val="28"/>
          <w:lang w:eastAsia="en-US"/>
        </w:rPr>
        <w:t xml:space="preserve">кольном </w:t>
      </w:r>
      <w:r w:rsidR="00E852CC">
        <w:rPr>
          <w:rFonts w:eastAsia="Calibri"/>
          <w:b/>
          <w:sz w:val="28"/>
          <w:szCs w:val="28"/>
          <w:lang w:eastAsia="en-US"/>
        </w:rPr>
        <w:t xml:space="preserve">музее </w:t>
      </w:r>
    </w:p>
    <w:p w:rsidR="00E140B5" w:rsidRPr="00E852CC" w:rsidRDefault="00E852CC" w:rsidP="00E852C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МБОУ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Тарханская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СОШ»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Батыревского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Чувашской Республики</w:t>
      </w:r>
      <w:r w:rsidR="00E140B5" w:rsidRPr="00FC7658">
        <w:rPr>
          <w:b/>
          <w:bCs/>
        </w:rPr>
        <w:t> </w:t>
      </w:r>
    </w:p>
    <w:p w:rsidR="00E852CC" w:rsidRPr="00E852CC" w:rsidRDefault="00E852CC" w:rsidP="00E852CC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rPr>
          <w:b/>
          <w:bCs/>
        </w:rPr>
        <w:t>I.         Общие положения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1.1   Школьный музей содействует приобщению школьников к поисковой и  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1.2   Музей организуется в целях воспитания, обучения, развития и социализации обучающихся.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1.3   Профиль и функции музея определяются задачами образовательного учреждения.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 xml:space="preserve">1.4   Школьный музей в своей деятельности руководствуется Конституцией РФ, законом РФ «Об образовании», Уставом МБОУ </w:t>
      </w:r>
      <w:r>
        <w:t>«</w:t>
      </w:r>
      <w:proofErr w:type="spellStart"/>
      <w:r w:rsidR="005542A0">
        <w:t>Тарханская</w:t>
      </w:r>
      <w:proofErr w:type="spellEnd"/>
      <w:r>
        <w:t xml:space="preserve"> СОШ»</w:t>
      </w:r>
      <w:r w:rsidRPr="00FC7658">
        <w:t xml:space="preserve"> и настоящим Положением о школьном музее.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rPr>
          <w:b/>
          <w:bCs/>
        </w:rPr>
        <w:t>II.      Основные понятия</w:t>
      </w:r>
    </w:p>
    <w:p w:rsidR="005542A0" w:rsidRDefault="00E140B5" w:rsidP="00E852CC">
      <w:pPr>
        <w:spacing w:line="360" w:lineRule="auto"/>
        <w:ind w:firstLine="709"/>
        <w:jc w:val="both"/>
      </w:pPr>
      <w:r w:rsidRPr="00FC7658">
        <w:t xml:space="preserve">2.1   Профиль музея — </w:t>
      </w:r>
      <w:r w:rsidR="005542A0" w:rsidRPr="005542A0">
        <w:t>специализация музейного собрания и деятельности музея, обусловленная его связью с конкретным профильным направлением.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2.2   Музейный предмет — памятник материальной или духовной культуры, объект природы, поступивший в музей и зафиксированный в инвентарной книге.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2.3   Музейное собрание — организованная совокупность музейных предметов и вспомогательных материалов.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2.4   Комплектование музейных фондов — деятельность музея: по выявлению, сбору, учету и описанию музейных предметов.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2.5   Инвентарная книга — основной документ учета музейных предметов.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2.6  Экспозиция — выставленные на обозрение в определенной системе музейные предметы (экспонаты).</w:t>
      </w:r>
    </w:p>
    <w:p w:rsidR="005542A0" w:rsidRDefault="00E140B5" w:rsidP="00E852CC">
      <w:pPr>
        <w:spacing w:line="360" w:lineRule="auto"/>
        <w:ind w:firstLine="709"/>
        <w:jc w:val="both"/>
        <w:rPr>
          <w:b/>
          <w:bCs/>
        </w:rPr>
      </w:pPr>
      <w:r w:rsidRPr="00FC7658">
        <w:lastRenderedPageBreak/>
        <w:t> </w:t>
      </w:r>
      <w:r w:rsidRPr="00FC7658">
        <w:rPr>
          <w:b/>
          <w:bCs/>
        </w:rPr>
        <w:t>III.  </w:t>
      </w:r>
      <w:r w:rsidR="005542A0" w:rsidRPr="005542A0">
        <w:rPr>
          <w:b/>
          <w:bCs/>
        </w:rPr>
        <w:t>Цель музея</w:t>
      </w:r>
      <w:r w:rsidRPr="00FC7658">
        <w:rPr>
          <w:b/>
          <w:bCs/>
        </w:rPr>
        <w:t xml:space="preserve">  </w:t>
      </w:r>
    </w:p>
    <w:p w:rsidR="005542A0" w:rsidRDefault="005542A0" w:rsidP="00E852C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3.1 </w:t>
      </w:r>
      <w:r w:rsidRPr="005542A0">
        <w:rPr>
          <w:bCs/>
        </w:rPr>
        <w:t>Школьный музей призван способствовать форм</w:t>
      </w:r>
      <w:r w:rsidR="002E62DE">
        <w:rPr>
          <w:bCs/>
        </w:rPr>
        <w:t>ированию у учащихся гражданско-</w:t>
      </w:r>
      <w:r w:rsidRPr="005542A0">
        <w:rPr>
          <w:bCs/>
        </w:rPr>
        <w:t>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5542A0" w:rsidRPr="005542A0" w:rsidRDefault="005542A0" w:rsidP="00E852CC">
      <w:pPr>
        <w:spacing w:line="360" w:lineRule="auto"/>
        <w:ind w:firstLine="709"/>
        <w:jc w:val="both"/>
        <w:rPr>
          <w:b/>
          <w:bCs/>
        </w:rPr>
      </w:pPr>
      <w:r w:rsidRPr="005542A0">
        <w:rPr>
          <w:b/>
          <w:bCs/>
        </w:rPr>
        <w:t>3.2 Задачи музея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-развитие интереса к истории, куль</w:t>
      </w:r>
      <w:r>
        <w:rPr>
          <w:bCs/>
        </w:rPr>
        <w:t>туре, быту, языку родного края;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-развитие интереса к поиску, исследованиям, науч</w:t>
      </w:r>
      <w:r>
        <w:rPr>
          <w:bCs/>
        </w:rPr>
        <w:t>но-познавательной деятельности;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-развитие тв</w:t>
      </w:r>
      <w:r>
        <w:rPr>
          <w:bCs/>
        </w:rPr>
        <w:t>орческих способностей учащихся;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 xml:space="preserve">-воспитание чувства уважения, толерантности по </w:t>
      </w:r>
      <w:r>
        <w:rPr>
          <w:bCs/>
        </w:rPr>
        <w:t>отношению к народам Республики;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 xml:space="preserve">-воспитание бережного отношения к плодам труда, </w:t>
      </w:r>
      <w:r>
        <w:rPr>
          <w:bCs/>
        </w:rPr>
        <w:t>опыту предшествующих поколений;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 xml:space="preserve">-сохранение исторического </w:t>
      </w:r>
      <w:r>
        <w:rPr>
          <w:bCs/>
        </w:rPr>
        <w:t>наследия и исторической памяти;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-сохранение лучших традиц</w:t>
      </w:r>
      <w:r w:rsidR="002E62DE">
        <w:rPr>
          <w:bCs/>
        </w:rPr>
        <w:t>ий школы, района</w:t>
      </w:r>
      <w:r>
        <w:rPr>
          <w:bCs/>
        </w:rPr>
        <w:t>, государства;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-развитие деятельности учащихся по охране памятных мест, памятников, и</w:t>
      </w:r>
      <w:r>
        <w:rPr>
          <w:bCs/>
        </w:rPr>
        <w:t>стории и культуры родного края;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-пополнение и обновление музея материалами, связанными с историческими событиями жизнью и бытом людей, старинными о</w:t>
      </w:r>
      <w:r>
        <w:rPr>
          <w:bCs/>
        </w:rPr>
        <w:t>брядами, обычаями, праздниками;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-организация проведения конкурсов, викторин,</w:t>
      </w:r>
      <w:r>
        <w:rPr>
          <w:bCs/>
        </w:rPr>
        <w:t xml:space="preserve"> олимпиад, походов и экскурсий;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-укрепления сотрудничества с музеями, архивами, библиотеками, учреждениями дополнительного образова</w:t>
      </w:r>
      <w:r>
        <w:rPr>
          <w:bCs/>
        </w:rPr>
        <w:t>ния, фольклорными коллективами;</w:t>
      </w:r>
    </w:p>
    <w:p w:rsidR="005542A0" w:rsidRPr="005542A0" w:rsidRDefault="005542A0" w:rsidP="005542A0">
      <w:pPr>
        <w:spacing w:line="360" w:lineRule="auto"/>
        <w:ind w:firstLine="709"/>
        <w:jc w:val="both"/>
        <w:rPr>
          <w:bCs/>
        </w:rPr>
      </w:pPr>
      <w:r w:rsidRPr="005542A0">
        <w:rPr>
          <w:bCs/>
        </w:rPr>
        <w:t>-привлечение к работе родителей учащихся, общественности.</w:t>
      </w:r>
    </w:p>
    <w:p w:rsidR="00E140B5" w:rsidRPr="00FC7658" w:rsidRDefault="002E62DE" w:rsidP="002E62DE">
      <w:pPr>
        <w:spacing w:line="360" w:lineRule="auto"/>
        <w:ind w:firstLine="709"/>
        <w:jc w:val="both"/>
      </w:pPr>
      <w:r>
        <w:rPr>
          <w:b/>
          <w:bCs/>
          <w:lang w:val="en-US"/>
        </w:rPr>
        <w:t>IV</w:t>
      </w:r>
      <w:r w:rsidRPr="002E62DE">
        <w:rPr>
          <w:b/>
          <w:bCs/>
        </w:rPr>
        <w:t>.</w:t>
      </w:r>
      <w:r w:rsidRPr="002E62DE">
        <w:rPr>
          <w:bCs/>
        </w:rPr>
        <w:t xml:space="preserve"> </w:t>
      </w:r>
      <w:r w:rsidR="00E140B5" w:rsidRPr="00FC7658">
        <w:rPr>
          <w:b/>
          <w:bCs/>
        </w:rPr>
        <w:t>Организация и деятельность музея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4</w:t>
      </w:r>
      <w:r w:rsidR="00E140B5" w:rsidRPr="00FC7658">
        <w:t>.1  Организация музея в образовательном учреждении является результатом краеведческой, экскурсионной работы обучающихся и учителей. Создается музей по инициативе педагогов, обучающихся, родителей, общественности.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4</w:t>
      </w:r>
      <w:r w:rsidR="00E140B5" w:rsidRPr="00FC7658">
        <w:t>.2  Нормативно-правовым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4</w:t>
      </w:r>
      <w:r w:rsidR="00E140B5" w:rsidRPr="00FC7658">
        <w:t>.3  Деятельность музея регламентируется настоящим положением.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4</w:t>
      </w:r>
      <w:r w:rsidR="00E140B5" w:rsidRPr="00FC7658">
        <w:t>.4  Создание школьного музея явилось результатом целенаправленной творческой поисково-исследовательской и собирательной работы школьников и учителей;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 - собранные и зарегистрированные в инвентарной книге коллекции музейных предметов, дающих возможность создать школьный музей;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lastRenderedPageBreak/>
        <w:t>- отдельное помещение, оборудованное для создания музейной экспозиции и работы ученического актива и учителей;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 xml:space="preserve"> 3.5  Профилем школьного музея является история </w:t>
      </w:r>
      <w:r w:rsidR="005542A0">
        <w:t>чувашского народа, его обиход.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3.6  Учет и регистрация школьного музея осуществляются в соответствии с действующими правилами.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 </w:t>
      </w:r>
      <w:r w:rsidRPr="00FC7658">
        <w:rPr>
          <w:b/>
          <w:bCs/>
        </w:rPr>
        <w:t>V.    Функции музея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>
        <w:rPr>
          <w:lang w:val="en-US"/>
        </w:rPr>
        <w:t>5</w:t>
      </w:r>
      <w:r w:rsidR="00E140B5" w:rsidRPr="00FC7658">
        <w:t>.1   Основными функциями музея являются: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- документирование истории, культуры</w:t>
      </w:r>
      <w:r w:rsidR="005542A0">
        <w:t xml:space="preserve"> и природы родного края</w:t>
      </w:r>
      <w:r>
        <w:t xml:space="preserve">, Чувашии </w:t>
      </w:r>
      <w:r w:rsidRPr="00FC7658">
        <w:t>путем выявления, сбора, изучения и хранения музейных предметов;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 w:rsidRPr="00FC7658">
        <w:t>обучающихся</w:t>
      </w:r>
      <w:proofErr w:type="gramEnd"/>
      <w:r w:rsidRPr="00FC7658">
        <w:t>;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- организация культурно-просветительской, методической, информационной и иной деятельности, разрешенной законом;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- развитие детского самоуправления.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 </w:t>
      </w:r>
      <w:r w:rsidRPr="00FC7658">
        <w:rPr>
          <w:b/>
          <w:bCs/>
        </w:rPr>
        <w:t>V</w:t>
      </w:r>
      <w:r w:rsidR="002E62DE">
        <w:rPr>
          <w:b/>
          <w:bCs/>
          <w:lang w:val="en-US"/>
        </w:rPr>
        <w:t>I</w:t>
      </w:r>
      <w:r w:rsidRPr="00FC7658">
        <w:rPr>
          <w:b/>
          <w:bCs/>
        </w:rPr>
        <w:t>.       Учет и обеспечение сохранности фондов музея</w:t>
      </w:r>
    </w:p>
    <w:p w:rsidR="002E62DE" w:rsidRPr="002E62DE" w:rsidRDefault="002E62DE" w:rsidP="002E62DE">
      <w:pPr>
        <w:spacing w:line="360" w:lineRule="auto"/>
        <w:ind w:firstLine="709"/>
        <w:jc w:val="both"/>
      </w:pPr>
      <w:r w:rsidRPr="002E62DE">
        <w:t>6</w:t>
      </w:r>
      <w:r>
        <w:t>.</w:t>
      </w:r>
      <w:r w:rsidRPr="002E62DE">
        <w:t>1</w:t>
      </w:r>
      <w:proofErr w:type="gramStart"/>
      <w:r w:rsidRPr="002E62DE">
        <w:t xml:space="preserve"> В</w:t>
      </w:r>
      <w:proofErr w:type="gramEnd"/>
      <w:r w:rsidRPr="002E62DE">
        <w:t>се музейные предметы регистрируются в инвентарной книге учета основного  фонда.</w:t>
      </w:r>
    </w:p>
    <w:p w:rsidR="00E140B5" w:rsidRPr="002E62DE" w:rsidRDefault="002E62DE" w:rsidP="002E62DE">
      <w:pPr>
        <w:spacing w:line="360" w:lineRule="auto"/>
        <w:ind w:firstLine="709"/>
        <w:jc w:val="both"/>
      </w:pPr>
      <w:r w:rsidRPr="002E62DE">
        <w:t>6</w:t>
      </w:r>
      <w:r w:rsidR="00E140B5" w:rsidRPr="00FC7658">
        <w:t xml:space="preserve">.2   </w:t>
      </w:r>
      <w:r w:rsidRPr="002E62DE">
        <w:t>Ответственность за сохранность  фондов школьного музея несет директор образовательного учреждения или лицо, назначенное приказом  по образовательному учреждению.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6</w:t>
      </w:r>
      <w:r w:rsidR="00E140B5" w:rsidRPr="00FC7658">
        <w:t>.3  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6</w:t>
      </w:r>
      <w:r w:rsidR="00E140B5" w:rsidRPr="00FC7658">
        <w:t>.4   Предметы, сохранность которых не может быть обеспечена музеем, должны быть переданы на хранение в архив школы.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rPr>
          <w:b/>
          <w:bCs/>
        </w:rPr>
        <w:t> VI</w:t>
      </w:r>
      <w:r w:rsidR="002E62DE">
        <w:rPr>
          <w:b/>
          <w:bCs/>
          <w:lang w:val="en-US"/>
        </w:rPr>
        <w:t>I</w:t>
      </w:r>
      <w:r w:rsidRPr="00FC7658">
        <w:rPr>
          <w:b/>
          <w:bCs/>
        </w:rPr>
        <w:t>.    Руководство деятельностью музея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7</w:t>
      </w:r>
      <w:r w:rsidR="00E140B5" w:rsidRPr="00FC7658">
        <w:t>.1  Общее руководство деятельностью музея осуществляет руководитель образовательного учреждения.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7</w:t>
      </w:r>
      <w:r w:rsidR="00E140B5" w:rsidRPr="00FC7658">
        <w:t>.2  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7</w:t>
      </w:r>
      <w:r w:rsidR="00E140B5" w:rsidRPr="00FC7658">
        <w:t>.3  Текущую работу музея осуществляет совет музея.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rPr>
          <w:b/>
          <w:bCs/>
        </w:rPr>
        <w:t>VI</w:t>
      </w:r>
      <w:r w:rsidR="002E62DE">
        <w:rPr>
          <w:b/>
          <w:bCs/>
          <w:lang w:val="en-US"/>
        </w:rPr>
        <w:t>I</w:t>
      </w:r>
      <w:r w:rsidRPr="00FC7658">
        <w:rPr>
          <w:b/>
          <w:bCs/>
        </w:rPr>
        <w:t>I.  Руководство работой музея. 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8</w:t>
      </w:r>
      <w:r w:rsidR="00E140B5" w:rsidRPr="00FC7658">
        <w:t>.1  Общий контроль и руководство за деятельностью школьного музея осуществляют органы управления образования;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lastRenderedPageBreak/>
        <w:t>8</w:t>
      </w:r>
      <w:r w:rsidR="00E140B5">
        <w:t>.2</w:t>
      </w:r>
      <w:proofErr w:type="gramStart"/>
      <w:r w:rsidR="00E140B5">
        <w:t>  </w:t>
      </w:r>
      <w:r w:rsidR="00E140B5" w:rsidRPr="00FC7658">
        <w:t>Д</w:t>
      </w:r>
      <w:proofErr w:type="gramEnd"/>
      <w:r w:rsidR="00E140B5" w:rsidRPr="00FC7658">
        <w:t xml:space="preserve">ля рассмотрения вопросов об открытии и закрытии школьного музея, состояния его деятельности, перспектив развития необходимо согласовать свои действия с </w:t>
      </w:r>
      <w:r w:rsidR="00E140B5">
        <w:t>Республиканской</w:t>
      </w:r>
      <w:r w:rsidR="00E140B5" w:rsidRPr="00FC7658">
        <w:t xml:space="preserve"> комиссией по паспортизации школьных музеев.</w:t>
      </w:r>
    </w:p>
    <w:p w:rsidR="00E140B5" w:rsidRPr="00FC7658" w:rsidRDefault="002E62DE" w:rsidP="00E852CC">
      <w:pPr>
        <w:spacing w:line="360" w:lineRule="auto"/>
        <w:ind w:firstLine="709"/>
        <w:jc w:val="both"/>
      </w:pPr>
      <w:r w:rsidRPr="002E62DE">
        <w:t>8</w:t>
      </w:r>
      <w:r w:rsidR="00E140B5" w:rsidRPr="00FC7658">
        <w:t>.3  Организационно-методическим центром по работе школьного музея является управление образования.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t> </w:t>
      </w:r>
      <w:r w:rsidR="002E62DE">
        <w:rPr>
          <w:b/>
          <w:bCs/>
          <w:lang w:val="en-US"/>
        </w:rPr>
        <w:t>IX</w:t>
      </w:r>
      <w:r w:rsidRPr="00FC7658">
        <w:rPr>
          <w:b/>
          <w:bCs/>
        </w:rPr>
        <w:t>.    Руководитель школьного музея:</w:t>
      </w:r>
    </w:p>
    <w:p w:rsidR="00E140B5" w:rsidRPr="00FC7658" w:rsidRDefault="00AE0888" w:rsidP="00E852CC">
      <w:pPr>
        <w:spacing w:line="360" w:lineRule="auto"/>
        <w:ind w:firstLine="709"/>
        <w:jc w:val="both"/>
      </w:pPr>
      <w:r w:rsidRPr="00AE0888">
        <w:t xml:space="preserve">- </w:t>
      </w:r>
      <w:r w:rsidR="00E140B5" w:rsidRPr="00FC7658">
        <w:t>комплектует и организует работу ученического актива школьного музея, с которым осуществляет плановую поисково-собирательную, учетно-хранительную, экскурсионную и выставочную работу;</w:t>
      </w:r>
    </w:p>
    <w:p w:rsidR="00AE0888" w:rsidRPr="00AE0888" w:rsidRDefault="00AE0888" w:rsidP="00AE0888">
      <w:pPr>
        <w:spacing w:line="360" w:lineRule="auto"/>
        <w:ind w:firstLine="709"/>
        <w:jc w:val="both"/>
      </w:pPr>
      <w:r w:rsidRPr="00AE0888">
        <w:t xml:space="preserve">- </w:t>
      </w:r>
      <w:r w:rsidR="00E140B5" w:rsidRPr="00AE0888">
        <w:t>ведет</w:t>
      </w:r>
      <w:r w:rsidR="00E140B5" w:rsidRPr="00FC7658">
        <w:t xml:space="preserve"> в инвентарной книге учет подлинных материалов, поступающих в школьный музей, обеспечивает их систематизацию, правильное хранение и экспонирование;</w:t>
      </w:r>
    </w:p>
    <w:p w:rsidR="00E140B5" w:rsidRPr="00FC7658" w:rsidRDefault="00AE0888" w:rsidP="00AE0888">
      <w:pPr>
        <w:spacing w:line="360" w:lineRule="auto"/>
        <w:ind w:firstLine="709"/>
        <w:jc w:val="both"/>
      </w:pPr>
      <w:r w:rsidRPr="00AE0888">
        <w:t xml:space="preserve">- </w:t>
      </w:r>
      <w:r w:rsidR="00E140B5" w:rsidRPr="00FC7658">
        <w:t>ведет плановую исследовательскую работу в архиве района, библиотеках по комплектованию музейного фонда документов;</w:t>
      </w:r>
    </w:p>
    <w:p w:rsidR="00E140B5" w:rsidRPr="00FC7658" w:rsidRDefault="00AE0888" w:rsidP="00E852CC">
      <w:pPr>
        <w:spacing w:line="360" w:lineRule="auto"/>
        <w:ind w:firstLine="709"/>
        <w:jc w:val="both"/>
      </w:pPr>
      <w:r w:rsidRPr="00AE0888">
        <w:t xml:space="preserve">- </w:t>
      </w:r>
      <w:r w:rsidR="00E140B5" w:rsidRPr="00FC7658">
        <w:t>обеспечивает связь школьного музея с музеями школ района, а такж</w:t>
      </w:r>
      <w:r w:rsidR="00E140B5">
        <w:t>е историко-краеведческим музеем района и Республики.</w:t>
      </w:r>
    </w:p>
    <w:p w:rsidR="00E140B5" w:rsidRPr="00FC7658" w:rsidRDefault="00E140B5" w:rsidP="00E852CC">
      <w:pPr>
        <w:spacing w:line="360" w:lineRule="auto"/>
        <w:ind w:firstLine="709"/>
        <w:jc w:val="both"/>
      </w:pPr>
      <w:r w:rsidRPr="00FC7658">
        <w:rPr>
          <w:b/>
          <w:bCs/>
        </w:rPr>
        <w:t>X.    Реорганизация (ликвидация) музея</w:t>
      </w:r>
    </w:p>
    <w:p w:rsidR="00E140B5" w:rsidRPr="00AE0888" w:rsidRDefault="00AE0888" w:rsidP="00E852CC">
      <w:pPr>
        <w:spacing w:line="360" w:lineRule="auto"/>
        <w:ind w:firstLine="709"/>
        <w:jc w:val="both"/>
        <w:rPr>
          <w:lang w:val="en-US"/>
        </w:rPr>
      </w:pPr>
      <w:r w:rsidRPr="00AE0888">
        <w:t>10</w:t>
      </w:r>
      <w:r w:rsidR="00E140B5" w:rsidRPr="00FC7658">
        <w:t xml:space="preserve">.1 </w:t>
      </w:r>
      <w:r w:rsidRPr="00AE0888">
        <w:t>Вопрос о реорганизации (ликвидации) школьного музея, а также о судьбе его коллекции решается советом образовательного учреждения  и его администрацией по согласованию  с вышестоящими органами образования и другими учредителями</w:t>
      </w:r>
      <w:r>
        <w:rPr>
          <w:lang w:val="en-US"/>
        </w:rPr>
        <w:t>/</w:t>
      </w:r>
      <w:bookmarkStart w:id="0" w:name="_GoBack"/>
      <w:bookmarkEnd w:id="0"/>
    </w:p>
    <w:p w:rsidR="00E140B5" w:rsidRDefault="00E140B5" w:rsidP="00E852CC">
      <w:pPr>
        <w:spacing w:line="360" w:lineRule="auto"/>
        <w:ind w:firstLine="709"/>
        <w:jc w:val="both"/>
      </w:pPr>
    </w:p>
    <w:p w:rsidR="00E140B5" w:rsidRDefault="00E140B5" w:rsidP="00E852CC">
      <w:pPr>
        <w:spacing w:line="360" w:lineRule="auto"/>
        <w:ind w:firstLine="709"/>
        <w:jc w:val="both"/>
      </w:pPr>
    </w:p>
    <w:p w:rsidR="00A11A27" w:rsidRDefault="00AE0888" w:rsidP="00E852CC">
      <w:pPr>
        <w:spacing w:line="360" w:lineRule="auto"/>
        <w:ind w:firstLine="709"/>
      </w:pPr>
    </w:p>
    <w:sectPr w:rsidR="00A1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C5"/>
    <w:rsid w:val="002E62DE"/>
    <w:rsid w:val="005542A0"/>
    <w:rsid w:val="007C3E5F"/>
    <w:rsid w:val="009F14FB"/>
    <w:rsid w:val="00A01221"/>
    <w:rsid w:val="00AE0888"/>
    <w:rsid w:val="00E05CC5"/>
    <w:rsid w:val="00E140B5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3</cp:revision>
  <dcterms:created xsi:type="dcterms:W3CDTF">2022-11-12T17:06:00Z</dcterms:created>
  <dcterms:modified xsi:type="dcterms:W3CDTF">2022-11-12T19:07:00Z</dcterms:modified>
</cp:coreProperties>
</file>