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C1" w:rsidRDefault="00DE1FC1" w:rsidP="00D503F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C40DBD" w:rsidRPr="00685436" w:rsidRDefault="00D503FB" w:rsidP="00D503F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Уважаемые жители Козловского района Чувашской Республики – Чувашии желаю </w:t>
      </w:r>
      <w:r w:rsidR="009645F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сем</w:t>
      </w:r>
      <w:r w:rsidR="009645F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встретить и провести </w:t>
      </w:r>
      <w:r w:rsidR="00C40DBD" w:rsidRPr="0068543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Новый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202</w:t>
      </w:r>
      <w:r w:rsidR="003F662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3</w:t>
      </w:r>
      <w:r w:rsidR="00C40DBD" w:rsidRPr="0068543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«Безопасно»!!!</w:t>
      </w:r>
    </w:p>
    <w:p w:rsidR="00DE1FC1" w:rsidRPr="00DE1FC1" w:rsidRDefault="00C40DBD" w:rsidP="00DE1FC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DE1FC1">
        <w:rPr>
          <w:rFonts w:ascii="Times New Roman" w:hAnsi="Times New Roman" w:cs="Times New Roman"/>
          <w:lang w:eastAsia="ru-RU"/>
        </w:rPr>
        <w:t>Зимние каникулы — это время чудес, подарков и положительных эмоций для детей и взрослых. Уют свечей, красочные переливы гирлянд, сверкание бенгальских огней и яркие всполохи салютов давно стали неизменными атрибутами Нового года. Наравне с мандаринами и ёлкой они создают особое настроение. Чтобы праздники запомнились только счастливыми моментами, стоит соблюдать некоторые меры предосторожности, обращая особое внимание на правила пожарной безопасности.</w:t>
      </w:r>
    </w:p>
    <w:p w:rsidR="00C40DBD" w:rsidRPr="00DE1FC1" w:rsidRDefault="00C40DBD" w:rsidP="00DE1FC1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DE1FC1">
        <w:rPr>
          <w:rFonts w:ascii="Times New Roman" w:hAnsi="Times New Roman" w:cs="Times New Roman"/>
          <w:b/>
          <w:lang w:eastAsia="ru-RU"/>
        </w:rPr>
        <w:t>Выбор новогодней ели</w:t>
      </w:r>
    </w:p>
    <w:p w:rsidR="00685436" w:rsidRPr="00DE1FC1" w:rsidRDefault="00C40DBD" w:rsidP="00DE1FC1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DE1FC1">
        <w:rPr>
          <w:rFonts w:ascii="Times New Roman" w:hAnsi="Times New Roman" w:cs="Times New Roman"/>
          <w:lang w:eastAsia="ru-RU"/>
        </w:rPr>
        <w:t>Традиционный символ новогодних и рождественских торжеств — пушистая ёлка. Большие и маленькие, натуральные и искусственные, любых расцветок и материалов — эти деревца сегодня доступны во всевозможных вариациях. Каждая ель имеет свои достоинства и недостатки.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533775"/>
            <wp:positionH relativeFrom="margin">
              <wp:align>left</wp:align>
            </wp:positionH>
            <wp:positionV relativeFrom="margin">
              <wp:align>center</wp:align>
            </wp:positionV>
            <wp:extent cx="1866900" cy="23812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дерево обладает непередаваемым ароматом, благодаря выделяемым в воздух полезным фитонцидам. Однако стоит помнить о том, что древесина очень хорошо горит. Наиболее </w:t>
      </w:r>
      <w:r w:rsidR="00A03316"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</w:t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сухие, простоявшие долгое время экземпляры.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 деревья покупают из-за их практичности и приятного внешнего вида, они не наносят вреда природе и не вызывают аллергических реакций. При выборе таких ёлок следует ориентироваться не столько на эстетику, сколько на качество материалов.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странах запрещены к продаже очень дешевые ели, изготовленные из полимерных отходов, которые могут выделять опасные для здоровья токсичные вещества.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строгие правила в отношении состава искусственных деревьев и их соответствия мерам пожарной безопасности. Практически все производители елей пишут на упаковке о том, что их продукт безопасен и не поддерживает горения, но зачастую это не соответствует истине.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Искусственное дерево действительно горит хуже, чем натуральное, однако вред, который причиняется здоровью во время его возгорания гораздо выше.</w:t>
      </w:r>
    </w:p>
    <w:p w:rsidR="00C40DBD" w:rsidRPr="00FE3E42" w:rsidRDefault="00C40DBD" w:rsidP="00685436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 в состав такого продукта материалы (например, алюминий) при высокой температуре начинают разлагаться с выделением токсинов, вызывающих сильнейшее отравление. Следует покупать только качественные изделия, имеющие все необходимые сертификаты и соответствующие правилам пожарной безопасности.</w:t>
      </w:r>
    </w:p>
    <w:p w:rsidR="00C40DBD" w:rsidRPr="00FE3E42" w:rsidRDefault="00C40DBD" w:rsidP="006854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Установка и украшение елки</w:t>
      </w:r>
    </w:p>
    <w:p w:rsidR="00C40DBD" w:rsidRPr="00FE3E42" w:rsidRDefault="00C40DBD" w:rsidP="006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бы ель вы ни выбрали, важно помнить о следующих правилах: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новогоднее дерево вдали от плиток, печей, каминов, отопительных приборов и нагревательных элементов;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ель так, чтобы она не мешала движению, оставляйте свободными выходы из помещения;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приобретите устойчивую подставку. Это особенно важно, если в квартире есть маленькие дети и домашние животные;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304925" y="723900"/>
            <wp:positionH relativeFrom="margin">
              <wp:align>left</wp:align>
            </wp:positionH>
            <wp:positionV relativeFrom="margin">
              <wp:align>top</wp:align>
            </wp:positionV>
            <wp:extent cx="2857500" cy="19050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украшайте дерево настоящими свечами и легковоспламеняющимися украшениями: бумажными гирляндами и снежинками, игрушками из ваты и картона без специальной пропитки;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использование бенгальских огней, хлопушек и свечей возле ели может вызвать пожар;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у елки без присмотра взрослых и пользоваться открытым огнем (спичками, свечами и прочим);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покупайте электрические гирлянды заводского производства с последовательным подключением лампочек. Вся </w:t>
      </w:r>
      <w:proofErr w:type="spellStart"/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электропродукция</w:t>
      </w:r>
      <w:proofErr w:type="spellEnd"/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иметь сертификат качества;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неполадок — неприятный запах или искрение, мигающие лампочки, нагрев проводов — необходимо отключить иллюминацию и принять меры для ее починки. Не используйте гирлянду до устранения проблем;</w:t>
      </w:r>
    </w:p>
    <w:p w:rsidR="00C40DBD" w:rsidRPr="00FE3E42" w:rsidRDefault="00C40DBD" w:rsidP="006854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елка все же загорелась, необходимо уронить ее на пол и ограничить приток воздуха, накрыв одеялом или плотным покрывалом, после чего залить водой.</w:t>
      </w:r>
    </w:p>
    <w:p w:rsidR="00685436" w:rsidRPr="00FE3E42" w:rsidRDefault="00C40DBD" w:rsidP="0068543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Пиротехника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рынках или на улице могут продавать некачественный и опасный товар, поэтому приобретать пиротехнические изделия стоит только в специализированных торговых точках. Помните, что пиротехника не предназначена для детей — покупать и использовать ее могут только взрослые.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проверяйте наличие сертификатов соответствия и пожарной безопасности, целостность упаковки и срок годности продукта.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по эксплуатации должны быть описаны не только безопасные правила применения изделия и его утилизации, но и условия хранения, ограничения при использовании и действия в случае внезапного возгорания.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взрывать фейерверки, фонтаны или салюты в помещениях, местах большого скопления людей, вблизи от автозаправок, линий электропередач или газопроводов</w:t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запуска выбирайте открытую площадку, находящуюся в отдалении от жилого массива.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четко следовать инструкции по эксплуатации и отходить на достаточное расстояние после поджигания. Существует несколько общих правил обращения с пиротехникой:</w:t>
      </w:r>
    </w:p>
    <w:p w:rsidR="00C40DBD" w:rsidRPr="00FE3E42" w:rsidRDefault="00C40DBD" w:rsidP="0068543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304925" y="723900"/>
            <wp:positionH relativeFrom="margin">
              <wp:align>left</wp:align>
            </wp:positionH>
            <wp:positionV relativeFrom="margin">
              <wp:align>center</wp:align>
            </wp:positionV>
            <wp:extent cx="2857500" cy="190500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и не позволяйте несовершеннолетним самостоятельно поджигать снаряд или находится в непосредственной близости от него во время его запуска;</w:t>
      </w:r>
    </w:p>
    <w:p w:rsidR="00C40DBD" w:rsidRPr="00FE3E42" w:rsidRDefault="00C40DBD" w:rsidP="006854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фейерверки и салюты в недоступном для детей и домашних животных месте, не носите пиротехнические изделия в карманах;</w:t>
      </w:r>
    </w:p>
    <w:p w:rsidR="00C40DBD" w:rsidRPr="00FE3E42" w:rsidRDefault="00C40DBD" w:rsidP="006854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ракета не запустилась, не стоит проверять причину этого слишком рано. Выждите десять минут, после чего аккуратно залейте несработавший снаряд водой и утилизируйте его вместе с остальным мусором. Не поджигайте прогоревший фитиль повторно;</w:t>
      </w:r>
    </w:p>
    <w:p w:rsidR="00C40DBD" w:rsidRPr="00FE3E42" w:rsidRDefault="00C40DBD" w:rsidP="0068543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 вам в комнату залетела чужая ракета, не стоит ее ловить или тушить до полного прогорания.</w:t>
      </w:r>
    </w:p>
    <w:p w:rsidR="00C40DBD" w:rsidRPr="00FE3E42" w:rsidRDefault="00C40DBD" w:rsidP="00FE2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безопасность в Новый год напрямую зависит от правильного обращения с развлекательной пиротехникой.</w:t>
      </w:r>
    </w:p>
    <w:p w:rsidR="00C40DBD" w:rsidRPr="00FE2E16" w:rsidRDefault="00C40DBD" w:rsidP="00FE2E1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 детских утренниках</w:t>
      </w:r>
    </w:p>
    <w:p w:rsidR="00C40DBD" w:rsidRPr="00FE3E42" w:rsidRDefault="00C40DBD" w:rsidP="00FE2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утренники — еще один обязательный пункт в развлекательной программе для детей на зимних праздниках.</w:t>
      </w:r>
    </w:p>
    <w:p w:rsidR="00C40DBD" w:rsidRPr="00FE3E42" w:rsidRDefault="00C40DBD" w:rsidP="00FE2E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пожарную безопасность во время проведения развлекательного мероприятия несет ответственность руководитель учреждения, в котором оно организуется. Перед началом утренника помещение проверяется на соответствие основным требованиям:</w:t>
      </w:r>
    </w:p>
    <w:p w:rsidR="00C40DBD" w:rsidRPr="00FE3E42" w:rsidRDefault="00C40DBD" w:rsidP="006854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не выше второго этажа при проведении праздника в здании с горючими перекрытиями;</w:t>
      </w:r>
    </w:p>
    <w:p w:rsidR="00C40DBD" w:rsidRPr="00FE3E42" w:rsidRDefault="00C40DBD" w:rsidP="006854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как минимум двух выходов для эвакуации, обозначенных работающими световыми указателями;</w:t>
      </w:r>
    </w:p>
    <w:p w:rsidR="00C40DBD" w:rsidRPr="00FE3E42" w:rsidRDefault="00C40DBD" w:rsidP="006854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ёлки, организация иллюминации и украшение зала согласно правилам пожарной безопасности;</w:t>
      </w:r>
    </w:p>
    <w:p w:rsidR="00C40DBD" w:rsidRPr="00FE3E42" w:rsidRDefault="00C40DBD" w:rsidP="006854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свечей, хлопушек, фейерверков и прочей пиротехники в помещении;</w:t>
      </w:r>
    </w:p>
    <w:p w:rsidR="00C40DBD" w:rsidRPr="00FE3E42" w:rsidRDefault="00C40DBD" w:rsidP="0068543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исправное состояние и близкое расположение средств пожаротушения и связи.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мероприятии с участием детей должны постоянно присутствовать ответственные лица: воспитатели, учителя или дежурные преподаватели. Они отвечают за строгое соблюдение мер пожарной безопасности и эвакуируют людей в случае задымления или пожара.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утренником обязательно должен быть составлен поименный список присутствующих детей, с которым сверяются во время эвакуации.</w:t>
      </w:r>
    </w:p>
    <w:p w:rsidR="00C40DBD" w:rsidRPr="00FE3E42" w:rsidRDefault="00C40DBD" w:rsidP="006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Родителям, в свою очередь, стоит помнить о том, что в нарядах у детей не должно быть легковоспламеняющихся элементов из ваты, картона, бумаги или марли.</w:t>
      </w:r>
    </w:p>
    <w:p w:rsidR="00C40DBD" w:rsidRPr="00FE3E42" w:rsidRDefault="00C40DBD" w:rsidP="006854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Огнезащитный состав для этих материалов можно приготовить самостоятельно, если в теплой воде растворить 150 г пищевой соды и 50 г крахмала. В получившейся смеси маскарадный костюм замачивают 10 минут, после чего наряд можно просушить и использовать во время утренника.</w:t>
      </w:r>
    </w:p>
    <w:p w:rsidR="00C40DBD" w:rsidRPr="00FE3E42" w:rsidRDefault="00C40DBD" w:rsidP="00685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простым рекомендациям, вы легко обеспечите безопасность в Новый год для себя и своих близких.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в случае возникновения пожара: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обнаружении признаков пожара сообщите об этом, позвонив по телефону 112, и назовите, что и где горит, адрес, фамилию;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Вы не одни в здании, и с Вами находятся дети, успокойте их и выведите из здания;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комнаты задымлены, передвигайтесь к выходу ползком по полу, внизу над полом остается кислород;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огонь отрезал Вам путь к выходу, выйдете на балкон, откройте окно, разбейте стекло и зовите о помощи. В замкнутом помещении стучите в стены, пол, потолок, чтобы Вас услышали люди;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задымленном помещении дышите через ткань намоченную водой;</w:t>
      </w:r>
    </w:p>
    <w:p w:rsidR="00FE3E42" w:rsidRPr="00FE3E42" w:rsidRDefault="00FE3E42" w:rsidP="00FE3E4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надзорной деятельности и профилактической работы УНД и </w:t>
      </w:r>
      <w:proofErr w:type="gramStart"/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F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</w:t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по Чувашской Республике</w:t>
      </w:r>
      <w:r w:rsidR="00DE1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Чувашии желает Вам счастливого Нового года!</w:t>
      </w:r>
    </w:p>
    <w:p w:rsidR="00FE3E42" w:rsidRPr="00FE3E42" w:rsidRDefault="00FE3E42" w:rsidP="00DE1FC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цель – ещё раз напомнить об опасности и призвать к осторожности, чтобы пожар не испортил Вам новогодний праздник.</w:t>
      </w:r>
    </w:p>
    <w:p w:rsidR="00846F4C" w:rsidRPr="00DE1FC1" w:rsidRDefault="00FE3E42" w:rsidP="00DE1FC1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 случае возникновения пожара звонить в единую дежурно-диспетчерскую службу 112.</w:t>
      </w:r>
    </w:p>
    <w:p w:rsidR="00846F4C" w:rsidRDefault="00846F4C" w:rsidP="00FE3E4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5B73A2" w:rsidRPr="00846F4C" w:rsidRDefault="00846F4C" w:rsidP="00FE3E4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46F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1FC1">
        <w:rPr>
          <w:rFonts w:ascii="Times New Roman" w:hAnsi="Times New Roman" w:cs="Times New Roman"/>
          <w:sz w:val="24"/>
          <w:szCs w:val="24"/>
        </w:rPr>
        <w:t xml:space="preserve">. </w:t>
      </w:r>
      <w:r w:rsidRPr="008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Уважением</w:t>
      </w:r>
      <w:r w:rsidR="00652EB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E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Щуков</w:t>
      </w:r>
      <w:proofErr w:type="spellEnd"/>
    </w:p>
    <w:sectPr w:rsidR="005B73A2" w:rsidRPr="00846F4C" w:rsidSect="00B75EF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BF4"/>
    <w:multiLevelType w:val="multilevel"/>
    <w:tmpl w:val="CF30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45E7C"/>
    <w:multiLevelType w:val="multilevel"/>
    <w:tmpl w:val="127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669BF"/>
    <w:multiLevelType w:val="multilevel"/>
    <w:tmpl w:val="477C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566A7A"/>
    <w:multiLevelType w:val="multilevel"/>
    <w:tmpl w:val="35AA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F7161"/>
    <w:multiLevelType w:val="multilevel"/>
    <w:tmpl w:val="B7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65790"/>
    <w:multiLevelType w:val="multilevel"/>
    <w:tmpl w:val="F9C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71966"/>
    <w:multiLevelType w:val="multilevel"/>
    <w:tmpl w:val="2F14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D4"/>
    <w:rsid w:val="001F4D2A"/>
    <w:rsid w:val="003F6627"/>
    <w:rsid w:val="005B73A2"/>
    <w:rsid w:val="006105CB"/>
    <w:rsid w:val="00652EB7"/>
    <w:rsid w:val="00685436"/>
    <w:rsid w:val="00846F4C"/>
    <w:rsid w:val="009645F3"/>
    <w:rsid w:val="00A03316"/>
    <w:rsid w:val="00B75EF0"/>
    <w:rsid w:val="00C40DBD"/>
    <w:rsid w:val="00CA4DFC"/>
    <w:rsid w:val="00D503FB"/>
    <w:rsid w:val="00DE1FC1"/>
    <w:rsid w:val="00E312D4"/>
    <w:rsid w:val="00FE2E16"/>
    <w:rsid w:val="00FE3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F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5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DDDDD"/>
                            <w:left w:val="single" w:sz="6" w:space="8" w:color="DDDDDD"/>
                            <w:bottom w:val="single" w:sz="6" w:space="2" w:color="DDDDDD"/>
                            <w:right w:val="single" w:sz="6" w:space="8" w:color="DDDDDD"/>
                          </w:divBdr>
                          <w:divsChild>
                            <w:div w:id="12925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428028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</w:div>
                      </w:divsChild>
                    </w:div>
                    <w:div w:id="14832789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922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874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E9E9E9"/>
                        <w:left w:val="single" w:sz="12" w:space="15" w:color="E9E9E9"/>
                        <w:bottom w:val="single" w:sz="12" w:space="15" w:color="E9E9E9"/>
                        <w:right w:val="single" w:sz="12" w:space="15" w:color="E9E9E9"/>
                      </w:divBdr>
                      <w:divsChild>
                        <w:div w:id="35548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23424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E9E9E9"/>
                        <w:left w:val="single" w:sz="12" w:space="15" w:color="E9E9E9"/>
                        <w:bottom w:val="single" w:sz="12" w:space="15" w:color="E9E9E9"/>
                        <w:right w:val="single" w:sz="12" w:space="15" w:color="E9E9E9"/>
                      </w:divBdr>
                      <w:divsChild>
                        <w:div w:id="1009675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438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7337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51920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397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89817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276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Бабанов</dc:creator>
  <cp:keywords/>
  <dc:description/>
  <cp:lastModifiedBy>HP</cp:lastModifiedBy>
  <cp:revision>15</cp:revision>
  <dcterms:created xsi:type="dcterms:W3CDTF">2020-12-11T07:20:00Z</dcterms:created>
  <dcterms:modified xsi:type="dcterms:W3CDTF">2022-12-12T09:21:00Z</dcterms:modified>
</cp:coreProperties>
</file>