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1217EB" w:rsidRPr="00B90FC8" w:rsidRDefault="001217EB" w:rsidP="001217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FC8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    «</w:t>
      </w:r>
      <w:proofErr w:type="spellStart"/>
      <w:r w:rsidRPr="00B90FC8">
        <w:rPr>
          <w:rFonts w:ascii="Times New Roman" w:hAnsi="Times New Roman" w:cs="Times New Roman"/>
          <w:b/>
          <w:bCs/>
          <w:sz w:val="24"/>
          <w:szCs w:val="24"/>
        </w:rPr>
        <w:t>Большеатменская</w:t>
      </w:r>
      <w:proofErr w:type="spellEnd"/>
      <w:r w:rsidRPr="00B90FC8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   </w:t>
      </w:r>
      <w:proofErr w:type="spellStart"/>
      <w:r w:rsidRPr="00B90FC8">
        <w:rPr>
          <w:rFonts w:ascii="Times New Roman" w:hAnsi="Times New Roman" w:cs="Times New Roman"/>
          <w:b/>
          <w:bCs/>
          <w:sz w:val="24"/>
          <w:szCs w:val="24"/>
        </w:rPr>
        <w:t>Красночетайского</w:t>
      </w:r>
      <w:proofErr w:type="spellEnd"/>
      <w:r w:rsidRPr="00B90FC8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1217EB" w:rsidRPr="00B90FC8" w:rsidRDefault="001217EB" w:rsidP="0059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</w:t>
      </w:r>
    </w:p>
    <w:p w:rsidR="001217EB" w:rsidRPr="00B90FC8" w:rsidRDefault="001217EB" w:rsidP="00121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 «Второй иностранный язык (немецкий)»</w:t>
      </w:r>
    </w:p>
    <w:p w:rsidR="001217EB" w:rsidRPr="00B90FC8" w:rsidRDefault="001217EB" w:rsidP="00121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год обучения (ФГОС)</w:t>
      </w:r>
    </w:p>
    <w:p w:rsidR="008239E3" w:rsidRPr="00B90FC8" w:rsidRDefault="00E37F46" w:rsidP="001217EB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 w:rsidRPr="00B90FC8">
        <w:rPr>
          <w:color w:val="333333"/>
        </w:rPr>
        <w:t>Программу составила:</w:t>
      </w:r>
      <w:r w:rsidR="005938DB">
        <w:rPr>
          <w:color w:val="333333"/>
        </w:rPr>
        <w:t xml:space="preserve"> </w:t>
      </w:r>
      <w:proofErr w:type="spellStart"/>
      <w:r w:rsidR="00CC2580" w:rsidRPr="00B90FC8">
        <w:rPr>
          <w:color w:val="333333"/>
        </w:rPr>
        <w:t>Вадейкина</w:t>
      </w:r>
      <w:proofErr w:type="spellEnd"/>
      <w:r w:rsidR="00CC2580" w:rsidRPr="00B90FC8">
        <w:rPr>
          <w:color w:val="333333"/>
        </w:rPr>
        <w:t xml:space="preserve"> Юлия Васильевна, учительница немецкого языка</w:t>
      </w:r>
    </w:p>
    <w:p w:rsidR="005938DB" w:rsidRPr="00B90FC8" w:rsidRDefault="005938DB" w:rsidP="005938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B90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</w:p>
    <w:p w:rsidR="00B3547C" w:rsidRPr="00B90FC8" w:rsidRDefault="00B3547C" w:rsidP="00E37F46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0FC8">
        <w:rPr>
          <w:b/>
          <w:bCs/>
          <w:color w:val="333333"/>
        </w:rPr>
        <w:t>Пояснительная записка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Рабочая программа учебного курса «Второй иностранный язык (немецкий)» разработана для 9 класс</w:t>
      </w:r>
      <w:r w:rsidR="008239E3" w:rsidRPr="00B90FC8">
        <w:rPr>
          <w:color w:val="333333"/>
        </w:rPr>
        <w:t>а</w:t>
      </w:r>
      <w:r w:rsidRPr="00B90FC8">
        <w:rPr>
          <w:color w:val="333333"/>
        </w:rPr>
        <w:t xml:space="preserve"> (2-й год обучения) в соответствии с требованиями ФГОС ООО на основе:</w:t>
      </w:r>
    </w:p>
    <w:p w:rsidR="00E37F46" w:rsidRPr="00B90FC8" w:rsidRDefault="00E37F46" w:rsidP="00E37F46">
      <w:pPr>
        <w:pStyle w:val="af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«Положения о рабочей программе по учебному предмету «Немецкий язык» </w:t>
      </w:r>
      <w:r w:rsidR="00CC2580" w:rsidRPr="00B90FC8">
        <w:t>МБОУ «</w:t>
      </w:r>
      <w:proofErr w:type="spellStart"/>
      <w:r w:rsidR="00CC2580" w:rsidRPr="00B90FC8">
        <w:t>Большеатменская</w:t>
      </w:r>
      <w:proofErr w:type="spellEnd"/>
      <w:r w:rsidR="00CC2580" w:rsidRPr="00B90FC8">
        <w:t xml:space="preserve"> СОШ»</w:t>
      </w:r>
      <w:r w:rsidR="005938DB">
        <w:t xml:space="preserve"> </w:t>
      </w:r>
      <w:r w:rsidRPr="00B90FC8">
        <w:rPr>
          <w:color w:val="333333"/>
        </w:rPr>
        <w:t>примерной программы основного общего образования по второму иностранному языку.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Основанием для разработки данной рабочей программы послужил:</w:t>
      </w:r>
      <w:r w:rsidRPr="00B90FC8">
        <w:rPr>
          <w:color w:val="333333"/>
        </w:rPr>
        <w:t> </w:t>
      </w:r>
      <w:r w:rsidRPr="00B90FC8">
        <w:rPr>
          <w:b/>
          <w:bCs/>
          <w:color w:val="333333"/>
        </w:rPr>
        <w:t>Немецкий язык. Второй иностранный язык. Сборник примерных рабочих программ. Предметные линии «Горизонты». 5-11 классы. Предметная линия учебников «Горизонты». 5 - 9 классы. Предметная линия учебных пособий «Горизонты». 10-11 классы. Базовый и углубленный уровни: учеб</w:t>
      </w:r>
      <w:proofErr w:type="gramStart"/>
      <w:r w:rsidRPr="00B90FC8">
        <w:rPr>
          <w:b/>
          <w:bCs/>
          <w:color w:val="333333"/>
        </w:rPr>
        <w:t>.п</w:t>
      </w:r>
      <w:proofErr w:type="gramEnd"/>
      <w:r w:rsidRPr="00B90FC8">
        <w:rPr>
          <w:b/>
          <w:bCs/>
          <w:color w:val="333333"/>
        </w:rPr>
        <w:t xml:space="preserve">особие для общеобразовательных организаций. /[М.М. Аверин, Ф. Джин, Л. </w:t>
      </w:r>
      <w:proofErr w:type="spellStart"/>
      <w:r w:rsidRPr="00B90FC8">
        <w:rPr>
          <w:b/>
          <w:bCs/>
          <w:color w:val="333333"/>
        </w:rPr>
        <w:t>Рорман</w:t>
      </w:r>
      <w:proofErr w:type="spellEnd"/>
      <w:r w:rsidRPr="00B90FC8">
        <w:rPr>
          <w:b/>
          <w:bCs/>
          <w:color w:val="333333"/>
        </w:rPr>
        <w:t xml:space="preserve">, М. </w:t>
      </w:r>
      <w:proofErr w:type="spellStart"/>
      <w:r w:rsidRPr="00B90FC8">
        <w:rPr>
          <w:b/>
          <w:bCs/>
          <w:color w:val="333333"/>
        </w:rPr>
        <w:t>Збранкова</w:t>
      </w:r>
      <w:proofErr w:type="spellEnd"/>
      <w:r w:rsidRPr="00B90FC8">
        <w:rPr>
          <w:b/>
          <w:bCs/>
          <w:color w:val="333333"/>
        </w:rPr>
        <w:t>]. – М.: Просвещение, 2019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Рабочая программа ориентирована на использование учебно-методического комплекта (УМК) для 8, 9 классов, который состоит:</w:t>
      </w:r>
    </w:p>
    <w:p w:rsidR="00E37F46" w:rsidRPr="00B90FC8" w:rsidRDefault="00E37F46" w:rsidP="00E37F46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Немецкий язык. Второй иностранный язык. Сборник примерных рабочих программ. Предметные линии «Горизонты». 5-11 классы. Предметная линия учебников «Горизонты». 5 - 9 классы. Предметная линия учебных пособий «Горизонты». 10-11 классы. Базовый и углубленный уровни: учеб</w:t>
      </w:r>
      <w:proofErr w:type="gramStart"/>
      <w:r w:rsidRPr="00B90FC8">
        <w:rPr>
          <w:color w:val="333333"/>
        </w:rPr>
        <w:t>.п</w:t>
      </w:r>
      <w:proofErr w:type="gramEnd"/>
      <w:r w:rsidRPr="00B90FC8">
        <w:rPr>
          <w:color w:val="333333"/>
        </w:rPr>
        <w:t xml:space="preserve">особие для общеобразовательных организаций. /[М.М. Аверин, Ф. Джин, Л. </w:t>
      </w:r>
      <w:proofErr w:type="spellStart"/>
      <w:r w:rsidRPr="00B90FC8">
        <w:rPr>
          <w:color w:val="333333"/>
        </w:rPr>
        <w:t>Рорман</w:t>
      </w:r>
      <w:proofErr w:type="spellEnd"/>
      <w:r w:rsidRPr="00B90FC8">
        <w:rPr>
          <w:color w:val="333333"/>
        </w:rPr>
        <w:t xml:space="preserve">, М. </w:t>
      </w:r>
      <w:proofErr w:type="spellStart"/>
      <w:r w:rsidRPr="00B90FC8">
        <w:rPr>
          <w:color w:val="333333"/>
        </w:rPr>
        <w:t>Збранкова</w:t>
      </w:r>
      <w:proofErr w:type="spellEnd"/>
      <w:r w:rsidRPr="00B90FC8">
        <w:rPr>
          <w:color w:val="333333"/>
        </w:rPr>
        <w:t>]. – М.: Просвещение, 2019</w:t>
      </w:r>
    </w:p>
    <w:p w:rsidR="00E37F46" w:rsidRPr="00B90FC8" w:rsidRDefault="00E37F46" w:rsidP="00E37F46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90FC8">
        <w:rPr>
          <w:color w:val="333333"/>
        </w:rPr>
        <w:t xml:space="preserve">Немецкий язык. 6 класс: учебник для общеобразовательных организаций. М.М. Аверин, Ф. Джин, Л. </w:t>
      </w:r>
      <w:proofErr w:type="spellStart"/>
      <w:r w:rsidRPr="00B90FC8">
        <w:rPr>
          <w:color w:val="333333"/>
        </w:rPr>
        <w:t>Рорман</w:t>
      </w:r>
      <w:proofErr w:type="spellEnd"/>
      <w:r w:rsidRPr="00B90FC8">
        <w:rPr>
          <w:color w:val="333333"/>
        </w:rPr>
        <w:t xml:space="preserve">, М. </w:t>
      </w:r>
      <w:proofErr w:type="spellStart"/>
      <w:r w:rsidRPr="00B90FC8">
        <w:rPr>
          <w:color w:val="333333"/>
        </w:rPr>
        <w:t>Збранкова</w:t>
      </w:r>
      <w:proofErr w:type="spellEnd"/>
      <w:r w:rsidRPr="00B90FC8">
        <w:rPr>
          <w:color w:val="333333"/>
        </w:rPr>
        <w:t xml:space="preserve"> – М.: Просвещение: </w:t>
      </w:r>
      <w:proofErr w:type="spellStart"/>
      <w:r w:rsidRPr="00B90FC8">
        <w:rPr>
          <w:color w:val="333333"/>
        </w:rPr>
        <w:t>Cornelsen</w:t>
      </w:r>
      <w:proofErr w:type="spellEnd"/>
      <w:r w:rsidRPr="00B90FC8">
        <w:rPr>
          <w:color w:val="333333"/>
        </w:rPr>
        <w:t>, 2</w:t>
      </w:r>
      <w:r w:rsidRPr="00B90FC8">
        <w:rPr>
          <w:rFonts w:ascii="Helvetica" w:hAnsi="Helvetica" w:cs="Helvetica"/>
          <w:color w:val="333333"/>
        </w:rPr>
        <w:t>019</w:t>
      </w:r>
    </w:p>
    <w:p w:rsidR="00E37F46" w:rsidRPr="00B90FC8" w:rsidRDefault="00E37F46" w:rsidP="00E37F46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Немецкий язык. 6 класс: рабочая тетрадь. Учебное пособие длят общеобразовательных организаций</w:t>
      </w:r>
      <w:proofErr w:type="gramStart"/>
      <w:r w:rsidRPr="00B90FC8">
        <w:rPr>
          <w:color w:val="333333"/>
        </w:rPr>
        <w:t xml:space="preserve">../ </w:t>
      </w:r>
      <w:proofErr w:type="gramEnd"/>
      <w:r w:rsidRPr="00B90FC8">
        <w:rPr>
          <w:color w:val="333333"/>
        </w:rPr>
        <w:t xml:space="preserve">М.М. Аверин, Ф. Джин, Л. </w:t>
      </w:r>
      <w:proofErr w:type="spellStart"/>
      <w:r w:rsidRPr="00B90FC8">
        <w:rPr>
          <w:color w:val="333333"/>
        </w:rPr>
        <w:t>Рорман</w:t>
      </w:r>
      <w:proofErr w:type="spellEnd"/>
      <w:r w:rsidRPr="00B90FC8">
        <w:rPr>
          <w:color w:val="333333"/>
        </w:rPr>
        <w:t xml:space="preserve">, М. </w:t>
      </w:r>
      <w:proofErr w:type="spellStart"/>
      <w:r w:rsidRPr="00B90FC8">
        <w:rPr>
          <w:color w:val="333333"/>
        </w:rPr>
        <w:t>Збранкова</w:t>
      </w:r>
      <w:proofErr w:type="spellEnd"/>
      <w:r w:rsidRPr="00B90FC8">
        <w:rPr>
          <w:color w:val="333333"/>
        </w:rPr>
        <w:t xml:space="preserve"> – М.: Просвещение: </w:t>
      </w:r>
      <w:proofErr w:type="spellStart"/>
      <w:r w:rsidRPr="00B90FC8">
        <w:rPr>
          <w:color w:val="333333"/>
        </w:rPr>
        <w:t>Cornelsen</w:t>
      </w:r>
      <w:proofErr w:type="spellEnd"/>
      <w:r w:rsidRPr="00B90FC8">
        <w:rPr>
          <w:color w:val="333333"/>
        </w:rPr>
        <w:t>,, 2019</w:t>
      </w:r>
    </w:p>
    <w:p w:rsidR="00E37F46" w:rsidRPr="00B90FC8" w:rsidRDefault="00E37F46" w:rsidP="00E37F46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Немецкий язык. 5-6 класс: контрольные здания. Учебное пособие длят общеобразовательных организаций../ М.М. </w:t>
      </w:r>
      <w:proofErr w:type="spellStart"/>
      <w:r w:rsidRPr="00B90FC8">
        <w:rPr>
          <w:color w:val="333333"/>
        </w:rPr>
        <w:t>Аверин</w:t>
      </w:r>
      <w:proofErr w:type="gramStart"/>
      <w:r w:rsidRPr="00B90FC8">
        <w:rPr>
          <w:color w:val="333333"/>
        </w:rPr>
        <w:t>,Е</w:t>
      </w:r>
      <w:proofErr w:type="gramEnd"/>
      <w:r w:rsidRPr="00B90FC8">
        <w:rPr>
          <w:color w:val="333333"/>
        </w:rPr>
        <w:t>.Ю</w:t>
      </w:r>
      <w:proofErr w:type="spellEnd"/>
      <w:r w:rsidRPr="00B90FC8">
        <w:rPr>
          <w:color w:val="333333"/>
        </w:rPr>
        <w:t xml:space="preserve">. </w:t>
      </w:r>
      <w:proofErr w:type="spellStart"/>
      <w:r w:rsidRPr="00B90FC8">
        <w:rPr>
          <w:color w:val="333333"/>
        </w:rPr>
        <w:t>Гуцалюк</w:t>
      </w:r>
      <w:proofErr w:type="spellEnd"/>
      <w:r w:rsidRPr="00B90FC8">
        <w:rPr>
          <w:color w:val="333333"/>
        </w:rPr>
        <w:t xml:space="preserve">, Е.Р. Харченко– М.: Просвещение: </w:t>
      </w:r>
      <w:proofErr w:type="spellStart"/>
      <w:r w:rsidRPr="00B90FC8">
        <w:rPr>
          <w:color w:val="333333"/>
        </w:rPr>
        <w:t>Cornelsen</w:t>
      </w:r>
      <w:proofErr w:type="spellEnd"/>
      <w:r w:rsidRPr="00B90FC8">
        <w:rPr>
          <w:color w:val="333333"/>
        </w:rPr>
        <w:t>,, 2018</w:t>
      </w:r>
    </w:p>
    <w:p w:rsidR="00E37F46" w:rsidRPr="00B90FC8" w:rsidRDefault="00E37F46" w:rsidP="00E37F46">
      <w:pPr>
        <w:pStyle w:val="af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Немецкий язык. 6 класс: книга для учителя. Пособие для общеобразовательных организаций../ М.М. </w:t>
      </w:r>
      <w:proofErr w:type="spellStart"/>
      <w:r w:rsidRPr="00B90FC8">
        <w:rPr>
          <w:color w:val="333333"/>
        </w:rPr>
        <w:t>Аверин</w:t>
      </w:r>
      <w:proofErr w:type="gramStart"/>
      <w:r w:rsidRPr="00B90FC8">
        <w:rPr>
          <w:color w:val="333333"/>
        </w:rPr>
        <w:t>,Е</w:t>
      </w:r>
      <w:proofErr w:type="gramEnd"/>
      <w:r w:rsidRPr="00B90FC8">
        <w:rPr>
          <w:color w:val="333333"/>
        </w:rPr>
        <w:t>.Ю</w:t>
      </w:r>
      <w:proofErr w:type="spellEnd"/>
      <w:r w:rsidRPr="00B90FC8">
        <w:rPr>
          <w:color w:val="333333"/>
        </w:rPr>
        <w:t xml:space="preserve">. </w:t>
      </w:r>
      <w:proofErr w:type="spellStart"/>
      <w:r w:rsidRPr="00B90FC8">
        <w:rPr>
          <w:color w:val="333333"/>
        </w:rPr>
        <w:t>Гуцалюк</w:t>
      </w:r>
      <w:proofErr w:type="spellEnd"/>
      <w:r w:rsidRPr="00B90FC8">
        <w:rPr>
          <w:color w:val="333333"/>
        </w:rPr>
        <w:t xml:space="preserve">, Е.Р. Харченко – М.: Просвещение: </w:t>
      </w:r>
      <w:proofErr w:type="spellStart"/>
      <w:r w:rsidRPr="00B90FC8">
        <w:rPr>
          <w:color w:val="333333"/>
        </w:rPr>
        <w:t>Cornelsen</w:t>
      </w:r>
      <w:proofErr w:type="spellEnd"/>
      <w:r w:rsidRPr="00B90FC8">
        <w:rPr>
          <w:color w:val="333333"/>
        </w:rPr>
        <w:t>,, 2019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lastRenderedPageBreak/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1) развитие иноязычной </w:t>
      </w:r>
      <w:r w:rsidRPr="00B90FC8">
        <w:rPr>
          <w:b/>
          <w:bCs/>
          <w:color w:val="333333"/>
        </w:rPr>
        <w:t>коммуникативной компетенции</w:t>
      </w:r>
      <w:r w:rsidRPr="00B90FC8">
        <w:rPr>
          <w:color w:val="333333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речевая компетенция</w:t>
      </w:r>
      <w:r w:rsidRPr="00B90FC8">
        <w:rPr>
          <w:color w:val="333333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B90FC8">
        <w:rPr>
          <w:color w:val="333333"/>
        </w:rPr>
        <w:t>аудировании</w:t>
      </w:r>
      <w:proofErr w:type="spellEnd"/>
      <w:r w:rsidRPr="00B90FC8">
        <w:rPr>
          <w:color w:val="333333"/>
        </w:rPr>
        <w:t>, чтении, письме);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языковая компетенция</w:t>
      </w:r>
      <w:r w:rsidRPr="00B90FC8">
        <w:rPr>
          <w:color w:val="333333"/>
        </w:rPr>
        <w:t> 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социокультурная компетенция</w:t>
      </w:r>
      <w:r w:rsidRPr="00B90FC8">
        <w:rPr>
          <w:color w:val="333333"/>
        </w:rPr>
        <w:t> 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компенсаторная компетенция</w:t>
      </w:r>
      <w:r w:rsidRPr="00B90FC8">
        <w:rPr>
          <w:color w:val="333333"/>
        </w:rPr>
        <w:t> – развитие умений выходить из положения в условиях дефицита языковых сре</w:t>
      </w:r>
      <w:proofErr w:type="gramStart"/>
      <w:r w:rsidRPr="00B90FC8">
        <w:rPr>
          <w:color w:val="333333"/>
        </w:rPr>
        <w:t>дств пр</w:t>
      </w:r>
      <w:proofErr w:type="gramEnd"/>
      <w:r w:rsidRPr="00B90FC8">
        <w:rPr>
          <w:color w:val="333333"/>
        </w:rPr>
        <w:t>и получении и передаче информации;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- учебно-познавательная компетенция</w:t>
      </w:r>
      <w:r w:rsidRPr="00B90FC8">
        <w:rPr>
          <w:color w:val="333333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90FC8">
        <w:rPr>
          <w:color w:val="333333"/>
        </w:rPr>
        <w:t>ств гр</w:t>
      </w:r>
      <w:proofErr w:type="gramEnd"/>
      <w:r w:rsidRPr="00B90FC8">
        <w:rPr>
          <w:color w:val="333333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3) содействие осознанному выбору будущей профессиональной деятельности в области филологии;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4) содействие расширению кругозора и развитию толерантности;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E37F46" w:rsidRPr="00B90FC8" w:rsidRDefault="00E37F46" w:rsidP="005938DB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br/>
      </w:r>
      <w:r w:rsidRPr="00B90FC8">
        <w:rPr>
          <w:b/>
          <w:bCs/>
          <w:color w:val="333333"/>
        </w:rPr>
        <w:t>Описание места предмета в учебном плане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Согласно базисному учебному плану МБОУ «</w:t>
      </w:r>
      <w:proofErr w:type="spellStart"/>
      <w:r w:rsidR="00D24954" w:rsidRPr="00B90FC8">
        <w:rPr>
          <w:color w:val="333333"/>
        </w:rPr>
        <w:t>Большеатменская</w:t>
      </w:r>
      <w:proofErr w:type="spellEnd"/>
      <w:r w:rsidR="00D24954" w:rsidRPr="00B90FC8">
        <w:rPr>
          <w:color w:val="333333"/>
        </w:rPr>
        <w:t xml:space="preserve"> СОШ</w:t>
      </w:r>
      <w:r w:rsidRPr="00B90FC8">
        <w:rPr>
          <w:color w:val="333333"/>
        </w:rPr>
        <w:t>» объем учебной нагрузки по немецкому языку как второму составляет 34 часа в год (из расчета 1 час в неделю).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0FC8">
        <w:rPr>
          <w:b/>
          <w:bCs/>
          <w:color w:val="333333"/>
        </w:rPr>
        <w:t xml:space="preserve">Отличительные особенности программы по сравнению </w:t>
      </w:r>
      <w:proofErr w:type="gramStart"/>
      <w:r w:rsidRPr="00B90FC8">
        <w:rPr>
          <w:b/>
          <w:bCs/>
          <w:color w:val="333333"/>
        </w:rPr>
        <w:t>с</w:t>
      </w:r>
      <w:proofErr w:type="gramEnd"/>
      <w:r w:rsidRPr="00B90FC8">
        <w:rPr>
          <w:b/>
          <w:bCs/>
          <w:color w:val="333333"/>
        </w:rPr>
        <w:t xml:space="preserve"> авторской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На проведение контрольных работ в первой, во второй, в третьей и четвертой четвертях и для проведения промежуточной аттестации (в форме итоговой контрольной работы) добавлено 4 часа из резервных уроков.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0FC8">
        <w:rPr>
          <w:b/>
          <w:bCs/>
          <w:color w:val="333333"/>
        </w:rPr>
        <w:t>Планируемые результаты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В </w:t>
      </w:r>
      <w:r w:rsidRPr="00B90FC8">
        <w:rPr>
          <w:color w:val="333333"/>
        </w:rPr>
        <w:t>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B90FC8">
        <w:rPr>
          <w:i/>
          <w:iCs/>
          <w:color w:val="333333"/>
        </w:rPr>
        <w:t>личностные</w:t>
      </w:r>
      <w:r w:rsidRPr="00B90FC8">
        <w:rPr>
          <w:color w:val="333333"/>
        </w:rPr>
        <w:t>, </w:t>
      </w:r>
      <w:proofErr w:type="spellStart"/>
      <w:r w:rsidRPr="00B90FC8">
        <w:rPr>
          <w:i/>
          <w:iCs/>
          <w:color w:val="333333"/>
        </w:rPr>
        <w:t>метапредметные</w:t>
      </w:r>
      <w:proofErr w:type="spellEnd"/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и </w:t>
      </w:r>
      <w:r w:rsidRPr="00B90FC8">
        <w:rPr>
          <w:i/>
          <w:iCs/>
          <w:color w:val="333333"/>
        </w:rPr>
        <w:t>предметные</w:t>
      </w:r>
      <w:r w:rsidRPr="00B90FC8">
        <w:rPr>
          <w:color w:val="333333"/>
        </w:rPr>
        <w:t>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lastRenderedPageBreak/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color w:val="333333"/>
        </w:rPr>
        <w:t>Личностные результаты должны отражать: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освоение социальной роли </w:t>
      </w:r>
      <w:proofErr w:type="gramStart"/>
      <w:r w:rsidRPr="00B90FC8">
        <w:rPr>
          <w:color w:val="333333"/>
        </w:rPr>
        <w:t>обучающегося</w:t>
      </w:r>
      <w:proofErr w:type="gramEnd"/>
      <w:r w:rsidRPr="00B90FC8">
        <w:rPr>
          <w:color w:val="333333"/>
        </w:rPr>
        <w:t>;  </w:t>
      </w:r>
    </w:p>
    <w:p w:rsidR="00E37F46" w:rsidRPr="00B90FC8" w:rsidRDefault="00E37F46" w:rsidP="00E37F46">
      <w:pPr>
        <w:pStyle w:val="af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развитие мотивов учебной деятельности и формирование личностного смысла учения;  </w:t>
      </w:r>
    </w:p>
    <w:p w:rsidR="00E37F46" w:rsidRPr="00B90FC8" w:rsidRDefault="00E37F46" w:rsidP="00E37F46">
      <w:pPr>
        <w:pStyle w:val="af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развитие самостоятельности и личной ответственности за свои поступки, в том числе в процессе учения;  </w:t>
      </w:r>
    </w:p>
    <w:p w:rsidR="00E37F46" w:rsidRPr="00B90FC8" w:rsidRDefault="00E37F46" w:rsidP="00E37F46">
      <w:pPr>
        <w:pStyle w:val="af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 </w:t>
      </w:r>
    </w:p>
    <w:p w:rsidR="00E37F46" w:rsidRPr="00B90FC8" w:rsidRDefault="00E37F46" w:rsidP="00E37F46">
      <w:pPr>
        <w:pStyle w:val="af5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овладение начальными навыками адаптации в динамично изменяющемся и развивающемся мире;  </w:t>
      </w:r>
    </w:p>
    <w:p w:rsidR="00E37F46" w:rsidRPr="00B90FC8" w:rsidRDefault="00E37F46" w:rsidP="00E37F46">
      <w:pPr>
        <w:pStyle w:val="af5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  </w:t>
      </w:r>
    </w:p>
    <w:p w:rsidR="00E37F46" w:rsidRPr="00B90FC8" w:rsidRDefault="00E37F46" w:rsidP="00E37F46">
      <w:pPr>
        <w:pStyle w:val="af5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ценностей многонационального российского общества;  </w:t>
      </w:r>
    </w:p>
    <w:p w:rsidR="00E37F46" w:rsidRPr="00B90FC8" w:rsidRDefault="00E37F46" w:rsidP="00E37F46">
      <w:pPr>
        <w:pStyle w:val="af5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становление гуманистических и демократических ценностных ориентаций;  </w:t>
      </w:r>
    </w:p>
    <w:p w:rsidR="00E37F46" w:rsidRPr="00B90FC8" w:rsidRDefault="00E37F46" w:rsidP="00E37F46">
      <w:pPr>
        <w:pStyle w:val="af5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уважительного отношения к иному мнению, истории и культуре других народов;  </w:t>
      </w:r>
    </w:p>
    <w:p w:rsidR="00E37F46" w:rsidRPr="00B90FC8" w:rsidRDefault="00E37F46" w:rsidP="00E37F46">
      <w:pPr>
        <w:pStyle w:val="af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эстетических потребностей, ценностей и чувств;  </w:t>
      </w:r>
    </w:p>
    <w:p w:rsidR="00E37F46" w:rsidRPr="00B90FC8" w:rsidRDefault="00E37F46" w:rsidP="00E37F46">
      <w:pPr>
        <w:pStyle w:val="af5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E37F46" w:rsidRPr="00B90FC8" w:rsidRDefault="00E37F46" w:rsidP="00E37F46">
      <w:pPr>
        <w:pStyle w:val="af5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развитие навыков сотрудничества </w:t>
      </w:r>
      <w:proofErr w:type="gramStart"/>
      <w:r w:rsidRPr="00B90FC8">
        <w:rPr>
          <w:color w:val="333333"/>
        </w:rPr>
        <w:t>со</w:t>
      </w:r>
      <w:proofErr w:type="gramEnd"/>
      <w:r w:rsidRPr="00B90FC8">
        <w:rPr>
          <w:color w:val="333333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 </w:t>
      </w:r>
    </w:p>
    <w:p w:rsidR="00E37F46" w:rsidRPr="00B90FC8" w:rsidRDefault="00E37F46" w:rsidP="00E37F46">
      <w:pPr>
        <w:pStyle w:val="af5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90FC8">
        <w:rPr>
          <w:b/>
          <w:bCs/>
          <w:color w:val="333333"/>
        </w:rPr>
        <w:t>Метапредметные</w:t>
      </w:r>
      <w:proofErr w:type="spellEnd"/>
      <w:r w:rsidRPr="00B90FC8">
        <w:rPr>
          <w:b/>
          <w:bCs/>
          <w:color w:val="333333"/>
        </w:rPr>
        <w:t> </w:t>
      </w:r>
      <w:r w:rsidRPr="00B90FC8">
        <w:rPr>
          <w:color w:val="333333"/>
        </w:rPr>
        <w:t>результаты должны отражать:  </w:t>
      </w:r>
    </w:p>
    <w:p w:rsidR="00E37F46" w:rsidRPr="00B90FC8" w:rsidRDefault="00E37F46" w:rsidP="00E37F46">
      <w:pPr>
        <w:pStyle w:val="af5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 </w:t>
      </w:r>
    </w:p>
    <w:p w:rsidR="00E37F46" w:rsidRPr="00B90FC8" w:rsidRDefault="00E37F46" w:rsidP="00E37F46">
      <w:pPr>
        <w:pStyle w:val="af5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 </w:t>
      </w:r>
    </w:p>
    <w:p w:rsidR="00E37F46" w:rsidRPr="00B90FC8" w:rsidRDefault="00E37F46" w:rsidP="00E37F46">
      <w:pPr>
        <w:pStyle w:val="af5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E37F46" w:rsidRPr="00B90FC8" w:rsidRDefault="00E37F46" w:rsidP="00E37F46">
      <w:pPr>
        <w:pStyle w:val="af5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оценивать правильность выполнения учебной задачи, собственные возможности её решения;  </w:t>
      </w:r>
    </w:p>
    <w:p w:rsidR="00E37F46" w:rsidRPr="00B90FC8" w:rsidRDefault="00E37F46" w:rsidP="00E37F46">
      <w:pPr>
        <w:pStyle w:val="af5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</w:p>
    <w:p w:rsidR="00E37F46" w:rsidRPr="00B90FC8" w:rsidRDefault="00E37F46" w:rsidP="00E37F46">
      <w:pPr>
        <w:pStyle w:val="af5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  </w:t>
      </w:r>
    </w:p>
    <w:p w:rsidR="00E37F46" w:rsidRPr="00B90FC8" w:rsidRDefault="00E37F46" w:rsidP="00E37F46">
      <w:pPr>
        <w:pStyle w:val="af5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  </w:t>
      </w:r>
    </w:p>
    <w:p w:rsidR="00E37F46" w:rsidRPr="00B90FC8" w:rsidRDefault="00E37F46" w:rsidP="00E37F46">
      <w:pPr>
        <w:pStyle w:val="af5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обучение смысловому чтению;  </w:t>
      </w:r>
    </w:p>
    <w:p w:rsidR="00E37F46" w:rsidRPr="00B90FC8" w:rsidRDefault="00E37F46" w:rsidP="00E37F46">
      <w:pPr>
        <w:pStyle w:val="af5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организовывать учебное сотрудничество и совместную деятельность с учителем и сверстниками;  </w:t>
      </w:r>
    </w:p>
    <w:p w:rsidR="00E37F46" w:rsidRPr="00B90FC8" w:rsidRDefault="00E37F46" w:rsidP="00E37F46">
      <w:pPr>
        <w:pStyle w:val="af5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умения работать индивидуально и в группе: находить общее решение и разрешать конфликты на основе согласования позиций и учёта интересов;  </w:t>
      </w:r>
    </w:p>
    <w:p w:rsidR="00E37F46" w:rsidRPr="00B90FC8" w:rsidRDefault="00E37F46" w:rsidP="00E37F46">
      <w:pPr>
        <w:pStyle w:val="af5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формулировать, аргументировать и отстаивать своё мнение; </w:t>
      </w:r>
    </w:p>
    <w:p w:rsidR="00E37F46" w:rsidRPr="00B90FC8" w:rsidRDefault="00E37F46" w:rsidP="00E37F46">
      <w:pPr>
        <w:pStyle w:val="af5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умение осознанно использовать речевые средства в соответствии с задачей коммуникации для выражения своих чувств, мыслей и потребностей; </w:t>
      </w:r>
    </w:p>
    <w:p w:rsidR="00E37F46" w:rsidRPr="00B90FC8" w:rsidRDefault="00E37F46" w:rsidP="00E37F46">
      <w:pPr>
        <w:pStyle w:val="af5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планирование и регуляцию своей деятельности; </w:t>
      </w:r>
    </w:p>
    <w:p w:rsidR="00E37F46" w:rsidRPr="00B90FC8" w:rsidRDefault="00E37F46" w:rsidP="00E37F46">
      <w:pPr>
        <w:pStyle w:val="af5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владение устной и письменной речью, монологической контекстной речью;  </w:t>
      </w:r>
    </w:p>
    <w:p w:rsidR="00E37F46" w:rsidRPr="00B90FC8" w:rsidRDefault="00E37F46" w:rsidP="00E37F46">
      <w:pPr>
        <w:pStyle w:val="af5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B90FC8">
        <w:rPr>
          <w:color w:val="333333"/>
        </w:rPr>
        <w:t>ИКТ-компетенции</w:t>
      </w:r>
      <w:proofErr w:type="gramEnd"/>
      <w:r w:rsidRPr="00B90FC8">
        <w:rPr>
          <w:color w:val="333333"/>
        </w:rPr>
        <w:t>); </w:t>
      </w:r>
    </w:p>
    <w:p w:rsidR="00E37F46" w:rsidRPr="00B90FC8" w:rsidRDefault="00E37F46" w:rsidP="00E37F46">
      <w:pPr>
        <w:pStyle w:val="af5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Предметные результаты освоения выпускниками основной школы программы по второму иностранному языку состоят в следующем: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А. В коммуникативной сфере (т. е. владении вторым иностранным языком как средством общения): 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Речевая компетенция в следующих видах речевой деятельности: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i/>
          <w:iCs/>
          <w:color w:val="333333"/>
          <w:u w:val="single"/>
        </w:rPr>
        <w:t>Говорение: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начинать, вести/поддерживать и заканчивать различные виды диалогов в стандартных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ситуациях общения, соблюдая нормы речевого этикета, при необходимости переспрашивая, уточняя; </w:t>
      </w:r>
    </w:p>
    <w:p w:rsidR="00E37F46" w:rsidRPr="00B90FC8" w:rsidRDefault="00E37F46" w:rsidP="00E37F46">
      <w:pPr>
        <w:pStyle w:val="af5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умение расспрашивать собеседника и отвечать на его вопросы, высказывая своё мнение,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рассказывать о себе, своей семье, друзьях, своих интересах и планах на будущее; </w:t>
      </w:r>
    </w:p>
    <w:p w:rsidR="00E37F46" w:rsidRPr="00B90FC8" w:rsidRDefault="00E37F46" w:rsidP="00E37F46">
      <w:pPr>
        <w:pStyle w:val="af5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сообщать краткие сведения о своём городе/селе, о своей стране и странах изучаемого языка;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B90FC8">
        <w:rPr>
          <w:color w:val="333333"/>
        </w:rPr>
        <w:t>прочитанному</w:t>
      </w:r>
      <w:proofErr w:type="gramEnd"/>
      <w:r w:rsidRPr="00B90FC8">
        <w:rPr>
          <w:color w:val="333333"/>
        </w:rPr>
        <w:t>/услышанному, давать краткую характеристику персонажей.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B90FC8">
        <w:rPr>
          <w:b/>
          <w:bCs/>
          <w:i/>
          <w:iCs/>
          <w:color w:val="333333"/>
          <w:u w:val="single"/>
        </w:rPr>
        <w:t>Аудирование</w:t>
      </w:r>
      <w:proofErr w:type="spellEnd"/>
      <w:r w:rsidRPr="00B90FC8">
        <w:rPr>
          <w:b/>
          <w:bCs/>
          <w:i/>
          <w:iCs/>
          <w:color w:val="333333"/>
          <w:u w:val="single"/>
        </w:rPr>
        <w:t>: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lastRenderedPageBreak/>
        <w:t>воспринимать на слух и полностью понимать речь учителя, одноклассников;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воспринимать на слух и понимать основное содержание несложных аутентичных аудио- и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видеотекстов, относящихся к разным коммуникативным типам речи (сообщение/интервью);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воспринимать на слух и выборочно понимать с опорой на языковую догадку и конте</w:t>
      </w:r>
      <w:proofErr w:type="gramStart"/>
      <w:r w:rsidRPr="00B90FC8">
        <w:rPr>
          <w:color w:val="333333"/>
        </w:rPr>
        <w:t>кст кр</w:t>
      </w:r>
      <w:proofErr w:type="gramEnd"/>
      <w:r w:rsidRPr="00B90FC8">
        <w:rPr>
          <w:color w:val="333333"/>
        </w:rPr>
        <w:t>аткие, несложные аутентичные прагматические аудио- и видеотексты с выделением нужной/интересующей информации.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i/>
          <w:iCs/>
          <w:color w:val="333333"/>
          <w:u w:val="single"/>
        </w:rPr>
        <w:t>Чтение: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40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B90FC8">
        <w:rPr>
          <w:color w:val="333333"/>
        </w:rPr>
        <w:t>читать аутентичные тексты разных жанров и стилей с пониманием основного содержания;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читать несложные аутентичные тексты разных жанров и стилей с полными точным пониманием и с использованием различных приёмов смысловой переработки текста (выборочного пере вода,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языковой догадки, в том числе с опорой на первый иностранный язык), а также справочных материалов;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 </w:t>
      </w:r>
      <w:proofErr w:type="gramEnd"/>
    </w:p>
    <w:p w:rsidR="00E37F46" w:rsidRPr="00B90FC8" w:rsidRDefault="00E37F46" w:rsidP="00E37F46">
      <w:pPr>
        <w:pStyle w:val="af5"/>
        <w:numPr>
          <w:ilvl w:val="0"/>
          <w:numId w:val="4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читать аутентичные тексты с выборочным пониманием нужной/интересующей информации.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i/>
          <w:iCs/>
          <w:color w:val="333333"/>
          <w:u w:val="single"/>
        </w:rPr>
        <w:t>Письменная речь:</w:t>
      </w:r>
      <w:r w:rsidRPr="00B90FC8">
        <w:rPr>
          <w:b/>
          <w:bCs/>
          <w:i/>
          <w:iCs/>
          <w:color w:val="333333"/>
        </w:rPr>
        <w:t>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4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заполнять анкеты и формуляры;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писать поздравления, личные письма с опорой на образец с употреблением формул речевого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этикета, принятых в странах изучаемого языка;</w:t>
      </w:r>
      <w:r w:rsidRPr="00B90FC8">
        <w:rPr>
          <w:i/>
          <w:iCs/>
          <w:color w:val="333333"/>
        </w:rPr>
        <w:t> </w:t>
      </w:r>
      <w:r w:rsidRPr="00B90FC8">
        <w:rPr>
          <w:color w:val="333333"/>
        </w:rPr>
        <w:t>составлять план, тезисы устного или письменного сообщения.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0FC8">
        <w:rPr>
          <w:b/>
          <w:bCs/>
          <w:color w:val="333333"/>
        </w:rPr>
        <w:t>Социокультурные знания и умения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b/>
          <w:bCs/>
          <w:i/>
          <w:iCs/>
          <w:color w:val="333333"/>
          <w:u w:val="single"/>
        </w:rPr>
        <w:t>Языковая компетенция (владение языковыми средствами и действиями с ними):</w:t>
      </w:r>
      <w:r w:rsidRPr="00B90FC8">
        <w:rPr>
          <w:b/>
          <w:bCs/>
          <w:color w:val="333333"/>
        </w:rPr>
        <w:t> 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numPr>
          <w:ilvl w:val="0"/>
          <w:numId w:val="4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применение правил написания изученных слов;  </w:t>
      </w:r>
    </w:p>
    <w:p w:rsidR="00E37F46" w:rsidRPr="00B90FC8" w:rsidRDefault="00E37F46" w:rsidP="00E37F46">
      <w:pPr>
        <w:pStyle w:val="af5"/>
        <w:numPr>
          <w:ilvl w:val="0"/>
          <w:numId w:val="4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адекватное произношение и различение на слух всех звуков второго иностранного языка;  </w:t>
      </w:r>
    </w:p>
    <w:p w:rsidR="00E37F46" w:rsidRPr="00B90FC8" w:rsidRDefault="00E37F46" w:rsidP="00E37F46">
      <w:pPr>
        <w:pStyle w:val="af5"/>
        <w:numPr>
          <w:ilvl w:val="0"/>
          <w:numId w:val="4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соблюдение правильного ударения в словах и фразах;  </w:t>
      </w:r>
    </w:p>
    <w:p w:rsidR="00E37F46" w:rsidRPr="00B90FC8" w:rsidRDefault="00E37F46" w:rsidP="00E37F46">
      <w:pPr>
        <w:pStyle w:val="af5"/>
        <w:numPr>
          <w:ilvl w:val="0"/>
          <w:numId w:val="4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  </w:t>
      </w:r>
    </w:p>
    <w:p w:rsidR="00E37F46" w:rsidRPr="00B90FC8" w:rsidRDefault="00E37F46" w:rsidP="00E37F46">
      <w:pPr>
        <w:pStyle w:val="af5"/>
        <w:numPr>
          <w:ilvl w:val="0"/>
          <w:numId w:val="4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  </w:t>
      </w:r>
    </w:p>
    <w:p w:rsidR="00E37F46" w:rsidRPr="00B90FC8" w:rsidRDefault="00E37F46" w:rsidP="00E37F46">
      <w:pPr>
        <w:pStyle w:val="af5"/>
        <w:numPr>
          <w:ilvl w:val="0"/>
          <w:numId w:val="4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знание основных способов словообразования (аффиксация, словосложение, конверсия);  </w:t>
      </w:r>
    </w:p>
    <w:p w:rsidR="00E37F46" w:rsidRPr="00B90FC8" w:rsidRDefault="00E37F46" w:rsidP="00E37F46">
      <w:pPr>
        <w:pStyle w:val="af5"/>
        <w:numPr>
          <w:ilvl w:val="0"/>
          <w:numId w:val="4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понимание явлений многозначности слов второго иностранного языка, синонимии, антонимии и лексической сочетаемости;  </w:t>
      </w:r>
    </w:p>
    <w:p w:rsidR="00E37F46" w:rsidRPr="00B90FC8" w:rsidRDefault="00E37F46" w:rsidP="00E37F46">
      <w:pPr>
        <w:pStyle w:val="af5"/>
        <w:numPr>
          <w:ilvl w:val="0"/>
          <w:numId w:val="5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распознавание и употребление в речи основных морфологических форм и синтаксических конструкций второго иностранного языка;  </w:t>
      </w:r>
    </w:p>
    <w:p w:rsidR="00E37F46" w:rsidRPr="00B90FC8" w:rsidRDefault="00E37F46" w:rsidP="00E37F46">
      <w:pPr>
        <w:pStyle w:val="af5"/>
        <w:numPr>
          <w:ilvl w:val="0"/>
          <w:numId w:val="5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  </w:t>
      </w:r>
    </w:p>
    <w:p w:rsidR="00E37F46" w:rsidRPr="00B90FC8" w:rsidRDefault="00E37F46" w:rsidP="00E37F46">
      <w:pPr>
        <w:pStyle w:val="af5"/>
        <w:numPr>
          <w:ilvl w:val="0"/>
          <w:numId w:val="5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lastRenderedPageBreak/>
        <w:t>знание основных различий систем второго иностранного, первого иностранного и русского/родного языков.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i/>
          <w:iCs/>
          <w:color w:val="333333"/>
          <w:u w:val="single"/>
        </w:rPr>
        <w:t>Социокультурная компетенция:</w:t>
      </w:r>
      <w:r w:rsidRPr="00B90FC8">
        <w:rPr>
          <w:color w:val="333333"/>
        </w:rPr>
        <w:t>  </w:t>
      </w:r>
    </w:p>
    <w:p w:rsidR="00E37F46" w:rsidRPr="00B90FC8" w:rsidRDefault="00E37F46" w:rsidP="00E37F46">
      <w:pPr>
        <w:pStyle w:val="af5"/>
        <w:numPr>
          <w:ilvl w:val="0"/>
          <w:numId w:val="5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знание национально-культурных особенностей речевого и неречевого поведения в своей стране и странах изучаемого языка, их применение в стандартных ситуациях формального и неформального межличностного и межкультурного общения;  </w:t>
      </w:r>
    </w:p>
    <w:p w:rsidR="00E37F46" w:rsidRPr="00B90FC8" w:rsidRDefault="00E37F46" w:rsidP="00E37F46">
      <w:pPr>
        <w:pStyle w:val="af5"/>
        <w:numPr>
          <w:ilvl w:val="0"/>
          <w:numId w:val="5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 </w:t>
      </w:r>
      <w:proofErr w:type="spellStart"/>
      <w:r w:rsidRPr="00B90FC8">
        <w:rPr>
          <w:color w:val="333333"/>
        </w:rPr>
        <w:t>изучаемогоязыка</w:t>
      </w:r>
      <w:proofErr w:type="spellEnd"/>
      <w:r w:rsidRPr="00B90FC8">
        <w:rPr>
          <w:color w:val="333333"/>
        </w:rPr>
        <w:t>;  </w:t>
      </w:r>
    </w:p>
    <w:p w:rsidR="00E37F46" w:rsidRPr="00B90FC8" w:rsidRDefault="00E37F46" w:rsidP="00E37F46">
      <w:pPr>
        <w:pStyle w:val="af5"/>
        <w:numPr>
          <w:ilvl w:val="0"/>
          <w:numId w:val="5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знание употребительной фоновой лексики и реалий страны изучаемого языка;  </w:t>
      </w:r>
    </w:p>
    <w:p w:rsidR="00E37F46" w:rsidRPr="00B90FC8" w:rsidRDefault="00E37F46" w:rsidP="00E37F46">
      <w:pPr>
        <w:pStyle w:val="af5"/>
        <w:numPr>
          <w:ilvl w:val="0"/>
          <w:numId w:val="56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знакомство с образцами художественной, публицистической и научно-популярной литературы;  </w:t>
      </w:r>
    </w:p>
    <w:p w:rsidR="00E37F46" w:rsidRPr="00B90FC8" w:rsidRDefault="00E37F46" w:rsidP="00E37F46">
      <w:pPr>
        <w:pStyle w:val="af5"/>
        <w:numPr>
          <w:ilvl w:val="0"/>
          <w:numId w:val="57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понимание важности владения несколькими иностранными языками в современном поликультурном мире;  </w:t>
      </w:r>
    </w:p>
    <w:p w:rsidR="00E37F46" w:rsidRPr="00B90FC8" w:rsidRDefault="00E37F46" w:rsidP="00E37F46">
      <w:pPr>
        <w:pStyle w:val="af5"/>
        <w:numPr>
          <w:ilvl w:val="0"/>
          <w:numId w:val="58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  </w:t>
      </w:r>
    </w:p>
    <w:p w:rsidR="00E37F46" w:rsidRPr="00B90FC8" w:rsidRDefault="00E37F46" w:rsidP="00E37F46">
      <w:pPr>
        <w:pStyle w:val="af5"/>
        <w:numPr>
          <w:ilvl w:val="0"/>
          <w:numId w:val="59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представление о сходстве и различиях в традициях своей страны и стран изучаемых иностранных языков.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i/>
          <w:iCs/>
          <w:color w:val="333333"/>
          <w:u w:val="single"/>
        </w:rPr>
        <w:t>Компенсаторная компетенция:</w:t>
      </w:r>
      <w:r w:rsidRPr="00B90FC8">
        <w:rPr>
          <w:color w:val="333333"/>
        </w:rPr>
        <w:t>  </w:t>
      </w:r>
    </w:p>
    <w:p w:rsidR="00E37F46" w:rsidRPr="00B90FC8" w:rsidRDefault="00E37F46" w:rsidP="00E37F46">
      <w:pPr>
        <w:pStyle w:val="af5"/>
        <w:numPr>
          <w:ilvl w:val="0"/>
          <w:numId w:val="6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умение выходить из трудного положения в условиях дефицита языковых сре</w:t>
      </w:r>
      <w:proofErr w:type="gramStart"/>
      <w:r w:rsidRPr="00B90FC8">
        <w:rPr>
          <w:color w:val="333333"/>
        </w:rPr>
        <w:t>дств пр</w:t>
      </w:r>
      <w:proofErr w:type="gramEnd"/>
      <w:r w:rsidRPr="00B90FC8">
        <w:rPr>
          <w:color w:val="333333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Б. В познавательной сфере: умение сравнивать языковые явления родного и изучаемых иностранных языков на уровне отдельных грамматических явлений, слов, словосочетаний, предложений; владение приёмами работы с текстом: умение пользоваться определённой стратегией чтения/</w:t>
      </w:r>
      <w:proofErr w:type="spellStart"/>
      <w:r w:rsidRPr="00B90FC8">
        <w:rPr>
          <w:color w:val="333333"/>
        </w:rPr>
        <w:t>аудирования</w:t>
      </w:r>
      <w:proofErr w:type="spellEnd"/>
      <w:r w:rsidRPr="00B90FC8">
        <w:rPr>
          <w:color w:val="333333"/>
        </w:rPr>
        <w:t xml:space="preserve"> в зависимости от коммуникативной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владение способами и приёмами дальнейшего самостоятельного изучения иностранных языков.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В. В ценностно-ориентационной сфере: представление о языке как средстве выражения чувств, эмоций, основе культуры мышления; представление о целостном </w:t>
      </w:r>
      <w:proofErr w:type="spellStart"/>
      <w:r w:rsidRPr="00B90FC8">
        <w:rPr>
          <w:color w:val="333333"/>
        </w:rPr>
        <w:t>полиязычном</w:t>
      </w:r>
      <w:proofErr w:type="spellEnd"/>
      <w:r w:rsidRPr="00B90FC8">
        <w:rPr>
          <w:color w:val="333333"/>
        </w:rPr>
        <w:t>, поликультурном мире, осознание места и роли родного и иностранных языков в этом мире как средства общения, познания, самореализации и социальной адаптации; приобщение к ценностям мировой культуры как через источники информации на иностранном языке, в том числе мультимедийные, так и через участие в школьных обменах, туристических поездках и т. д.; достижение взаимопонимания в процессе устного и письменного общения с носителями иностранного языка, установления межличностных и межкультурных контактов в доступных пределах.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Г. В эстетической сфере: владение элементарными средствами выражения чувств и эмоций на втором иностранном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B90FC8">
        <w:rPr>
          <w:color w:val="333333"/>
        </w:rPr>
        <w:lastRenderedPageBreak/>
        <w:t>языке; стремление к знакомству с образцами художественного творчества на втором иностранном языке и средствами изучаемого второго иностранного языка; развитие чувства прекрасного при знакомстве с образцами живописи, музыки, литературы стран изучаемых иностранных языков. </w:t>
      </w:r>
      <w:proofErr w:type="gramEnd"/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Д. В трудовой сфере: умение рационально планировать свой учебный труд и работать в соответствии с </w:t>
      </w:r>
      <w:proofErr w:type="gramStart"/>
      <w:r w:rsidRPr="00B90FC8">
        <w:rPr>
          <w:color w:val="333333"/>
        </w:rPr>
        <w:t>намеченным</w:t>
      </w:r>
      <w:proofErr w:type="gramEnd"/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планом.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Е. В физической сфере: стремление вести здоровый образ жизни (режим труда и отдыха, питание, спорт, фитнес).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proofErr w:type="spellStart"/>
      <w:r w:rsidRPr="00B90FC8">
        <w:rPr>
          <w:b/>
          <w:bCs/>
          <w:color w:val="333333"/>
        </w:rPr>
        <w:t>Общеучебные</w:t>
      </w:r>
      <w:proofErr w:type="spellEnd"/>
      <w:r w:rsidRPr="00B90FC8">
        <w:rPr>
          <w:b/>
          <w:bCs/>
          <w:color w:val="333333"/>
        </w:rPr>
        <w:t> умения и универсальные учебные действия</w:t>
      </w: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Обучая учащихся немецкому языку как второму иностранному по УМК «Горизонты», необходимо учитывать требования Федерального государственного стандарта общего образования: </w:t>
      </w:r>
    </w:p>
    <w:p w:rsidR="00E37F46" w:rsidRPr="00B90FC8" w:rsidRDefault="00E37F46" w:rsidP="00E37F46">
      <w:pPr>
        <w:pStyle w:val="af5"/>
        <w:numPr>
          <w:ilvl w:val="0"/>
          <w:numId w:val="6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Формировать у учащихся </w:t>
      </w:r>
      <w:proofErr w:type="spellStart"/>
      <w:r w:rsidRPr="00B90FC8">
        <w:rPr>
          <w:color w:val="333333"/>
        </w:rPr>
        <w:t>общеучебные</w:t>
      </w:r>
      <w:proofErr w:type="spellEnd"/>
      <w:r w:rsidRPr="00B90FC8">
        <w:rPr>
          <w:color w:val="333333"/>
        </w:rPr>
        <w:t> умения и навыки, а именно:  </w:t>
      </w:r>
    </w:p>
    <w:p w:rsidR="00E37F46" w:rsidRPr="00B90FC8" w:rsidRDefault="00E37F46" w:rsidP="00E37F46">
      <w:pPr>
        <w:pStyle w:val="af5"/>
        <w:numPr>
          <w:ilvl w:val="0"/>
          <w:numId w:val="6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совершенствовать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  </w:t>
      </w:r>
    </w:p>
    <w:p w:rsidR="00E37F46" w:rsidRPr="00B90FC8" w:rsidRDefault="00E37F46" w:rsidP="00E37F46">
      <w:pPr>
        <w:pStyle w:val="af5"/>
        <w:numPr>
          <w:ilvl w:val="0"/>
          <w:numId w:val="6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осуществлять самоконтроль и самооценку — задания раздела рабочей тетради </w:t>
      </w:r>
      <w:proofErr w:type="spellStart"/>
      <w:r w:rsidRPr="00B90FC8">
        <w:rPr>
          <w:i/>
          <w:iCs/>
          <w:color w:val="333333"/>
        </w:rPr>
        <w:t>Einen</w:t>
      </w:r>
      <w:proofErr w:type="spellEnd"/>
      <w:r w:rsidRPr="00B90FC8">
        <w:rPr>
          <w:i/>
          <w:iCs/>
          <w:color w:val="333333"/>
        </w:rPr>
        <w:t> </w:t>
      </w:r>
      <w:proofErr w:type="spellStart"/>
      <w:r w:rsidRPr="00B90FC8">
        <w:rPr>
          <w:i/>
          <w:iCs/>
          <w:color w:val="333333"/>
        </w:rPr>
        <w:t>Schritt</w:t>
      </w:r>
      <w:proofErr w:type="spellEnd"/>
      <w:r w:rsidRPr="00B90FC8">
        <w:rPr>
          <w:color w:val="333333"/>
        </w:rPr>
        <w:t> </w:t>
      </w:r>
      <w:proofErr w:type="spellStart"/>
      <w:r w:rsidRPr="00B90FC8">
        <w:rPr>
          <w:i/>
          <w:iCs/>
          <w:color w:val="333333"/>
        </w:rPr>
        <w:t>weiter</w:t>
      </w:r>
      <w:proofErr w:type="spellEnd"/>
      <w:r w:rsidRPr="00B90FC8">
        <w:rPr>
          <w:i/>
          <w:iCs/>
          <w:color w:val="333333"/>
        </w:rPr>
        <w:t> — </w:t>
      </w:r>
      <w:proofErr w:type="spellStart"/>
      <w:r w:rsidRPr="00B90FC8">
        <w:rPr>
          <w:i/>
          <w:iCs/>
          <w:color w:val="333333"/>
        </w:rPr>
        <w:t>Was</w:t>
      </w:r>
      <w:proofErr w:type="spellEnd"/>
      <w:r w:rsidRPr="00B90FC8">
        <w:rPr>
          <w:i/>
          <w:iCs/>
          <w:color w:val="333333"/>
        </w:rPr>
        <w:t> </w:t>
      </w:r>
      <w:proofErr w:type="spellStart"/>
      <w:r w:rsidRPr="00B90FC8">
        <w:rPr>
          <w:i/>
          <w:iCs/>
          <w:color w:val="333333"/>
        </w:rPr>
        <w:t>kann</w:t>
      </w:r>
      <w:proofErr w:type="spellEnd"/>
      <w:r w:rsidRPr="00B90FC8">
        <w:rPr>
          <w:i/>
          <w:iCs/>
          <w:color w:val="333333"/>
        </w:rPr>
        <w:t> </w:t>
      </w:r>
      <w:proofErr w:type="spellStart"/>
      <w:r w:rsidRPr="00B90FC8">
        <w:rPr>
          <w:i/>
          <w:iCs/>
          <w:color w:val="333333"/>
        </w:rPr>
        <w:t>ich</w:t>
      </w:r>
      <w:proofErr w:type="spellEnd"/>
      <w:r w:rsidRPr="00B90FC8">
        <w:rPr>
          <w:i/>
          <w:iCs/>
          <w:color w:val="333333"/>
        </w:rPr>
        <w:t> </w:t>
      </w:r>
      <w:proofErr w:type="spellStart"/>
      <w:r w:rsidRPr="00B90FC8">
        <w:rPr>
          <w:i/>
          <w:iCs/>
          <w:color w:val="333333"/>
        </w:rPr>
        <w:t>jetzt</w:t>
      </w:r>
      <w:proofErr w:type="spellEnd"/>
      <w:r w:rsidRPr="00B90FC8">
        <w:rPr>
          <w:i/>
          <w:iCs/>
          <w:color w:val="333333"/>
        </w:rPr>
        <w:t>?</w:t>
      </w:r>
      <w:r w:rsidRPr="00B90FC8">
        <w:rPr>
          <w:color w:val="333333"/>
        </w:rPr>
        <w:t>, отмеченные значком «портфолио»</w:t>
      </w:r>
      <w:proofErr w:type="gramStart"/>
      <w:r w:rsidRPr="00B90FC8">
        <w:rPr>
          <w:color w:val="333333"/>
        </w:rPr>
        <w:t>,у</w:t>
      </w:r>
      <w:proofErr w:type="gramEnd"/>
      <w:r w:rsidRPr="00B90FC8">
        <w:rPr>
          <w:color w:val="333333"/>
        </w:rPr>
        <w:t>чатся самостоятельно выполнять задания с использованием компьютера (при наличии мультимедийного приложения).. </w:t>
      </w:r>
    </w:p>
    <w:p w:rsidR="00E37F46" w:rsidRPr="00B90FC8" w:rsidRDefault="00E37F46" w:rsidP="00E37F46">
      <w:pPr>
        <w:pStyle w:val="af5"/>
        <w:numPr>
          <w:ilvl w:val="0"/>
          <w:numId w:val="63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B90FC8">
        <w:rPr>
          <w:color w:val="333333"/>
        </w:rPr>
        <w:t>Развивать специальные учебные умения при обучении второму иностранному языку (немецкому), учитывая, что их формирование уже было начато при изучении первого иностранного языка (английского), а именно: овладение разнообразными приёмами раскрытия значения слова с использованием словообразовательных элементов, синонимов, антонимов, контекста, а также с опорой на знания первого иностранного языка (английского) раскрыть значение этого же слова на немецком языке. </w:t>
      </w:r>
      <w:proofErr w:type="gramEnd"/>
    </w:p>
    <w:p w:rsidR="00E37F46" w:rsidRPr="00B90FC8" w:rsidRDefault="00E37F46" w:rsidP="00E37F46">
      <w:pPr>
        <w:pStyle w:val="af5"/>
        <w:numPr>
          <w:ilvl w:val="0"/>
          <w:numId w:val="6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Развивать коммуникативную и социокультурную компетенцию: умение начинать и завершать разговор, используя речевые клише, поддерживать беседу, задавая вопросы и переспрашивая, а также иметь представление об особенностях образа жизни, быта, культуры стран изучаемого языка, знать различия в употреблении фоновой лексики и реалий стран изучаемого языка.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В основу учебной программы в целом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компетенции. Этому должен способствовать и учебник, который помогает учителю выбрать стратегии и приемы обучения с учетом возможностей школьников.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Личностно ориентированный подход к обучению иностранному языку обеспечивает особое внимание к интересам, индивидуальным особенностям и реальным возможностям учащихся.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> 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90FC8">
        <w:rPr>
          <w:b/>
          <w:bCs/>
          <w:color w:val="333333"/>
        </w:rPr>
        <w:t>Содержание курса «Второй иностранный язык (немецкий)»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lastRenderedPageBreak/>
        <w:t>Освоение предмета «Иностранный язык (второй)» в основной школе предполагает применение коммуникативного подхода в обучении иностранному языку.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 w:rsidRPr="00B90FC8">
        <w:rPr>
          <w:color w:val="333333"/>
        </w:rPr>
        <w:t>обучающимся</w:t>
      </w:r>
      <w:proofErr w:type="gramEnd"/>
      <w:r w:rsidRPr="00B90FC8">
        <w:rPr>
          <w:color w:val="333333"/>
        </w:rPr>
        <w:t xml:space="preserve"> для продолжения образования в школе или в системе среднего профессионального образования.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color w:val="333333"/>
        </w:rPr>
      </w:pPr>
      <w:r w:rsidRPr="00B90FC8">
        <w:rPr>
          <w:color w:val="333333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 w:rsidRPr="00B90FC8">
        <w:rPr>
          <w:color w:val="333333"/>
        </w:rPr>
        <w:t>допорогового</w:t>
      </w:r>
      <w:proofErr w:type="spellEnd"/>
      <w:r w:rsidRPr="00B90FC8">
        <w:rPr>
          <w:color w:val="333333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B90FC8">
        <w:rPr>
          <w:color w:val="333333"/>
        </w:rPr>
        <w:t>школы</w:t>
      </w:r>
      <w:proofErr w:type="gramEnd"/>
      <w:r w:rsidRPr="00B90FC8">
        <w:rPr>
          <w:color w:val="333333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tbl>
      <w:tblPr>
        <w:tblW w:w="946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038"/>
        <w:gridCol w:w="1431"/>
        <w:gridCol w:w="4996"/>
      </w:tblGrid>
      <w:tr w:rsidR="00E37F46" w:rsidRPr="00B90FC8" w:rsidTr="00E37F46">
        <w:trPr>
          <w:trHeight w:val="465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Содержание курса/Название темы, раздела программы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Количество часов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Характеристика видов деятельности обучающихся</w:t>
            </w:r>
          </w:p>
        </w:tc>
      </w:tr>
      <w:tr w:rsidR="00E37F46" w:rsidRPr="00B90FC8" w:rsidTr="00E37F46">
        <w:trPr>
          <w:trHeight w:val="1035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proofErr w:type="spellStart"/>
            <w:r w:rsidRPr="00B90FC8">
              <w:t>Mein</w:t>
            </w:r>
            <w:proofErr w:type="spellEnd"/>
            <w:r w:rsidRPr="00B90FC8">
              <w:t> </w:t>
            </w:r>
            <w:proofErr w:type="spellStart"/>
            <w:r w:rsidRPr="00B90FC8">
              <w:t>Zuhause</w:t>
            </w:r>
            <w:proofErr w:type="spellEnd"/>
            <w:r w:rsidRPr="00B90FC8">
              <w:t>/ Мой дом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6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>Введение в лексику. Местоположение предметов в комнате. Контраст звучания высказываний с различными смысловыми акцентами. Подготовка к проекту «Дом моей мечты». Проект «Дом моей мечты». Повелительное наклонение. Систематизация и обобщение полученных знаний и умений.</w:t>
            </w:r>
          </w:p>
        </w:tc>
      </w:tr>
      <w:tr w:rsidR="00E37F46" w:rsidRPr="00B90FC8" w:rsidTr="00E37F46">
        <w:trPr>
          <w:trHeight w:val="1290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rPr>
                <w:lang w:val="de-LI"/>
              </w:rPr>
            </w:pPr>
            <w:r w:rsidRPr="00B90FC8">
              <w:rPr>
                <w:lang w:val="de-LI"/>
              </w:rPr>
              <w:t xml:space="preserve">Das schmeckt gut/ </w:t>
            </w:r>
            <w:r w:rsidRPr="00B90FC8">
              <w:t>Это</w:t>
            </w:r>
            <w:r w:rsidRPr="00B90FC8">
              <w:rPr>
                <w:lang w:val="de-LI"/>
              </w:rPr>
              <w:t xml:space="preserve"> </w:t>
            </w:r>
            <w:r w:rsidRPr="00B90FC8">
              <w:t>вкусно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>Введение в тему. Работа с диалогами. Спряжение слабых глаголов в наст</w:t>
            </w:r>
            <w:proofErr w:type="gramStart"/>
            <w:r w:rsidRPr="00B90FC8">
              <w:t>.</w:t>
            </w:r>
            <w:proofErr w:type="gramEnd"/>
            <w:r w:rsidRPr="00B90FC8">
              <w:t> </w:t>
            </w:r>
            <w:proofErr w:type="spellStart"/>
            <w:proofErr w:type="gramStart"/>
            <w:r w:rsidRPr="00B90FC8">
              <w:t>в</w:t>
            </w:r>
            <w:proofErr w:type="gramEnd"/>
            <w:r w:rsidRPr="00B90FC8">
              <w:t>р</w:t>
            </w:r>
            <w:proofErr w:type="spellEnd"/>
            <w:r w:rsidRPr="00B90FC8">
              <w:t>. в ед. числе. Моё любимое меню. Речевой образец </w:t>
            </w:r>
            <w:proofErr w:type="spellStart"/>
            <w:r w:rsidRPr="00B90FC8">
              <w:t>es</w:t>
            </w:r>
            <w:proofErr w:type="spellEnd"/>
            <w:r w:rsidRPr="00B90FC8">
              <w:t> </w:t>
            </w:r>
            <w:proofErr w:type="spellStart"/>
            <w:r w:rsidRPr="00B90FC8">
              <w:t>gibt</w:t>
            </w:r>
            <w:proofErr w:type="spellEnd"/>
            <w:r w:rsidRPr="00B90FC8">
              <w:t>. Национальная кухня Германии, Австрии, Швейцарии. Традиционные блюда нашей семьи. Знакомство с примерами австрийского варианта немецкого языка. В школьном кафе. Обобщение знаний, повторение пройденного материала.</w:t>
            </w:r>
          </w:p>
        </w:tc>
      </w:tr>
      <w:tr w:rsidR="00E37F46" w:rsidRPr="00B90FC8" w:rsidTr="00E37F46">
        <w:trPr>
          <w:trHeight w:val="750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proofErr w:type="spellStart"/>
            <w:r w:rsidRPr="00B90FC8">
              <w:t>Meine</w:t>
            </w:r>
            <w:proofErr w:type="spellEnd"/>
            <w:r w:rsidRPr="00B90FC8">
              <w:t> </w:t>
            </w:r>
            <w:proofErr w:type="spellStart"/>
            <w:r w:rsidRPr="00B90FC8">
              <w:t>Freizeit</w:t>
            </w:r>
            <w:proofErr w:type="spellEnd"/>
            <w:r w:rsidRPr="00B90FC8">
              <w:t>/Моё свободное время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5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>Введение лексики. Знакомство со структурой электронного письма. Глагол </w:t>
            </w:r>
            <w:proofErr w:type="spellStart"/>
            <w:r w:rsidRPr="00B90FC8">
              <w:t>wollen</w:t>
            </w:r>
            <w:proofErr w:type="spellEnd"/>
            <w:r w:rsidRPr="00B90FC8">
              <w:t>. Интервью «Наше свободное время». Пишем электронное письмо. Школьные традиции в Германии, Австрии, Швейцарии и  НАО. Повторение и обобщений грамматических лексических знаний по теме. </w:t>
            </w:r>
          </w:p>
        </w:tc>
      </w:tr>
      <w:tr w:rsidR="00E37F46" w:rsidRPr="00B90FC8" w:rsidTr="00E37F46">
        <w:trPr>
          <w:trHeight w:val="480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proofErr w:type="spellStart"/>
            <w:r w:rsidRPr="00B90FC8">
              <w:t>Kleine</w:t>
            </w:r>
            <w:proofErr w:type="spellEnd"/>
            <w:r w:rsidRPr="00B90FC8">
              <w:t> </w:t>
            </w:r>
            <w:proofErr w:type="spellStart"/>
            <w:r w:rsidRPr="00B90FC8">
              <w:t>Pause</w:t>
            </w:r>
            <w:proofErr w:type="spellEnd"/>
            <w:r w:rsidRPr="00B90FC8">
              <w:t>/Маленькая перемена. 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 xml:space="preserve">Повторение </w:t>
            </w:r>
            <w:proofErr w:type="gramStart"/>
            <w:r w:rsidRPr="00B90FC8">
              <w:t>изученного</w:t>
            </w:r>
            <w:proofErr w:type="gramEnd"/>
            <w:r w:rsidRPr="00B90FC8">
              <w:t>.</w:t>
            </w:r>
          </w:p>
        </w:tc>
      </w:tr>
      <w:tr w:rsidR="00E37F46" w:rsidRPr="00B90FC8" w:rsidTr="00E37F46">
        <w:trPr>
          <w:trHeight w:val="1020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rPr>
                <w:lang w:val="de-LI"/>
              </w:rPr>
            </w:pPr>
            <w:r w:rsidRPr="00B90FC8">
              <w:rPr>
                <w:lang w:val="de-LI"/>
              </w:rPr>
              <w:t>Das sieht gut aus/</w:t>
            </w:r>
            <w:r w:rsidRPr="00B90FC8">
              <w:t>Смотрится</w:t>
            </w:r>
            <w:r w:rsidRPr="00B90FC8">
              <w:rPr>
                <w:lang w:val="de-LI"/>
              </w:rPr>
              <w:t xml:space="preserve"> </w:t>
            </w:r>
            <w:r w:rsidRPr="00B90FC8">
              <w:t>отлично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>Смотрится отлично. Части тела. Одежда и мода. Работа с карточками по темам «Части тела», «Одежда». Личные местоимения в винительном падеже. Систематизация образования множественного числа имен существительных. Описание человека по фотографии.</w:t>
            </w:r>
          </w:p>
        </w:tc>
      </w:tr>
      <w:tr w:rsidR="00E37F46" w:rsidRPr="00B90FC8" w:rsidTr="00E37F46">
        <w:trPr>
          <w:trHeight w:val="1035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proofErr w:type="spellStart"/>
            <w:r w:rsidRPr="00B90FC8">
              <w:lastRenderedPageBreak/>
              <w:t>Partys</w:t>
            </w:r>
            <w:proofErr w:type="spellEnd"/>
            <w:r w:rsidRPr="00B90FC8">
              <w:t>/Вечеринки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>Введение лексики. Приглашение к празднованию дня рождения. Мы приглашаем и поздравляем. Предложения с союзом </w:t>
            </w:r>
            <w:proofErr w:type="spellStart"/>
            <w:r w:rsidRPr="00B90FC8">
              <w:t>deshalb</w:t>
            </w:r>
            <w:proofErr w:type="spellEnd"/>
            <w:r w:rsidRPr="00B90FC8">
              <w:t>. Подготовка к проекту «Мы планируем вечеринку». Проект «Мы планируем вечеринку». Простое прошедшее время глаголов </w:t>
            </w:r>
            <w:proofErr w:type="spellStart"/>
            <w:r w:rsidRPr="00B90FC8">
              <w:t>haben</w:t>
            </w:r>
            <w:proofErr w:type="spellEnd"/>
            <w:r w:rsidRPr="00B90FC8">
              <w:t> и </w:t>
            </w:r>
            <w:proofErr w:type="spellStart"/>
            <w:r w:rsidRPr="00B90FC8">
              <w:t>sein</w:t>
            </w:r>
            <w:proofErr w:type="spellEnd"/>
            <w:r w:rsidRPr="00B90FC8">
              <w:t>. </w:t>
            </w:r>
          </w:p>
        </w:tc>
      </w:tr>
      <w:tr w:rsidR="00E37F46" w:rsidRPr="00B90FC8" w:rsidTr="00E37F46">
        <w:trPr>
          <w:trHeight w:val="1020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 w:rsidP="00B92E1C">
            <w:pPr>
              <w:pStyle w:val="af5"/>
              <w:spacing w:before="0" w:beforeAutospacing="0" w:after="150" w:afterAutospacing="0"/>
            </w:pPr>
            <w:proofErr w:type="spellStart"/>
            <w:r w:rsidRPr="00B90FC8">
              <w:t>Meine</w:t>
            </w:r>
            <w:proofErr w:type="spellEnd"/>
            <w:r w:rsidRPr="00B90FC8">
              <w:t> </w:t>
            </w:r>
            <w:proofErr w:type="spellStart"/>
            <w:r w:rsidRPr="00B90FC8">
              <w:t>Stadt</w:t>
            </w:r>
            <w:proofErr w:type="spellEnd"/>
            <w:r w:rsidRPr="00B90FC8">
              <w:t>/Мой город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4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>Введение лексики. Мой путь в школу. Предлоги, требующие дательного падежа. Фразовое ударение. Подготовка </w:t>
            </w:r>
            <w:proofErr w:type="gramStart"/>
            <w:r w:rsidRPr="00B90FC8">
              <w:t>к</w:t>
            </w:r>
            <w:proofErr w:type="gramEnd"/>
            <w:r w:rsidRPr="00B90FC8">
              <w:t xml:space="preserve"> проект «Наш город». Проект «Наш город». Сложное разговорное прошедшее время </w:t>
            </w:r>
            <w:proofErr w:type="spellStart"/>
            <w:r w:rsidRPr="00B90FC8">
              <w:t>Perfekt</w:t>
            </w:r>
            <w:proofErr w:type="spellEnd"/>
            <w:r w:rsidRPr="00B90FC8">
              <w:t>. Выходные во Франкфурте. Сравнение </w:t>
            </w:r>
            <w:proofErr w:type="spellStart"/>
            <w:r w:rsidRPr="00B90FC8">
              <w:t>Präteritum</w:t>
            </w:r>
            <w:proofErr w:type="spellEnd"/>
            <w:r w:rsidRPr="00B90FC8">
              <w:t> и </w:t>
            </w:r>
            <w:proofErr w:type="spellStart"/>
            <w:r w:rsidRPr="00B90FC8">
              <w:t>Perfekt</w:t>
            </w:r>
            <w:proofErr w:type="spellEnd"/>
            <w:r w:rsidRPr="00B90FC8">
              <w:t>. Повторение и обобщение лексико-грамматического материала, изученного за четверть.</w:t>
            </w:r>
          </w:p>
        </w:tc>
      </w:tr>
      <w:tr w:rsidR="00E37F46" w:rsidRPr="00B90FC8" w:rsidTr="00B92E1C">
        <w:trPr>
          <w:trHeight w:val="1789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 w:rsidP="00B92E1C">
            <w:pPr>
              <w:pStyle w:val="af5"/>
              <w:spacing w:before="0" w:beforeAutospacing="0" w:after="150" w:afterAutospacing="0"/>
            </w:pPr>
            <w:proofErr w:type="spellStart"/>
            <w:r w:rsidRPr="00B90FC8">
              <w:t>Ferien</w:t>
            </w:r>
            <w:proofErr w:type="spellEnd"/>
            <w:r w:rsidRPr="00B90FC8">
              <w:t>/Каникулы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5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 xml:space="preserve">Введение лексики. Мы собираем чемодан в дорогу. Подготовка к проекту «Пять дней </w:t>
            </w:r>
            <w:proofErr w:type="gramStart"/>
            <w:r w:rsidRPr="00B90FC8">
              <w:t>в</w:t>
            </w:r>
            <w:proofErr w:type="gramEnd"/>
            <w:r w:rsidRPr="00B90FC8">
              <w:t xml:space="preserve"> …». Проект «Пять дней </w:t>
            </w:r>
            <w:proofErr w:type="gramStart"/>
            <w:r w:rsidRPr="00B90FC8">
              <w:t>в</w:t>
            </w:r>
            <w:proofErr w:type="gramEnd"/>
            <w:r w:rsidRPr="00B90FC8">
              <w:t xml:space="preserve"> …». Распорядок дня на отдыхе. Учиться во время каникул: за или против. Вспомогательные глаголы </w:t>
            </w:r>
            <w:proofErr w:type="spellStart"/>
            <w:r w:rsidRPr="00B90FC8">
              <w:t>haben</w:t>
            </w:r>
            <w:proofErr w:type="spellEnd"/>
            <w:r w:rsidRPr="00B90FC8">
              <w:t> и </w:t>
            </w:r>
            <w:proofErr w:type="spellStart"/>
            <w:r w:rsidRPr="00B90FC8">
              <w:t>sein</w:t>
            </w:r>
            <w:proofErr w:type="spellEnd"/>
            <w:r w:rsidRPr="00B90FC8">
              <w:t> в </w:t>
            </w:r>
            <w:proofErr w:type="spellStart"/>
            <w:r w:rsidRPr="00B90FC8">
              <w:t>Perfekt</w:t>
            </w:r>
            <w:proofErr w:type="spellEnd"/>
            <w:r w:rsidRPr="00B90FC8">
              <w:t>. Открытки с места отдыха. Моя самая интересная поездка. Повторение и обобщение лексико-грамматического материала.</w:t>
            </w:r>
          </w:p>
        </w:tc>
      </w:tr>
      <w:tr w:rsidR="00E37F46" w:rsidRPr="00B90FC8" w:rsidTr="00E37F46">
        <w:trPr>
          <w:trHeight w:val="270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 w:rsidP="00B92E1C">
            <w:pPr>
              <w:pStyle w:val="af5"/>
              <w:spacing w:before="0" w:beforeAutospacing="0" w:after="150" w:afterAutospacing="0"/>
            </w:pPr>
            <w:proofErr w:type="spellStart"/>
            <w:r w:rsidRPr="00B90FC8">
              <w:t>Große</w:t>
            </w:r>
            <w:proofErr w:type="spellEnd"/>
            <w:r w:rsidRPr="00B90FC8">
              <w:t> </w:t>
            </w:r>
            <w:proofErr w:type="spellStart"/>
            <w:r w:rsidRPr="00B90FC8">
              <w:t>Pause</w:t>
            </w:r>
            <w:proofErr w:type="spellEnd"/>
            <w:r w:rsidRPr="00B90FC8">
              <w:t>/Большая перемена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</w:pPr>
            <w:r w:rsidRPr="00B90FC8">
              <w:t xml:space="preserve">Повторение </w:t>
            </w:r>
            <w:proofErr w:type="gramStart"/>
            <w:r w:rsidRPr="00B90FC8">
              <w:t>изученного</w:t>
            </w:r>
            <w:proofErr w:type="gramEnd"/>
            <w:r w:rsidRPr="00B90FC8">
              <w:t xml:space="preserve"> за год.</w:t>
            </w:r>
          </w:p>
        </w:tc>
      </w:tr>
      <w:tr w:rsidR="00E37F46" w:rsidRPr="00B90FC8" w:rsidTr="00E37F46">
        <w:trPr>
          <w:trHeight w:val="180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180" w:lineRule="atLeast"/>
            </w:pPr>
            <w:r w:rsidRPr="00B90FC8">
              <w:rPr>
                <w:b/>
                <w:bCs/>
              </w:rPr>
              <w:t>Всего часов</w:t>
            </w:r>
          </w:p>
        </w:tc>
        <w:tc>
          <w:tcPr>
            <w:tcW w:w="61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180" w:lineRule="atLeast"/>
            </w:pPr>
            <w:r w:rsidRPr="00B90FC8">
              <w:rPr>
                <w:b/>
                <w:bCs/>
              </w:rPr>
              <w:t>34 ч</w:t>
            </w:r>
          </w:p>
        </w:tc>
      </w:tr>
    </w:tbl>
    <w:p w:rsidR="00E37F46" w:rsidRPr="00B90FC8" w:rsidRDefault="00AC6266" w:rsidP="00464278">
      <w:pPr>
        <w:pStyle w:val="af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</w:rPr>
      </w:pPr>
      <w:r w:rsidRPr="00B90FC8">
        <w:rPr>
          <w:b/>
          <w:bCs/>
          <w:color w:val="333333"/>
        </w:rPr>
        <w:t>Поурочное</w:t>
      </w:r>
      <w:r w:rsidR="00E37F46" w:rsidRPr="00B90FC8">
        <w:rPr>
          <w:b/>
          <w:bCs/>
          <w:color w:val="333333"/>
        </w:rPr>
        <w:t xml:space="preserve"> планирование</w:t>
      </w:r>
    </w:p>
    <w:tbl>
      <w:tblPr>
        <w:tblW w:w="92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1"/>
        <w:gridCol w:w="4606"/>
        <w:gridCol w:w="1705"/>
        <w:gridCol w:w="1748"/>
      </w:tblGrid>
      <w:tr w:rsidR="00E37F46" w:rsidRPr="00B90FC8" w:rsidTr="00E37F46">
        <w:tc>
          <w:tcPr>
            <w:tcW w:w="6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t>№ </w:t>
            </w:r>
            <w:r w:rsidRPr="00B90FC8">
              <w:rPr>
                <w:b/>
                <w:bCs/>
              </w:rPr>
              <w:t>урока</w:t>
            </w:r>
          </w:p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  <w:tc>
          <w:tcPr>
            <w:tcW w:w="4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rPr>
                <w:b/>
                <w:bCs/>
              </w:rPr>
              <w:t>Тема урока</w:t>
            </w:r>
          </w:p>
        </w:tc>
        <w:tc>
          <w:tcPr>
            <w:tcW w:w="34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rPr>
                <w:b/>
                <w:bCs/>
              </w:rPr>
              <w:t>Кол-во часов</w:t>
            </w:r>
          </w:p>
        </w:tc>
      </w:tr>
      <w:tr w:rsidR="00E37F46" w:rsidRPr="00B90FC8" w:rsidTr="00E37F4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37F46" w:rsidRPr="00B90FC8" w:rsidRDefault="00E37F4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37F46" w:rsidRPr="00B90FC8" w:rsidRDefault="00E37F46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rPr>
                <w:b/>
                <w:bCs/>
              </w:rPr>
              <w:t>всего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  <w:r w:rsidRPr="00B90FC8">
              <w:rPr>
                <w:b/>
                <w:bCs/>
              </w:rPr>
              <w:t>практические и контрольные</w:t>
            </w: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Мой дом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1</w:t>
            </w: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Мой дом. Предлоги места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 xml:space="preserve">Моя комната. Модальный глагол </w:t>
            </w:r>
            <w:proofErr w:type="spellStart"/>
            <w:r w:rsidRPr="00B90FC8">
              <w:t>müssen</w:t>
            </w:r>
            <w:proofErr w:type="spellEnd"/>
            <w:r w:rsidRPr="00B90FC8">
              <w:t>, повелительное наклонение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Комната моей мечты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Мои домашние обязанности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40221B">
        <w:trPr>
          <w:trHeight w:val="631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90" w:lineRule="atLeast"/>
              <w:jc w:val="center"/>
            </w:pPr>
            <w:r w:rsidRPr="00B90FC8">
              <w:t>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90" w:lineRule="atLeast"/>
            </w:pPr>
            <w:r w:rsidRPr="00B90FC8">
              <w:t>Жилье в Германии и России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Контрольная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</w:t>
            </w: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Это вкусно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-</w:t>
            </w: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Прием пищи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lastRenderedPageBreak/>
              <w:t>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Меню школьной столовой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Национальные блюда в Германии и России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Кулинарные рецепты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Мое свободное время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1</w:t>
            </w: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Времена года. Месяцы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Мое свободное время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Планы на выходные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Школьные каникулы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Контрольная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</w:t>
            </w: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16 Маленькая перемена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-</w:t>
            </w: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Смотрится отлично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-</w:t>
            </w: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Части тела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Одежда. В магазине одежды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9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90" w:lineRule="atLeast"/>
              <w:jc w:val="center"/>
            </w:pPr>
            <w:r w:rsidRPr="00B90FC8">
              <w:t>19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90" w:lineRule="atLeast"/>
            </w:pPr>
            <w:r w:rsidRPr="00B90FC8">
              <w:t>Описание внешности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Одеваемся по моде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Вечеринки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1</w:t>
            </w: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Приглашение на день рождения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День рождения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 xml:space="preserve">Что было вчера. </w:t>
            </w:r>
            <w:proofErr w:type="spellStart"/>
            <w:r w:rsidRPr="00B90FC8">
              <w:t>Präteritum</w:t>
            </w:r>
            <w:proofErr w:type="spellEnd"/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24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Контрольная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</w:t>
            </w: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Мой город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-</w:t>
            </w: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25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Франкфурт на Майне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26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Мой город. Предлоги с дательным падежом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27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На пути в школу. На вокзале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28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 xml:space="preserve">Выходные во Франкфурте на Майне. О прошедших событиях. </w:t>
            </w:r>
            <w:proofErr w:type="spellStart"/>
            <w:r w:rsidRPr="00B90FC8">
              <w:t>Perfekt</w:t>
            </w:r>
            <w:proofErr w:type="spellEnd"/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Каникулы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1</w:t>
            </w:r>
          </w:p>
        </w:tc>
      </w:tr>
      <w:tr w:rsidR="00E37F46" w:rsidRPr="00B90FC8" w:rsidTr="00E37F46">
        <w:trPr>
          <w:trHeight w:val="90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90" w:lineRule="atLeast"/>
              <w:jc w:val="center"/>
            </w:pPr>
            <w:r w:rsidRPr="00B90FC8">
              <w:t>29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90" w:lineRule="atLeast"/>
            </w:pPr>
            <w:r w:rsidRPr="00B90FC8">
              <w:t>Мои каникулы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30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Планируем путешествие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31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Курсы немецкого языка на каникулах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32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Промежуточная аттестационная работа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/>
              <w:jc w:val="center"/>
            </w:pPr>
          </w:p>
        </w:tc>
      </w:tr>
      <w:tr w:rsidR="00E37F46" w:rsidRPr="00B90FC8" w:rsidTr="00E37F46">
        <w:trPr>
          <w:trHeight w:val="75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33</w:t>
            </w:r>
          </w:p>
        </w:tc>
        <w:tc>
          <w:tcPr>
            <w:tcW w:w="4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Об отдыхе на каникулах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4A0F3B">
            <w:pPr>
              <w:pStyle w:val="af5"/>
              <w:spacing w:before="0" w:beforeAutospacing="0" w:after="150" w:afterAutospacing="0"/>
              <w:jc w:val="center"/>
            </w:pPr>
            <w:r w:rsidRPr="00B90FC8"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  <w:jc w:val="center"/>
            </w:pPr>
            <w:r w:rsidRPr="00B90FC8">
              <w:t>1</w:t>
            </w:r>
          </w:p>
        </w:tc>
      </w:tr>
      <w:tr w:rsidR="00E37F46" w:rsidRPr="00B90FC8" w:rsidTr="00E37F46">
        <w:trPr>
          <w:trHeight w:val="75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34 Большая перемена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rPr>
                <w:b/>
                <w:bCs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75" w:lineRule="atLeast"/>
            </w:pPr>
            <w:r w:rsidRPr="00B90FC8">
              <w:t>-</w:t>
            </w:r>
          </w:p>
        </w:tc>
      </w:tr>
      <w:tr w:rsidR="00E37F46" w:rsidRPr="00B90FC8" w:rsidTr="00E37F46">
        <w:trPr>
          <w:trHeight w:val="60"/>
        </w:trPr>
        <w:tc>
          <w:tcPr>
            <w:tcW w:w="52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60" w:lineRule="atLeast"/>
              <w:jc w:val="right"/>
            </w:pPr>
            <w:r w:rsidRPr="00B90FC8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60" w:lineRule="atLeast"/>
              <w:jc w:val="center"/>
            </w:pPr>
            <w:r w:rsidRPr="00B90FC8">
              <w:rPr>
                <w:b/>
                <w:bCs/>
              </w:rPr>
              <w:t>34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7F46" w:rsidRPr="00B90FC8" w:rsidRDefault="00E37F46">
            <w:pPr>
              <w:pStyle w:val="af5"/>
              <w:spacing w:before="0" w:beforeAutospacing="0" w:after="150" w:afterAutospacing="0" w:line="60" w:lineRule="atLeast"/>
              <w:jc w:val="center"/>
            </w:pPr>
            <w:r w:rsidRPr="00B90FC8">
              <w:rPr>
                <w:b/>
                <w:bCs/>
              </w:rPr>
              <w:t>4</w:t>
            </w:r>
          </w:p>
        </w:tc>
      </w:tr>
    </w:tbl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B90FC8">
        <w:rPr>
          <w:rFonts w:ascii="Helvetica" w:hAnsi="Helvetica" w:cs="Helvetica"/>
          <w:color w:val="333333"/>
        </w:rPr>
        <w:br/>
      </w: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</w:rPr>
      </w:pPr>
    </w:p>
    <w:p w:rsidR="00E37F46" w:rsidRPr="00B90FC8" w:rsidRDefault="00E37F46" w:rsidP="00E37F46">
      <w:pPr>
        <w:pStyle w:val="af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E37F46" w:rsidRPr="00B90FC8" w:rsidRDefault="00E37F46" w:rsidP="00E37F46">
      <w:pPr>
        <w:rPr>
          <w:rFonts w:ascii="Times New Roman" w:hAnsi="Times New Roman" w:cs="Times New Roman"/>
          <w:sz w:val="24"/>
          <w:szCs w:val="24"/>
        </w:rPr>
      </w:pPr>
      <w:r w:rsidRPr="00B90FC8">
        <w:rPr>
          <w:sz w:val="24"/>
          <w:szCs w:val="24"/>
        </w:rPr>
        <w:br/>
      </w: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464278" w:rsidRPr="00B90FC8" w:rsidRDefault="00464278" w:rsidP="00E37F46">
      <w:pPr>
        <w:rPr>
          <w:rFonts w:ascii="Times New Roman" w:hAnsi="Times New Roman" w:cs="Times New Roman"/>
          <w:sz w:val="24"/>
          <w:szCs w:val="24"/>
        </w:rPr>
      </w:pPr>
    </w:p>
    <w:p w:rsidR="00E37F46" w:rsidRPr="00B90FC8" w:rsidRDefault="00E37F46" w:rsidP="00E37F46">
      <w:pPr>
        <w:pStyle w:val="af5"/>
        <w:spacing w:before="0" w:beforeAutospacing="0" w:after="150" w:afterAutospacing="0"/>
        <w:jc w:val="center"/>
      </w:pPr>
    </w:p>
    <w:p w:rsidR="00E37F46" w:rsidRPr="00B90FC8" w:rsidRDefault="00E37F46" w:rsidP="00236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F46" w:rsidRPr="00B90FC8" w:rsidSect="002362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E44"/>
    <w:multiLevelType w:val="multilevel"/>
    <w:tmpl w:val="5F4E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648D4"/>
    <w:multiLevelType w:val="multilevel"/>
    <w:tmpl w:val="73C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F19FD"/>
    <w:multiLevelType w:val="multilevel"/>
    <w:tmpl w:val="7514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A3D27"/>
    <w:multiLevelType w:val="multilevel"/>
    <w:tmpl w:val="A0F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75C03"/>
    <w:multiLevelType w:val="multilevel"/>
    <w:tmpl w:val="5638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D6E7E"/>
    <w:multiLevelType w:val="multilevel"/>
    <w:tmpl w:val="58A2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D7CD4"/>
    <w:multiLevelType w:val="multilevel"/>
    <w:tmpl w:val="4FAA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D33B32"/>
    <w:multiLevelType w:val="multilevel"/>
    <w:tmpl w:val="5AD2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72954"/>
    <w:multiLevelType w:val="multilevel"/>
    <w:tmpl w:val="6FA8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05B67"/>
    <w:multiLevelType w:val="multilevel"/>
    <w:tmpl w:val="A74E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9F2942"/>
    <w:multiLevelType w:val="multilevel"/>
    <w:tmpl w:val="294E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2A4979"/>
    <w:multiLevelType w:val="multilevel"/>
    <w:tmpl w:val="F47AB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3447D7"/>
    <w:multiLevelType w:val="hybridMultilevel"/>
    <w:tmpl w:val="A228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3F4978"/>
    <w:multiLevelType w:val="multilevel"/>
    <w:tmpl w:val="95E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FF668D"/>
    <w:multiLevelType w:val="multilevel"/>
    <w:tmpl w:val="D338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B947B1"/>
    <w:multiLevelType w:val="multilevel"/>
    <w:tmpl w:val="4B00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B03090"/>
    <w:multiLevelType w:val="multilevel"/>
    <w:tmpl w:val="814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001454"/>
    <w:multiLevelType w:val="multilevel"/>
    <w:tmpl w:val="3946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5C3595"/>
    <w:multiLevelType w:val="multilevel"/>
    <w:tmpl w:val="892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A0803"/>
    <w:multiLevelType w:val="multilevel"/>
    <w:tmpl w:val="37EE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B13EB1"/>
    <w:multiLevelType w:val="multilevel"/>
    <w:tmpl w:val="A9AA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CD0559"/>
    <w:multiLevelType w:val="multilevel"/>
    <w:tmpl w:val="B720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2A3FEB"/>
    <w:multiLevelType w:val="multilevel"/>
    <w:tmpl w:val="B79E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50658D"/>
    <w:multiLevelType w:val="multilevel"/>
    <w:tmpl w:val="195E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31330F"/>
    <w:multiLevelType w:val="multilevel"/>
    <w:tmpl w:val="ED5C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957229"/>
    <w:multiLevelType w:val="multilevel"/>
    <w:tmpl w:val="A4CE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275034"/>
    <w:multiLevelType w:val="multilevel"/>
    <w:tmpl w:val="5F70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E831FB"/>
    <w:multiLevelType w:val="multilevel"/>
    <w:tmpl w:val="3DC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883D28"/>
    <w:multiLevelType w:val="multilevel"/>
    <w:tmpl w:val="CE96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DD1B0C"/>
    <w:multiLevelType w:val="multilevel"/>
    <w:tmpl w:val="C2CC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644F1F"/>
    <w:multiLevelType w:val="multilevel"/>
    <w:tmpl w:val="28EA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9B398C"/>
    <w:multiLevelType w:val="multilevel"/>
    <w:tmpl w:val="F9F4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642FDD"/>
    <w:multiLevelType w:val="multilevel"/>
    <w:tmpl w:val="E392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5A2620"/>
    <w:multiLevelType w:val="multilevel"/>
    <w:tmpl w:val="81D6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CD7EB7"/>
    <w:multiLevelType w:val="multilevel"/>
    <w:tmpl w:val="03AC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1B0610"/>
    <w:multiLevelType w:val="multilevel"/>
    <w:tmpl w:val="6B30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1A203D"/>
    <w:multiLevelType w:val="multilevel"/>
    <w:tmpl w:val="E0B8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7A7A9F"/>
    <w:multiLevelType w:val="multilevel"/>
    <w:tmpl w:val="F686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170F55"/>
    <w:multiLevelType w:val="multilevel"/>
    <w:tmpl w:val="E61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EA0E78"/>
    <w:multiLevelType w:val="multilevel"/>
    <w:tmpl w:val="82BC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252A17"/>
    <w:multiLevelType w:val="multilevel"/>
    <w:tmpl w:val="C90C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0CA21CD"/>
    <w:multiLevelType w:val="multilevel"/>
    <w:tmpl w:val="D1F6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4034563"/>
    <w:multiLevelType w:val="multilevel"/>
    <w:tmpl w:val="30DE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E12BB7"/>
    <w:multiLevelType w:val="multilevel"/>
    <w:tmpl w:val="7CA6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8302EE"/>
    <w:multiLevelType w:val="multilevel"/>
    <w:tmpl w:val="1E3E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A506B9"/>
    <w:multiLevelType w:val="multilevel"/>
    <w:tmpl w:val="4AC6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D054339"/>
    <w:multiLevelType w:val="multilevel"/>
    <w:tmpl w:val="5D08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B50235"/>
    <w:multiLevelType w:val="multilevel"/>
    <w:tmpl w:val="9F224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B41B3F"/>
    <w:multiLevelType w:val="multilevel"/>
    <w:tmpl w:val="DCAA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1B4437"/>
    <w:multiLevelType w:val="multilevel"/>
    <w:tmpl w:val="476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747B70"/>
    <w:multiLevelType w:val="multilevel"/>
    <w:tmpl w:val="79DA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BE033A"/>
    <w:multiLevelType w:val="multilevel"/>
    <w:tmpl w:val="F8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C2215C1"/>
    <w:multiLevelType w:val="multilevel"/>
    <w:tmpl w:val="89F4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8E1DDD"/>
    <w:multiLevelType w:val="multilevel"/>
    <w:tmpl w:val="CF50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1E166D"/>
    <w:multiLevelType w:val="multilevel"/>
    <w:tmpl w:val="29A0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736BBE"/>
    <w:multiLevelType w:val="multilevel"/>
    <w:tmpl w:val="3A12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61398E"/>
    <w:multiLevelType w:val="multilevel"/>
    <w:tmpl w:val="72F0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D23923"/>
    <w:multiLevelType w:val="multilevel"/>
    <w:tmpl w:val="67A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7D5F65"/>
    <w:multiLevelType w:val="multilevel"/>
    <w:tmpl w:val="C326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2A1843"/>
    <w:multiLevelType w:val="multilevel"/>
    <w:tmpl w:val="EED4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7A2A46"/>
    <w:multiLevelType w:val="multilevel"/>
    <w:tmpl w:val="0476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551644"/>
    <w:multiLevelType w:val="multilevel"/>
    <w:tmpl w:val="A6F0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B570E4"/>
    <w:multiLevelType w:val="multilevel"/>
    <w:tmpl w:val="49B4F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B0A03DD"/>
    <w:multiLevelType w:val="multilevel"/>
    <w:tmpl w:val="C506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F37D92"/>
    <w:multiLevelType w:val="multilevel"/>
    <w:tmpl w:val="4D98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1"/>
  </w:num>
  <w:num w:numId="2">
    <w:abstractNumId w:val="38"/>
  </w:num>
  <w:num w:numId="3">
    <w:abstractNumId w:val="41"/>
  </w:num>
  <w:num w:numId="4">
    <w:abstractNumId w:val="58"/>
  </w:num>
  <w:num w:numId="5">
    <w:abstractNumId w:val="35"/>
  </w:num>
  <w:num w:numId="6">
    <w:abstractNumId w:val="53"/>
  </w:num>
  <w:num w:numId="7">
    <w:abstractNumId w:val="63"/>
  </w:num>
  <w:num w:numId="8">
    <w:abstractNumId w:val="24"/>
  </w:num>
  <w:num w:numId="9">
    <w:abstractNumId w:val="48"/>
  </w:num>
  <w:num w:numId="10">
    <w:abstractNumId w:val="3"/>
  </w:num>
  <w:num w:numId="11">
    <w:abstractNumId w:val="54"/>
  </w:num>
  <w:num w:numId="12">
    <w:abstractNumId w:val="39"/>
  </w:num>
  <w:num w:numId="13">
    <w:abstractNumId w:val="13"/>
  </w:num>
  <w:num w:numId="14">
    <w:abstractNumId w:val="32"/>
  </w:num>
  <w:num w:numId="15">
    <w:abstractNumId w:val="34"/>
  </w:num>
  <w:num w:numId="16">
    <w:abstractNumId w:val="55"/>
  </w:num>
  <w:num w:numId="17">
    <w:abstractNumId w:val="61"/>
  </w:num>
  <w:num w:numId="18">
    <w:abstractNumId w:val="28"/>
  </w:num>
  <w:num w:numId="19">
    <w:abstractNumId w:val="21"/>
  </w:num>
  <w:num w:numId="20">
    <w:abstractNumId w:val="2"/>
  </w:num>
  <w:num w:numId="21">
    <w:abstractNumId w:val="47"/>
  </w:num>
  <w:num w:numId="22">
    <w:abstractNumId w:val="0"/>
  </w:num>
  <w:num w:numId="23">
    <w:abstractNumId w:val="42"/>
  </w:num>
  <w:num w:numId="24">
    <w:abstractNumId w:val="29"/>
  </w:num>
  <w:num w:numId="25">
    <w:abstractNumId w:val="25"/>
  </w:num>
  <w:num w:numId="26">
    <w:abstractNumId w:val="60"/>
  </w:num>
  <w:num w:numId="27">
    <w:abstractNumId w:val="15"/>
  </w:num>
  <w:num w:numId="28">
    <w:abstractNumId w:val="64"/>
  </w:num>
  <w:num w:numId="29">
    <w:abstractNumId w:val="33"/>
  </w:num>
  <w:num w:numId="30">
    <w:abstractNumId w:val="45"/>
  </w:num>
  <w:num w:numId="31">
    <w:abstractNumId w:val="56"/>
  </w:num>
  <w:num w:numId="32">
    <w:abstractNumId w:val="22"/>
  </w:num>
  <w:num w:numId="33">
    <w:abstractNumId w:val="19"/>
  </w:num>
  <w:num w:numId="34">
    <w:abstractNumId w:val="44"/>
  </w:num>
  <w:num w:numId="35">
    <w:abstractNumId w:val="46"/>
  </w:num>
  <w:num w:numId="36">
    <w:abstractNumId w:val="1"/>
  </w:num>
  <w:num w:numId="37">
    <w:abstractNumId w:val="4"/>
  </w:num>
  <w:num w:numId="38">
    <w:abstractNumId w:val="16"/>
  </w:num>
  <w:num w:numId="39">
    <w:abstractNumId w:val="62"/>
  </w:num>
  <w:num w:numId="40">
    <w:abstractNumId w:val="7"/>
  </w:num>
  <w:num w:numId="41">
    <w:abstractNumId w:val="17"/>
  </w:num>
  <w:num w:numId="42">
    <w:abstractNumId w:val="5"/>
  </w:num>
  <w:num w:numId="43">
    <w:abstractNumId w:val="43"/>
  </w:num>
  <w:num w:numId="44">
    <w:abstractNumId w:val="11"/>
  </w:num>
  <w:num w:numId="45">
    <w:abstractNumId w:val="59"/>
  </w:num>
  <w:num w:numId="46">
    <w:abstractNumId w:val="20"/>
  </w:num>
  <w:num w:numId="47">
    <w:abstractNumId w:val="23"/>
  </w:num>
  <w:num w:numId="48">
    <w:abstractNumId w:val="26"/>
  </w:num>
  <w:num w:numId="49">
    <w:abstractNumId w:val="27"/>
  </w:num>
  <w:num w:numId="50">
    <w:abstractNumId w:val="6"/>
  </w:num>
  <w:num w:numId="51">
    <w:abstractNumId w:val="31"/>
  </w:num>
  <w:num w:numId="52">
    <w:abstractNumId w:val="9"/>
  </w:num>
  <w:num w:numId="53">
    <w:abstractNumId w:val="50"/>
  </w:num>
  <w:num w:numId="54">
    <w:abstractNumId w:val="52"/>
  </w:num>
  <w:num w:numId="55">
    <w:abstractNumId w:val="49"/>
  </w:num>
  <w:num w:numId="56">
    <w:abstractNumId w:val="57"/>
  </w:num>
  <w:num w:numId="57">
    <w:abstractNumId w:val="8"/>
  </w:num>
  <w:num w:numId="58">
    <w:abstractNumId w:val="10"/>
  </w:num>
  <w:num w:numId="59">
    <w:abstractNumId w:val="40"/>
  </w:num>
  <w:num w:numId="60">
    <w:abstractNumId w:val="30"/>
  </w:num>
  <w:num w:numId="61">
    <w:abstractNumId w:val="36"/>
  </w:num>
  <w:num w:numId="62">
    <w:abstractNumId w:val="18"/>
  </w:num>
  <w:num w:numId="63">
    <w:abstractNumId w:val="37"/>
  </w:num>
  <w:num w:numId="64">
    <w:abstractNumId w:val="14"/>
  </w:num>
  <w:num w:numId="65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B6"/>
    <w:rsid w:val="000554D3"/>
    <w:rsid w:val="000D52F5"/>
    <w:rsid w:val="000E1CCC"/>
    <w:rsid w:val="001217EB"/>
    <w:rsid w:val="001722C9"/>
    <w:rsid w:val="00194B9B"/>
    <w:rsid w:val="001C6B07"/>
    <w:rsid w:val="002362DF"/>
    <w:rsid w:val="002E57A5"/>
    <w:rsid w:val="003253AA"/>
    <w:rsid w:val="0040221B"/>
    <w:rsid w:val="00464278"/>
    <w:rsid w:val="00470244"/>
    <w:rsid w:val="004770E8"/>
    <w:rsid w:val="004A0F3B"/>
    <w:rsid w:val="005579B6"/>
    <w:rsid w:val="005938DB"/>
    <w:rsid w:val="00596AEA"/>
    <w:rsid w:val="00602C17"/>
    <w:rsid w:val="006926AE"/>
    <w:rsid w:val="006D55E3"/>
    <w:rsid w:val="007248EA"/>
    <w:rsid w:val="007906EA"/>
    <w:rsid w:val="008239E3"/>
    <w:rsid w:val="00852ADB"/>
    <w:rsid w:val="0085593E"/>
    <w:rsid w:val="0091630E"/>
    <w:rsid w:val="00982A7A"/>
    <w:rsid w:val="009A624C"/>
    <w:rsid w:val="009C35C1"/>
    <w:rsid w:val="00A5553F"/>
    <w:rsid w:val="00A978EA"/>
    <w:rsid w:val="00AA2157"/>
    <w:rsid w:val="00AC6266"/>
    <w:rsid w:val="00B018D9"/>
    <w:rsid w:val="00B3547C"/>
    <w:rsid w:val="00B73801"/>
    <w:rsid w:val="00B90FC8"/>
    <w:rsid w:val="00B92E1C"/>
    <w:rsid w:val="00BE5173"/>
    <w:rsid w:val="00C251F4"/>
    <w:rsid w:val="00CC2580"/>
    <w:rsid w:val="00D24954"/>
    <w:rsid w:val="00DF4873"/>
    <w:rsid w:val="00E37F46"/>
    <w:rsid w:val="00E64B9D"/>
    <w:rsid w:val="00E83F40"/>
    <w:rsid w:val="00EC0DD2"/>
    <w:rsid w:val="00F8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07"/>
  </w:style>
  <w:style w:type="paragraph" w:styleId="1">
    <w:name w:val="heading 1"/>
    <w:basedOn w:val="a"/>
    <w:next w:val="a"/>
    <w:link w:val="10"/>
    <w:uiPriority w:val="9"/>
    <w:qFormat/>
    <w:rsid w:val="001C6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6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6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6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6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6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6B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6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6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6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6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6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6B07"/>
    <w:rPr>
      <w:b/>
      <w:bCs/>
    </w:rPr>
  </w:style>
  <w:style w:type="character" w:styleId="a9">
    <w:name w:val="Emphasis"/>
    <w:basedOn w:val="a0"/>
    <w:uiPriority w:val="20"/>
    <w:qFormat/>
    <w:rsid w:val="001C6B07"/>
    <w:rPr>
      <w:i/>
      <w:iCs/>
    </w:rPr>
  </w:style>
  <w:style w:type="paragraph" w:styleId="aa">
    <w:name w:val="No Spacing"/>
    <w:uiPriority w:val="1"/>
    <w:qFormat/>
    <w:rsid w:val="001C6B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6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6B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6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6B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6B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6B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B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6B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6B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6B07"/>
    <w:pPr>
      <w:outlineLvl w:val="9"/>
    </w:pPr>
  </w:style>
  <w:style w:type="table" w:styleId="af4">
    <w:name w:val="Table Grid"/>
    <w:basedOn w:val="a1"/>
    <w:uiPriority w:val="59"/>
    <w:rsid w:val="0047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3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3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07"/>
  </w:style>
  <w:style w:type="paragraph" w:styleId="1">
    <w:name w:val="heading 1"/>
    <w:basedOn w:val="a"/>
    <w:next w:val="a"/>
    <w:link w:val="10"/>
    <w:uiPriority w:val="9"/>
    <w:qFormat/>
    <w:rsid w:val="001C6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B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6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6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6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6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6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6B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6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6B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6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C6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6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6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6B07"/>
    <w:rPr>
      <w:b/>
      <w:bCs/>
    </w:rPr>
  </w:style>
  <w:style w:type="character" w:styleId="a9">
    <w:name w:val="Emphasis"/>
    <w:basedOn w:val="a0"/>
    <w:uiPriority w:val="20"/>
    <w:qFormat/>
    <w:rsid w:val="001C6B07"/>
    <w:rPr>
      <w:i/>
      <w:iCs/>
    </w:rPr>
  </w:style>
  <w:style w:type="paragraph" w:styleId="aa">
    <w:name w:val="No Spacing"/>
    <w:uiPriority w:val="1"/>
    <w:qFormat/>
    <w:rsid w:val="001C6B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6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6B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6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6B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6B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6B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6B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6B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6B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6B07"/>
    <w:pPr>
      <w:outlineLvl w:val="9"/>
    </w:pPr>
  </w:style>
  <w:style w:type="table" w:styleId="af4">
    <w:name w:val="Table Grid"/>
    <w:basedOn w:val="a1"/>
    <w:uiPriority w:val="59"/>
    <w:rsid w:val="0047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3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3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96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021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FB92-F835-4CBE-B514-7585004C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3</cp:revision>
  <cp:lastPrinted>2006-09-12T01:29:00Z</cp:lastPrinted>
  <dcterms:created xsi:type="dcterms:W3CDTF">2022-12-12T09:35:00Z</dcterms:created>
  <dcterms:modified xsi:type="dcterms:W3CDTF">2022-12-12T09:39:00Z</dcterms:modified>
</cp:coreProperties>
</file>