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87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C71BCB" w:rsidTr="00B05E35">
        <w:trPr>
          <w:trHeight w:val="31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ind w:right="1615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C71BCB" w:rsidTr="00B05E35">
        <w:trPr>
          <w:trHeight w:val="31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71BCB" w:rsidTr="00B05E35">
        <w:trPr>
          <w:trHeight w:val="31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Федеральному компоненту государственного образовательного стандарта среднего  общего образования</w:t>
            </w:r>
          </w:p>
        </w:tc>
      </w:tr>
      <w:tr w:rsidR="00C71BCB" w:rsidTr="00B05E35">
        <w:trPr>
          <w:trHeight w:val="31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05324F">
            <w:pPr>
              <w:shd w:val="clear" w:color="auto" w:fill="FFFFFF"/>
              <w:suppressAutoHyphens/>
              <w:spacing w:after="0" w:line="240" w:lineRule="auto"/>
              <w:ind w:left="65" w:firstLine="63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Симоненко В.Д. </w:t>
            </w:r>
            <w:r w:rsidR="00C71B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Технология: базовый уровень: 10-11 классы: учебник для общеобразовательных учреждений/ В.Д.Симоненко, О.П.Очинин, Н.В.Матяш; под ред. В.Д.Симоненко. – М.: Вентана-Граф</w:t>
            </w:r>
          </w:p>
        </w:tc>
      </w:tr>
      <w:tr w:rsidR="00C71BCB" w:rsidTr="00B05E35">
        <w:trPr>
          <w:trHeight w:val="31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часа в год (1 часа в неделю)</w:t>
            </w:r>
          </w:p>
        </w:tc>
      </w:tr>
      <w:tr w:rsidR="00C71BCB" w:rsidTr="00B05E35">
        <w:trPr>
          <w:trHeight w:val="63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Продолжить формирование у учащихся естественнонаучного мировоззрения.</w:t>
            </w:r>
          </w:p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Углубить представление о количественных соотно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шениях в технологии, о теориях,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развиваемых технологической наукой, обобщить их и сформир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представления о принципах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протекания технологических процессов.</w:t>
            </w:r>
          </w:p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 xml:space="preserve"> Жизненное и профессиональное самоопределение выпу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скников в условиях современного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Воспитание сознательной потребности в труде, сове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ршенствовании трудовых умений и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навыков, подготовки к сознательному выбору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фессии в соответствии с личными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способностями.</w:t>
            </w:r>
          </w:p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Формирование на конкретном учебном материале 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ний: сравнивать, анализировать,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 xml:space="preserve">сопоставлять, вычленять существенное, связно, грамотно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доказательно излагать учебный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материал (в том числе и в письменном виде), самостоятельно применять, пополнять и</w:t>
            </w:r>
          </w:p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B">
              <w:rPr>
                <w:rFonts w:ascii="Times New Roman" w:hAnsi="Times New Roman"/>
                <w:sz w:val="24"/>
                <w:szCs w:val="24"/>
              </w:rPr>
              <w:t>систематизировать знания.</w:t>
            </w:r>
          </w:p>
          <w:p w:rsidR="007C0C1B" w:rsidRPr="007C0C1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Формировать умение: обращаться с ручными основным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инструментами, оборудованием,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безопасности, учитывая степень слож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технологических операций,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 xml:space="preserve">проводить лабораторные работы, фиксировать результаты, делать 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обобщения,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 xml:space="preserve">также формировать технологический подход к жизненным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производственным задачам, уметь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мыслить и действовать креативно, активно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информационно-компьютерные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  <w:p w:rsidR="00C71BCB" w:rsidRDefault="007C0C1B" w:rsidP="007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Формировать умения организовывать свой труд,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ьзоваться учебником, справочной 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 xml:space="preserve">литературой,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0C1B">
              <w:rPr>
                <w:rFonts w:ascii="Times New Roman" w:hAnsi="Times New Roman"/>
                <w:sz w:val="24"/>
                <w:szCs w:val="24"/>
              </w:rPr>
              <w:t>нтернетом, соблюдать правила работы в сл</w:t>
            </w:r>
            <w:r>
              <w:rPr>
                <w:rFonts w:ascii="Times New Roman" w:hAnsi="Times New Roman"/>
                <w:sz w:val="24"/>
                <w:szCs w:val="24"/>
              </w:rPr>
              <w:t>есарной и столярной мастерских.</w:t>
            </w:r>
          </w:p>
        </w:tc>
      </w:tr>
      <w:tr w:rsidR="00C71BCB" w:rsidTr="00B05E35">
        <w:trPr>
          <w:trHeight w:val="53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1BCB" w:rsidRDefault="00C7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2983" w:rsidRPr="00212983" w:rsidRDefault="00212983" w:rsidP="002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83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663C07">
              <w:rPr>
                <w:rFonts w:ascii="Times New Roman" w:hAnsi="Times New Roman"/>
                <w:sz w:val="24"/>
                <w:szCs w:val="24"/>
              </w:rPr>
              <w:t>Т</w:t>
            </w:r>
            <w:r w:rsidRPr="00212983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663C07">
              <w:rPr>
                <w:rFonts w:ascii="Times New Roman" w:hAnsi="Times New Roman"/>
                <w:sz w:val="24"/>
                <w:szCs w:val="24"/>
              </w:rPr>
              <w:t>к уровню подготовки выпускников</w:t>
            </w:r>
            <w:bookmarkStart w:id="0" w:name="_GoBack"/>
            <w:bookmarkEnd w:id="0"/>
          </w:p>
          <w:p w:rsidR="00212983" w:rsidRPr="00212983" w:rsidRDefault="00212983" w:rsidP="002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83">
              <w:rPr>
                <w:rFonts w:ascii="Times New Roman" w:hAnsi="Times New Roman"/>
                <w:sz w:val="24"/>
                <w:szCs w:val="24"/>
              </w:rPr>
              <w:t>2.  Содержание учебного предмета</w:t>
            </w:r>
          </w:p>
          <w:p w:rsidR="00212983" w:rsidRDefault="00212983" w:rsidP="0021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83">
              <w:rPr>
                <w:rFonts w:ascii="Times New Roman" w:hAnsi="Times New Roman"/>
                <w:sz w:val="24"/>
                <w:szCs w:val="24"/>
              </w:rPr>
              <w:t>3. Тематическое планирование учебного предмета.</w:t>
            </w:r>
          </w:p>
        </w:tc>
      </w:tr>
      <w:tr w:rsidR="00B05E35" w:rsidTr="00B05E35">
        <w:trPr>
          <w:trHeight w:val="53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5E35" w:rsidRDefault="00B05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Форма</w:t>
            </w:r>
            <w:r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5E35" w:rsidRPr="000D0C88" w:rsidRDefault="00B05E35" w:rsidP="009824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88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B01163" w:rsidRDefault="00663C07"/>
    <w:sectPr w:rsidR="00B01163" w:rsidSect="00A274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15" w:rsidRDefault="00F13215" w:rsidP="00B05E35">
      <w:pPr>
        <w:spacing w:after="0" w:line="240" w:lineRule="auto"/>
      </w:pPr>
      <w:r>
        <w:separator/>
      </w:r>
    </w:p>
  </w:endnote>
  <w:endnote w:type="continuationSeparator" w:id="0">
    <w:p w:rsidR="00F13215" w:rsidRDefault="00F13215" w:rsidP="00B0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15" w:rsidRDefault="00F13215" w:rsidP="00B05E35">
      <w:pPr>
        <w:spacing w:after="0" w:line="240" w:lineRule="auto"/>
      </w:pPr>
      <w:r>
        <w:separator/>
      </w:r>
    </w:p>
  </w:footnote>
  <w:footnote w:type="continuationSeparator" w:id="0">
    <w:p w:rsidR="00F13215" w:rsidRDefault="00F13215" w:rsidP="00B0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4"/>
    <w:rsid w:val="0005324F"/>
    <w:rsid w:val="00191152"/>
    <w:rsid w:val="00212983"/>
    <w:rsid w:val="003746E5"/>
    <w:rsid w:val="00663C07"/>
    <w:rsid w:val="007C0C1B"/>
    <w:rsid w:val="00A274F0"/>
    <w:rsid w:val="00B05E35"/>
    <w:rsid w:val="00C71BCB"/>
    <w:rsid w:val="00E51AB4"/>
    <w:rsid w:val="00F13215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A1EF"/>
  <w15:docId w15:val="{C562104E-122F-462E-9593-97A30F0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E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Матвеева</dc:creator>
  <cp:keywords/>
  <dc:description/>
  <cp:lastModifiedBy>Татьяна Фёдорова</cp:lastModifiedBy>
  <cp:revision>9</cp:revision>
  <dcterms:created xsi:type="dcterms:W3CDTF">2021-09-07T07:47:00Z</dcterms:created>
  <dcterms:modified xsi:type="dcterms:W3CDTF">2022-01-06T14:31:00Z</dcterms:modified>
</cp:coreProperties>
</file>