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E0" w:rsidRPr="00191272" w:rsidRDefault="006563E0" w:rsidP="00191272">
      <w:pPr>
        <w:shd w:val="clear" w:color="auto" w:fill="FFFFFF"/>
        <w:spacing w:line="240" w:lineRule="auto"/>
        <w:jc w:val="center"/>
        <w:rPr>
          <w:rFonts w:ascii="Times New Roman" w:hAnsi="Times New Roman" w:cs="Times New Roman"/>
          <w:spacing w:val="-16"/>
          <w:sz w:val="24"/>
          <w:szCs w:val="24"/>
        </w:rPr>
      </w:pPr>
      <w:r w:rsidRPr="00191272">
        <w:rPr>
          <w:spacing w:val="-16"/>
          <w:sz w:val="24"/>
          <w:szCs w:val="24"/>
        </w:rPr>
        <w:t xml:space="preserve">                              </w:t>
      </w:r>
      <w:r w:rsidRPr="00191272">
        <w:rPr>
          <w:rFonts w:ascii="Times New Roman" w:hAnsi="Times New Roman" w:cs="Times New Roman"/>
          <w:b/>
          <w:color w:val="000000"/>
          <w:sz w:val="24"/>
          <w:szCs w:val="24"/>
        </w:rPr>
        <w:t>Муниципальное бюджетное общеобразовательное учреждение</w:t>
      </w:r>
    </w:p>
    <w:p w:rsidR="006563E0" w:rsidRPr="00191272" w:rsidRDefault="006563E0" w:rsidP="00191272">
      <w:pPr>
        <w:suppressAutoHyphens/>
        <w:spacing w:line="240" w:lineRule="auto"/>
        <w:jc w:val="center"/>
        <w:rPr>
          <w:rFonts w:ascii="Times New Roman" w:hAnsi="Times New Roman" w:cs="Times New Roman"/>
          <w:b/>
          <w:sz w:val="24"/>
          <w:szCs w:val="24"/>
        </w:rPr>
      </w:pPr>
      <w:r w:rsidRPr="00191272">
        <w:rPr>
          <w:rFonts w:ascii="Times New Roman" w:hAnsi="Times New Roman" w:cs="Times New Roman"/>
          <w:b/>
          <w:sz w:val="24"/>
          <w:szCs w:val="24"/>
        </w:rPr>
        <w:t>«Шыгырданская средняя общеобразовательная школа №1»</w:t>
      </w:r>
    </w:p>
    <w:p w:rsidR="006563E0" w:rsidRPr="00191272" w:rsidRDefault="006563E0" w:rsidP="00191272">
      <w:pPr>
        <w:spacing w:line="240" w:lineRule="auto"/>
        <w:jc w:val="center"/>
        <w:rPr>
          <w:rFonts w:ascii="Times New Roman" w:hAnsi="Times New Roman" w:cs="Times New Roman"/>
          <w:b/>
          <w:sz w:val="24"/>
          <w:szCs w:val="24"/>
        </w:rPr>
      </w:pPr>
      <w:r w:rsidRPr="00191272">
        <w:rPr>
          <w:rFonts w:ascii="Times New Roman" w:hAnsi="Times New Roman" w:cs="Times New Roman"/>
          <w:b/>
          <w:sz w:val="24"/>
          <w:szCs w:val="24"/>
        </w:rPr>
        <w:t>Батыревского района Чувашской Республики</w:t>
      </w:r>
    </w:p>
    <w:p w:rsidR="006563E0" w:rsidRPr="00191272" w:rsidRDefault="006563E0" w:rsidP="006563E0">
      <w:pPr>
        <w:spacing w:line="240" w:lineRule="auto"/>
        <w:rPr>
          <w:rFonts w:ascii="Times New Roman" w:hAnsi="Times New Roman" w:cs="Times New Roman"/>
        </w:rPr>
      </w:pPr>
      <w:r w:rsidRPr="00191272">
        <w:rPr>
          <w:rFonts w:ascii="Times New Roman" w:hAnsi="Times New Roman" w:cs="Times New Roman"/>
          <w:b/>
          <w:bCs/>
          <w:lang w:val="tt-RU"/>
        </w:rPr>
        <w:t xml:space="preserve">         </w:t>
      </w:r>
      <w:r w:rsidRPr="00191272">
        <w:rPr>
          <w:rFonts w:ascii="Times New Roman" w:hAnsi="Times New Roman" w:cs="Times New Roman"/>
          <w:lang w:val="tt-RU"/>
        </w:rPr>
        <w:t>Рассмотрено</w:t>
      </w:r>
      <w:r w:rsidRPr="00191272">
        <w:rPr>
          <w:rFonts w:ascii="Times New Roman" w:hAnsi="Times New Roman" w:cs="Times New Roman"/>
        </w:rPr>
        <w:t xml:space="preserve">                                                        </w:t>
      </w:r>
      <w:r w:rsidRPr="00191272">
        <w:rPr>
          <w:rFonts w:ascii="Times New Roman" w:hAnsi="Times New Roman" w:cs="Times New Roman"/>
          <w:lang w:val="tt-RU"/>
        </w:rPr>
        <w:t xml:space="preserve">  </w:t>
      </w:r>
      <w:r w:rsidRPr="00191272">
        <w:rPr>
          <w:rFonts w:ascii="Times New Roman" w:hAnsi="Times New Roman" w:cs="Times New Roman"/>
        </w:rPr>
        <w:t xml:space="preserve"> Введено в действие приказом № 53</w:t>
      </w:r>
    </w:p>
    <w:p w:rsidR="006563E0" w:rsidRPr="00191272" w:rsidRDefault="006563E0" w:rsidP="006563E0">
      <w:pPr>
        <w:spacing w:line="240" w:lineRule="auto"/>
        <w:rPr>
          <w:rFonts w:ascii="Times New Roman" w:hAnsi="Times New Roman" w:cs="Times New Roman"/>
        </w:rPr>
      </w:pPr>
      <w:r w:rsidRPr="00191272">
        <w:rPr>
          <w:rFonts w:ascii="Times New Roman" w:hAnsi="Times New Roman" w:cs="Times New Roman"/>
          <w:lang w:val="tt-RU"/>
        </w:rPr>
        <w:t xml:space="preserve">       </w:t>
      </w:r>
      <w:r w:rsidRPr="00191272">
        <w:rPr>
          <w:rFonts w:ascii="Times New Roman" w:hAnsi="Times New Roman" w:cs="Times New Roman"/>
        </w:rPr>
        <w:t>на педагогическом совете школы                                             от 01.09.2017 года</w:t>
      </w:r>
    </w:p>
    <w:p w:rsidR="006563E0" w:rsidRPr="00191272" w:rsidRDefault="006563E0" w:rsidP="006563E0">
      <w:pPr>
        <w:spacing w:line="240" w:lineRule="auto"/>
        <w:rPr>
          <w:rFonts w:ascii="Times New Roman" w:hAnsi="Times New Roman" w:cs="Times New Roman"/>
        </w:rPr>
      </w:pPr>
      <w:r w:rsidRPr="00191272">
        <w:rPr>
          <w:rFonts w:ascii="Times New Roman" w:hAnsi="Times New Roman" w:cs="Times New Roman"/>
        </w:rPr>
        <w:t xml:space="preserve">      </w:t>
      </w:r>
      <w:r w:rsidRPr="00191272">
        <w:rPr>
          <w:rFonts w:ascii="Times New Roman" w:hAnsi="Times New Roman" w:cs="Times New Roman"/>
          <w:lang w:val="tt-RU"/>
        </w:rPr>
        <w:t xml:space="preserve"> </w:t>
      </w:r>
      <w:r w:rsidRPr="00191272">
        <w:rPr>
          <w:rFonts w:ascii="Times New Roman" w:hAnsi="Times New Roman" w:cs="Times New Roman"/>
        </w:rPr>
        <w:t xml:space="preserve">протокол № 1 от 29.08.2017 года      </w:t>
      </w:r>
    </w:p>
    <w:p w:rsidR="006563E0" w:rsidRPr="006563E0" w:rsidRDefault="006563E0" w:rsidP="006563E0">
      <w:pPr>
        <w:pStyle w:val="a3"/>
        <w:shd w:val="clear" w:color="auto" w:fill="FFFFFF"/>
        <w:spacing w:before="0" w:beforeAutospacing="0" w:after="0" w:afterAutospacing="0" w:line="300" w:lineRule="atLeast"/>
        <w:jc w:val="center"/>
        <w:rPr>
          <w:rFonts w:ascii="Arial" w:hAnsi="Arial" w:cs="Arial"/>
          <w:color w:val="000000"/>
          <w:sz w:val="28"/>
          <w:szCs w:val="28"/>
        </w:rPr>
      </w:pPr>
      <w:r w:rsidRPr="006563E0">
        <w:rPr>
          <w:b/>
          <w:bCs/>
          <w:color w:val="000000"/>
          <w:sz w:val="28"/>
          <w:szCs w:val="28"/>
        </w:rPr>
        <w:t>Положение</w:t>
      </w:r>
    </w:p>
    <w:p w:rsidR="006563E0" w:rsidRDefault="006563E0" w:rsidP="006563E0">
      <w:pPr>
        <w:pStyle w:val="a3"/>
        <w:shd w:val="clear" w:color="auto" w:fill="FFFFFF"/>
        <w:spacing w:before="0" w:beforeAutospacing="0" w:after="0" w:afterAutospacing="0" w:line="300" w:lineRule="atLeast"/>
        <w:jc w:val="center"/>
        <w:rPr>
          <w:b/>
          <w:bCs/>
          <w:color w:val="000000"/>
          <w:sz w:val="28"/>
          <w:szCs w:val="28"/>
        </w:rPr>
      </w:pPr>
      <w:r w:rsidRPr="006563E0">
        <w:rPr>
          <w:b/>
          <w:bCs/>
          <w:color w:val="000000"/>
          <w:sz w:val="28"/>
          <w:szCs w:val="28"/>
        </w:rPr>
        <w:t>о комиссии по урегулированию споров между участниками образовательных отношений МБОУ «Шыгырданская СОШ №1» Батыревского района Чувашской Республики</w:t>
      </w:r>
      <w:r>
        <w:rPr>
          <w:b/>
          <w:bCs/>
          <w:color w:val="000000"/>
          <w:sz w:val="28"/>
          <w:szCs w:val="28"/>
        </w:rPr>
        <w:t>.</w:t>
      </w:r>
    </w:p>
    <w:p w:rsidR="006563E0" w:rsidRPr="006563E0" w:rsidRDefault="006563E0" w:rsidP="006563E0">
      <w:pPr>
        <w:pStyle w:val="a3"/>
        <w:shd w:val="clear" w:color="auto" w:fill="FFFFFF"/>
        <w:spacing w:before="0" w:beforeAutospacing="0" w:after="0" w:afterAutospacing="0" w:line="300" w:lineRule="atLeast"/>
        <w:jc w:val="center"/>
        <w:rPr>
          <w:rFonts w:ascii="Arial" w:hAnsi="Arial" w:cs="Arial"/>
          <w:b/>
          <w:color w:val="000000"/>
          <w:sz w:val="28"/>
          <w:szCs w:val="28"/>
        </w:rPr>
      </w:pP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b/>
          <w:bCs/>
          <w:color w:val="000000"/>
        </w:rPr>
        <w:t>1.Общие положения</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1.1.</w:t>
      </w:r>
      <w:r>
        <w:rPr>
          <w:rStyle w:val="apple-converted-space"/>
          <w:rFonts w:ascii="Arial" w:hAnsi="Arial" w:cs="Arial"/>
          <w:color w:val="000000"/>
          <w:sz w:val="21"/>
          <w:szCs w:val="21"/>
          <w:shd w:val="clear" w:color="auto" w:fill="FFFFFF"/>
        </w:rPr>
        <w:t> </w:t>
      </w:r>
      <w:proofErr w:type="gramStart"/>
      <w:r>
        <w:rPr>
          <w:color w:val="000000"/>
          <w:shd w:val="clear" w:color="auto" w:fill="FFFFFF"/>
        </w:rPr>
        <w:t>В соответствии с ч. 2 ст. 45 Федерального закона</w:t>
      </w:r>
      <w:r>
        <w:rPr>
          <w:rStyle w:val="apple-converted-space"/>
          <w:color w:val="000000"/>
          <w:shd w:val="clear" w:color="auto" w:fill="FFFFFF"/>
        </w:rPr>
        <w:t> </w:t>
      </w:r>
      <w:r>
        <w:rPr>
          <w:color w:val="000000"/>
        </w:rPr>
        <w:t>от 29.12.2012 № 273-ФЗ</w:t>
      </w:r>
      <w:r>
        <w:rPr>
          <w:rStyle w:val="apple-converted-space"/>
          <w:color w:val="000000"/>
          <w:shd w:val="clear" w:color="auto" w:fill="FFFFFF"/>
        </w:rPr>
        <w:t> </w:t>
      </w:r>
      <w:r>
        <w:rPr>
          <w:color w:val="000000"/>
          <w:shd w:val="clear" w:color="auto" w:fill="FFFFFF"/>
        </w:rPr>
        <w:t xml:space="preserve">"Об образовании в Российской Федерации",  в целях урегулирования разногласий между участниками образовательных отношений </w:t>
      </w:r>
      <w:r w:rsidRPr="0058094B">
        <w:rPr>
          <w:bCs/>
          <w:color w:val="000000"/>
        </w:rPr>
        <w:t>МБОУ «Шыгырданская СОШ №1» Батыревского района Чувашской Республики</w:t>
      </w:r>
      <w:r w:rsidRPr="0058094B">
        <w:rPr>
          <w:color w:val="000000"/>
        </w:rPr>
        <w:t xml:space="preserve"> </w:t>
      </w:r>
      <w:r>
        <w:rPr>
          <w:color w:val="000000"/>
          <w:shd w:val="clear" w:color="auto" w:fill="FFFFFF"/>
        </w:rPr>
        <w:t>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w:t>
      </w:r>
      <w:proofErr w:type="gramEnd"/>
      <w:r>
        <w:rPr>
          <w:color w:val="000000"/>
          <w:shd w:val="clear" w:color="auto" w:fill="FFFFFF"/>
        </w:rPr>
        <w:t xml:space="preserve"> взыскания, в образовательном учреждении создается комиссия по урегулированию споров между участниками образовательных отношений (далее – комиссия).</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1.2.</w:t>
      </w:r>
      <w:r>
        <w:rPr>
          <w:rStyle w:val="apple-converted-space"/>
          <w:color w:val="000000"/>
        </w:rPr>
        <w:t> </w:t>
      </w:r>
      <w:r>
        <w:rPr>
          <w:color w:val="000000"/>
        </w:rPr>
        <w:t>Настоящее</w:t>
      </w:r>
      <w:r>
        <w:rPr>
          <w:rStyle w:val="apple-converted-space"/>
          <w:color w:val="000000"/>
        </w:rPr>
        <w:t> </w:t>
      </w:r>
      <w:r>
        <w:rPr>
          <w:color w:val="000000"/>
        </w:rPr>
        <w:t>Положение о</w:t>
      </w:r>
      <w:r>
        <w:rPr>
          <w:rStyle w:val="apple-converted-space"/>
          <w:color w:val="000000"/>
        </w:rPr>
        <w:t> </w:t>
      </w:r>
      <w:r>
        <w:rPr>
          <w:color w:val="000000"/>
        </w:rPr>
        <w:t xml:space="preserve">комиссии по урегулированию споров между участниками образовательных отношений (далее – Положение) регламентирует порядок создания, организации работы, принятия решений Комиссии по урегулированию споров между участниками образовательных отношений </w:t>
      </w:r>
      <w:r w:rsidRPr="0058094B">
        <w:rPr>
          <w:bCs/>
          <w:color w:val="000000"/>
        </w:rPr>
        <w:t>МБОУ «Шыгырданская СОШ №1» Батыревского района Чувашской Республики</w:t>
      </w:r>
      <w:r w:rsidRPr="0058094B">
        <w:rPr>
          <w:color w:val="000000"/>
        </w:rPr>
        <w:t xml:space="preserve"> </w:t>
      </w:r>
      <w:proofErr w:type="gramStart"/>
      <w:r>
        <w:rPr>
          <w:color w:val="000000"/>
        </w:rPr>
        <w:t xml:space="preserve">( </w:t>
      </w:r>
      <w:proofErr w:type="gramEnd"/>
      <w:r>
        <w:rPr>
          <w:color w:val="000000"/>
        </w:rPr>
        <w:t>далее</w:t>
      </w:r>
      <w:r w:rsidR="00191272">
        <w:rPr>
          <w:color w:val="000000"/>
        </w:rPr>
        <w:t xml:space="preserve"> </w:t>
      </w:r>
      <w:r>
        <w:rPr>
          <w:color w:val="000000"/>
        </w:rPr>
        <w:t>- Комиссия).</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1.3. Комиссия в своей деятельности руководствуется Конституцией Российской Федерации, Федеральным законом от 29.12.2012 №273-ФЗ «Об образовании в Российской Федерации»,</w:t>
      </w:r>
      <w:r>
        <w:rPr>
          <w:rStyle w:val="apple-converted-space"/>
          <w:color w:val="000000"/>
        </w:rPr>
        <w:t> </w:t>
      </w:r>
      <w:r>
        <w:rPr>
          <w:color w:val="000000"/>
        </w:rPr>
        <w:t>Трудовым кодексом Российской Федерации, Федеральным законом от 24.07.1998 №124-ФЗ «Об основных гарантиях прав ребенка в Российской Федерации», иными нормативными правовыми актами Российской Федерации и Чувашской Республики,</w:t>
      </w:r>
      <w:r>
        <w:rPr>
          <w:rStyle w:val="apple-converted-space"/>
          <w:color w:val="000000"/>
        </w:rPr>
        <w:t> </w:t>
      </w:r>
      <w:r>
        <w:rPr>
          <w:color w:val="000000"/>
        </w:rPr>
        <w:t xml:space="preserve">Уставом </w:t>
      </w:r>
      <w:r w:rsidRPr="0058094B">
        <w:rPr>
          <w:bCs/>
          <w:color w:val="000000"/>
        </w:rPr>
        <w:t>МБОУ «Шыгырданская СОШ №1» Батыревского района Чувашской Республики</w:t>
      </w:r>
      <w:r>
        <w:rPr>
          <w:color w:val="000000"/>
        </w:rPr>
        <w:t>, настоящим Положением и другими локальными нормативными актами образовательной организации.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1.4. Конфликтная ситуация между участниками образовательных отношений становится предметом разбирательства в комиссии, если участники конфликта не урегулировали разногласия при непосредственных переговорах друг с другом.</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1.5.К участникам образовательных отношений относятся: обучающиеся, родители (законные представители) несовершеннолетних обучающихся, педагогические работники и их представители, Образовательное учреждение.</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1.6. Срок действия данного Положения не ограничен.</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b/>
          <w:bCs/>
          <w:color w:val="000000"/>
        </w:rPr>
        <w:t>2. Цель, задачи, принципы деятельности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2.1.Основной задачей комиссии является разрешение конфликтной ситуации между участниками образовательного процесса путем доказательного разъяснения и принятия оптимального варианта решения в каждом конкретном случае.</w:t>
      </w:r>
    </w:p>
    <w:p w:rsidR="00191272" w:rsidRDefault="00191272" w:rsidP="006563E0">
      <w:pPr>
        <w:pStyle w:val="a3"/>
        <w:shd w:val="clear" w:color="auto" w:fill="FFFFFF"/>
        <w:spacing w:before="0" w:beforeAutospacing="0" w:after="0" w:afterAutospacing="0" w:line="300" w:lineRule="atLeast"/>
        <w:jc w:val="both"/>
        <w:rPr>
          <w:color w:val="000000"/>
        </w:rPr>
      </w:pP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lastRenderedPageBreak/>
        <w:t>2.2.Задачи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 урегулировать разногласия между участниками образовательных отношений по вопросам реализации права на образование;</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 защитить права и законные интересы участников образовательных отношений (учащихся, родителей учащихся (законных представителей), преподавателей);</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 содействовать социальной реабилитации участников конфликтных и противоправных ситуаций с использованием восстановительных технологий, профилактике конфликтных ситуаций в школе в сфере образовательных отношений;</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 способствовать развитию бесконфликтного взаимодействия в школе.</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2.3.Принципы деятельности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2.3.1.Принцип гуманизма - человек является наивысшей ценностью, подразумевает уважение интересов всех участников спорной ситуации.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2.3.2.Принцип объективности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 xml:space="preserve">2.3.3.Принцип компетентности - предполагает наличие определенных умений и навыков </w:t>
      </w:r>
      <w:proofErr w:type="gramStart"/>
      <w:r>
        <w:rPr>
          <w:color w:val="000000"/>
        </w:rPr>
        <w:t>решения</w:t>
      </w:r>
      <w:proofErr w:type="gramEnd"/>
      <w:r>
        <w:rPr>
          <w:color w:val="000000"/>
        </w:rPr>
        <w:t xml:space="preserve">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2.3.4.Принцип справедливости – предлагаемые комиссией меры при разрешении спорных и конфликтных ситуаций должны быть справедливыми, то есть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b/>
          <w:bCs/>
          <w:color w:val="000000"/>
        </w:rPr>
        <w:t>3. Порядок создания и организация работы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3.1.Комиссия по урегулированию споров между участниками образовательных отношений создаётся в составе 4 человек: по 2 представителя от родителей (законных представителей) и работников образовательного учреждения.</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3.2.</w:t>
      </w:r>
      <w:r>
        <w:rPr>
          <w:rStyle w:val="apple-converted-space"/>
          <w:color w:val="000000"/>
        </w:rPr>
        <w:t> </w:t>
      </w:r>
      <w:r>
        <w:rPr>
          <w:color w:val="000000"/>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3.3.Делегирование в состав Комиссии представителя участников образовательных отношений из числа сотрудников школы осуществляется на</w:t>
      </w:r>
      <w:r>
        <w:rPr>
          <w:rStyle w:val="apple-converted-space"/>
          <w:color w:val="000000"/>
        </w:rPr>
        <w:t> </w:t>
      </w:r>
      <w:r>
        <w:rPr>
          <w:color w:val="000000"/>
        </w:rPr>
        <w:t>общем собрании трудового коллектива образовательной организации</w:t>
      </w:r>
      <w:r w:rsidR="00191272">
        <w:rPr>
          <w:color w:val="000000"/>
        </w:rPr>
        <w:t xml:space="preserve"> </w:t>
      </w:r>
      <w:r>
        <w:rPr>
          <w:color w:val="000000"/>
        </w:rPr>
        <w:t>путём открытого голосования</w:t>
      </w:r>
      <w:r>
        <w:rPr>
          <w:rStyle w:val="apple-converted-space"/>
          <w:color w:val="000000"/>
          <w:sz w:val="21"/>
          <w:szCs w:val="21"/>
        </w:rPr>
        <w:t> </w:t>
      </w:r>
      <w:r>
        <w:rPr>
          <w:color w:val="000000"/>
        </w:rPr>
        <w:t>простым большинством голосов присутствующих на заседании членов общего собрания трудового коллектива образовательной организации.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3.4.Делегирование в состав Комиссии представителя участников образовательных отношений из числа родителей (законных представителей) учащихся осуществляется на заседании Совета родителей путем</w:t>
      </w:r>
      <w:r>
        <w:rPr>
          <w:rStyle w:val="apple-converted-space"/>
          <w:color w:val="000000"/>
        </w:rPr>
        <w:t> </w:t>
      </w:r>
      <w:r>
        <w:rPr>
          <w:color w:val="000000"/>
        </w:rPr>
        <w:t>открытого голосования</w:t>
      </w:r>
      <w:r>
        <w:rPr>
          <w:rStyle w:val="apple-converted-space"/>
          <w:color w:val="000000"/>
          <w:sz w:val="21"/>
          <w:szCs w:val="21"/>
        </w:rPr>
        <w:t> </w:t>
      </w:r>
      <w:r>
        <w:rPr>
          <w:color w:val="000000"/>
        </w:rPr>
        <w:t>простым большинством голосов.</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3.5. Положение о Комисс</w:t>
      </w:r>
      <w:proofErr w:type="gramStart"/>
      <w:r>
        <w:rPr>
          <w:color w:val="000000"/>
        </w:rPr>
        <w:t>ии и ее</w:t>
      </w:r>
      <w:proofErr w:type="gramEnd"/>
      <w:r>
        <w:rPr>
          <w:color w:val="000000"/>
        </w:rPr>
        <w:t xml:space="preserve"> состав утверждается приказом директора школы. Директор образовательного учреждения не может входить в ее состав.</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lastRenderedPageBreak/>
        <w:t>3.6.Срок полномочий Комиссии составляет один год. По окончании срока полномочий Комиссии члены Комиссии не могут быть переизбраны на очередной срок.</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3.7. Досрочное прекращение полномочий члена Комиссии осуществляетсяв следующих случаях:</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w:t>
      </w:r>
      <w:r w:rsidR="00191272">
        <w:rPr>
          <w:color w:val="000000"/>
        </w:rPr>
        <w:t xml:space="preserve"> </w:t>
      </w:r>
      <w:r>
        <w:rPr>
          <w:color w:val="000000"/>
        </w:rPr>
        <w:t>на основании личного заявления члена Комиссии об исключении из его состава;</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 в</w:t>
      </w:r>
      <w:r>
        <w:rPr>
          <w:rStyle w:val="apple-converted-space"/>
          <w:color w:val="000000"/>
        </w:rPr>
        <w:t> </w:t>
      </w:r>
      <w:r>
        <w:rPr>
          <w:color w:val="000000"/>
        </w:rPr>
        <w:t>случае отчисления из</w:t>
      </w:r>
      <w:r>
        <w:rPr>
          <w:rStyle w:val="apple-converted-space"/>
          <w:color w:val="000000"/>
        </w:rPr>
        <w:t> </w:t>
      </w:r>
      <w:r>
        <w:rPr>
          <w:color w:val="000000"/>
        </w:rPr>
        <w:t>ОУ обучающегося, родителем (законным представителем) которого является член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w:t>
      </w:r>
      <w:r w:rsidR="00191272">
        <w:rPr>
          <w:color w:val="000000"/>
        </w:rPr>
        <w:t xml:space="preserve"> </w:t>
      </w:r>
      <w:r>
        <w:rPr>
          <w:color w:val="000000"/>
        </w:rPr>
        <w:t>в случае завершения обучения в ОУ обучающегося, родителем (законным представителем) которого является член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w:t>
      </w:r>
      <w:r w:rsidR="00191272">
        <w:rPr>
          <w:color w:val="000000"/>
        </w:rPr>
        <w:t xml:space="preserve"> </w:t>
      </w:r>
      <w:r>
        <w:rPr>
          <w:color w:val="000000"/>
        </w:rPr>
        <w:t>в случае увольнения работника О</w:t>
      </w:r>
      <w:proofErr w:type="gramStart"/>
      <w:r>
        <w:rPr>
          <w:color w:val="000000"/>
        </w:rPr>
        <w:t>У-</w:t>
      </w:r>
      <w:proofErr w:type="gramEnd"/>
      <w:r>
        <w:rPr>
          <w:rStyle w:val="apple-converted-space"/>
          <w:color w:val="000000"/>
        </w:rPr>
        <w:t> </w:t>
      </w:r>
      <w:r>
        <w:rPr>
          <w:color w:val="000000"/>
        </w:rPr>
        <w:t>члена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 в случае отсутствия члена Комиссии на заседаниях Комиссии более трех раз – на основании решения большинства членов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3.8.Члены Комиссии осуществляют свою деятельность на безвозмездной основе.</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 xml:space="preserve">3.9.Заседание комиссии считается правомочным, если на нем присутствует не менее одного представителя от </w:t>
      </w:r>
      <w:proofErr w:type="gramStart"/>
      <w:r>
        <w:rPr>
          <w:color w:val="000000"/>
        </w:rPr>
        <w:t>указанных</w:t>
      </w:r>
      <w:proofErr w:type="gramEnd"/>
      <w:r>
        <w:rPr>
          <w:color w:val="000000"/>
        </w:rPr>
        <w:t xml:space="preserve"> в п.3.1. настоящего Положения.</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3.10. Первое заседание комиссии проводится в течени</w:t>
      </w:r>
      <w:proofErr w:type="gramStart"/>
      <w:r>
        <w:rPr>
          <w:color w:val="000000"/>
        </w:rPr>
        <w:t>и</w:t>
      </w:r>
      <w:proofErr w:type="gramEnd"/>
      <w:r>
        <w:rPr>
          <w:color w:val="000000"/>
        </w:rPr>
        <w:t xml:space="preserve"> трех рабочих дней с момента утверждения состава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3.11. На первом заседании Комиссии избирается председатель и секретарь Комиссии путем открытого голосования большинством голосов из числа членов Комиссии. Комиссия вправе в любое время переизбрать председателя и секретаря простым большинством голосов от общего числа членов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3.12.Руководство Комиссией осуществляет председатель Комиссии. Секретарь Комиссии ведет протокол заседания Комиссии, который хранится в ОУ</w:t>
      </w:r>
      <w:r>
        <w:rPr>
          <w:rStyle w:val="apple-converted-space"/>
          <w:color w:val="000000"/>
        </w:rPr>
        <w:t> </w:t>
      </w:r>
      <w:r>
        <w:rPr>
          <w:b/>
          <w:bCs/>
          <w:color w:val="000000"/>
        </w:rPr>
        <w:t>3 года.</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3.13. В случае отсутствия председателя комиссии, его функции осуществляет один из членов комиссии по решению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3.14. Секретарь Комиссии отвечает за подготовку заседаний комиссии, ведение протоколов заседаний комиссии и достоверность отраженных в нем сведений, а также за рассылку извещений о месте и сроках проведения заседаний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3.15.Заседания комиссии проводятся по мере необходимости. Решение о проведении заседания Комиссии принимается председателем Комиссии на основании письменного обращения участника образовательных отношений в Комиссию или</w:t>
      </w:r>
      <w:r>
        <w:rPr>
          <w:rStyle w:val="apple-converted-space"/>
          <w:color w:val="000000"/>
        </w:rPr>
        <w:t> </w:t>
      </w:r>
      <w:r>
        <w:rPr>
          <w:color w:val="000000"/>
        </w:rPr>
        <w:t>в администрацию ОУ (в последнем случае заявитель указывает на обращении согласие на передачу обращения в Комиссию)</w:t>
      </w:r>
      <w:r>
        <w:rPr>
          <w:rStyle w:val="apple-converted-space"/>
          <w:color w:val="000000"/>
        </w:rPr>
        <w:t> </w:t>
      </w:r>
      <w:r>
        <w:rPr>
          <w:color w:val="000000"/>
        </w:rPr>
        <w:t>не позднее</w:t>
      </w:r>
      <w:r>
        <w:rPr>
          <w:rStyle w:val="apple-converted-space"/>
          <w:color w:val="000000"/>
        </w:rPr>
        <w:t> </w:t>
      </w:r>
      <w:r>
        <w:rPr>
          <w:b/>
          <w:bCs/>
          <w:color w:val="000000"/>
        </w:rPr>
        <w:t>трех</w:t>
      </w:r>
      <w:r>
        <w:rPr>
          <w:rStyle w:val="apple-converted-space"/>
          <w:b/>
          <w:bCs/>
          <w:color w:val="000000"/>
        </w:rPr>
        <w:t> </w:t>
      </w:r>
      <w:r>
        <w:rPr>
          <w:color w:val="000000"/>
        </w:rPr>
        <w:t>рабочих дней с момента поступления указанного обращения в Комиссию.</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3.16.</w:t>
      </w:r>
      <w:r>
        <w:rPr>
          <w:rStyle w:val="apple-converted-space"/>
          <w:rFonts w:ascii="Arial" w:hAnsi="Arial" w:cs="Arial"/>
          <w:color w:val="000000"/>
          <w:sz w:val="21"/>
          <w:szCs w:val="21"/>
        </w:rPr>
        <w:t> </w:t>
      </w:r>
      <w:r>
        <w:rPr>
          <w:color w:val="000000"/>
        </w:rPr>
        <w:t>Обращение в Комиссию подается в письменной форме. В обращении в обязательном порядке указываются фамилия, имя, отчество лица, подавшего обращение; почтовый адрес, по которому должно быть направлено решение Комиссии; факты и события, нарушившие права участников образовательных нарушений; время и место их совершения; личная подпись и дата. К обращению могут быть приложены документы или иные материалы, подтверждающие указанные нарушения. Анонимные обращения Комиссией не рассматриваются.</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Обращение регистрируется секретарем Комиссии в журнале регистрации поступивших обращений.</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3.17.Комиссия принимает решения не позднее</w:t>
      </w:r>
      <w:r>
        <w:rPr>
          <w:rStyle w:val="apple-converted-space"/>
          <w:color w:val="000000"/>
        </w:rPr>
        <w:t> </w:t>
      </w:r>
      <w:r>
        <w:rPr>
          <w:b/>
          <w:bCs/>
          <w:color w:val="000000"/>
        </w:rPr>
        <w:t>тридцати календарных</w:t>
      </w:r>
      <w:r w:rsidR="00191272">
        <w:rPr>
          <w:b/>
          <w:bCs/>
          <w:color w:val="000000"/>
        </w:rPr>
        <w:t xml:space="preserve"> </w:t>
      </w:r>
      <w:r>
        <w:rPr>
          <w:color w:val="000000"/>
        </w:rPr>
        <w:t>дней с момента поступления обращения в Комиссию.</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p>
    <w:p w:rsidR="00191272" w:rsidRDefault="00191272" w:rsidP="006563E0">
      <w:pPr>
        <w:pStyle w:val="a3"/>
        <w:shd w:val="clear" w:color="auto" w:fill="FFFFFF"/>
        <w:spacing w:before="0" w:beforeAutospacing="0" w:after="0" w:afterAutospacing="0" w:line="300" w:lineRule="atLeast"/>
        <w:jc w:val="both"/>
        <w:rPr>
          <w:b/>
          <w:bCs/>
          <w:color w:val="000000"/>
        </w:rPr>
      </w:pP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b/>
          <w:bCs/>
          <w:color w:val="000000"/>
        </w:rPr>
        <w:lastRenderedPageBreak/>
        <w:t>4.Порядок принятия решений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4.1.Все члены комиссии при принятии решения обладают равными правами. Комиссия принимает решение простым большинством голосов членов, присутствующих на заседании Комиссии.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4.2.Лицо (лица), направившее в Комиссию обращение, и лица, чьи действия обжалуются в обращении, вправе присутствовать при рассмотрении обращения на заседании Комиссии и давать пояснения.</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4.3.Для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 Неявка данных лиц на заседание Комиссии либо немотивированный отказ от показаний не являются препятствием для рассмотрения обращения по существу.</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4.4.</w:t>
      </w:r>
      <w:r w:rsidR="00191272">
        <w:rPr>
          <w:color w:val="000000"/>
        </w:rPr>
        <w:t xml:space="preserve"> </w:t>
      </w:r>
      <w:r>
        <w:rPr>
          <w:color w:val="000000"/>
        </w:rPr>
        <w:t xml:space="preserve">В случае </w:t>
      </w:r>
      <w:proofErr w:type="gramStart"/>
      <w:r>
        <w:rPr>
          <w:color w:val="000000"/>
        </w:rPr>
        <w:t>установления фактов нарушения прав участников образовательных отношений</w:t>
      </w:r>
      <w:proofErr w:type="gramEnd"/>
      <w:r>
        <w:rPr>
          <w:color w:val="000000"/>
        </w:rPr>
        <w:t xml:space="preserve"> Комиссия принимает решение, направленное на восстановление нарушенных прав. На лиц, допустивших нарушение прав учащихся, родителей (законных представителей) несовершеннолетних учащихся, а также работников школы, Комиссия возлагает обязанности по устранению выявленных нарушений и (или) недопущению нарушений в будущем.</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 xml:space="preserve">4.5. </w:t>
      </w:r>
      <w:proofErr w:type="gramStart"/>
      <w:r>
        <w:rPr>
          <w:color w:val="000000"/>
        </w:rPr>
        <w:t>Обучающийся</w:t>
      </w:r>
      <w:proofErr w:type="gramEnd"/>
      <w:r>
        <w:rPr>
          <w:color w:val="000000"/>
        </w:rPr>
        <w:t>, родители (законные представители) несовершеннолетнего обучающегося вправе обжаловать в комиссию меры дисциплинарного взыскания и их применение к обучающемуся.</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4.5.1.При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при условии, что это не нанесет психологической травмы ребенку, и соответствует морально-этическим нормам.</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4.5.2. По итогам рассмотрения вопроса об обжаловании применения меры дисциплинарного взыскания комиссия принимает одно из следующих решений:</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признать обоснованность применения меры дисциплинарного взыскания;</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4.6. 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4.6.1.Председатель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ее проверки.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4.6.2. 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lastRenderedPageBreak/>
        <w:t>4.6.3. 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установить, что педагогический работник соблюдал требования об урегулировании конфликта интересов;</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 xml:space="preserve">установить, что педагогический работник не соблюдал требования об урегулировании конфликта интересов. В этом случае комиссия рекомендует руководителю образовательной организации указать педагогическому работнику на недопустимость </w:t>
      </w:r>
      <w:proofErr w:type="gramStart"/>
      <w:r>
        <w:rPr>
          <w:color w:val="000000"/>
        </w:rPr>
        <w:t>нарушения требований урегулирования конфликта интересов</w:t>
      </w:r>
      <w:proofErr w:type="gramEnd"/>
      <w:r>
        <w:rPr>
          <w:color w:val="000000"/>
        </w:rPr>
        <w:t xml:space="preserve"> либо применить к педагогическому работнику конкретную меру ответственности.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4.6.4.Копия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4.7. В комиссию принимаются заявления по вопросам применения локальных нормативных актов образовательной организации.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4.7.1. По итогам рассмотрения вопроса применения локальных нормативных актов комиссия принимает одно из следующих решений:</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установить соблюдение требований локального нормативного акта;</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установить несоблюдение требований локального нормативного акта. В этом случае руководитель образовательной организации обязан принять меры по обеспечению соблюдения требования локального нормативного акта.</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4.8.Комиссия отказывает в удовлетворении жалобы на нарушение прав заявителя, если посчитает жалобу необоснованной,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4.9.Решение Комиссии оформляется протоколом и обязательно для исполнения всеми участниками образовательных отношений, подлежит исполнению в указанный срок.</w:t>
      </w:r>
      <w:r>
        <w:rPr>
          <w:rStyle w:val="apple-converted-space"/>
          <w:color w:val="000000"/>
        </w:rPr>
        <w:t> </w:t>
      </w:r>
      <w:r>
        <w:rPr>
          <w:color w:val="000000"/>
        </w:rPr>
        <w:t>Копии протокола заседания комиссии в трехдневный срок со дня заседания направляются руководителю образовательной организации, полностью или в виде выписок из протокола – заинтересованным лицам. В решении Комиссии должно быть указано: состав Комиссии; место принятия Комиссией решения; участники образовательных отношений, их пояснения; предмет обращения; доказательства, подтверждающие или опровергающие нарушения; выводы Комиссии; ссылки на нормы действующего законодательства, на основании которых Комиссия приняла решение; сроки исполнения решения Комиссии, а так же срок и порядок обжалования решения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4.10.Решение Комиссии подписывается всеми членами Комиссии, присутствовавшими на заседании.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4.11.Решение Комиссии обязательно для исполнения всеми участниками образовательных отношений и подлежит исполнению в сроки, предусмотренные указаны решением.</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4.12.Решение Комиссии может быть обжаловано в порядке, установленном действующим законодательством.</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4.13. Для исполнения решений комиссии могут быть подготовлены проекты локальных нормативных актов образовательной организации, приказов или поручений руководителя образовательной организации.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4.14.</w:t>
      </w:r>
      <w:r>
        <w:rPr>
          <w:rStyle w:val="apple-converted-space"/>
          <w:color w:val="000000"/>
        </w:rPr>
        <w:t> </w:t>
      </w:r>
      <w:r>
        <w:rPr>
          <w:color w:val="000000"/>
        </w:rPr>
        <w:t>Члены комиссии и лица, участвовавшие в ее заседании, не вправе разглашать сведения, ставшие им известными в ходе работы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 xml:space="preserve">4.15.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w:t>
      </w:r>
      <w:r>
        <w:rPr>
          <w:color w:val="000000"/>
        </w:rPr>
        <w:lastRenderedPageBreak/>
        <w:t>об этом. В таком случае соответствующий член комиссии не принимает участия в рассмотрении указанного вопроса.</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4.16. 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4.17. Комиссия не рассматривает сообщения о преступлениях и административных правонарушениях, а также анонимные обращения.</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b/>
          <w:bCs/>
          <w:color w:val="000000"/>
        </w:rPr>
        <w:t>5</w:t>
      </w:r>
      <w:r>
        <w:rPr>
          <w:color w:val="000000"/>
        </w:rPr>
        <w:t>. </w:t>
      </w:r>
      <w:r>
        <w:rPr>
          <w:b/>
          <w:bCs/>
          <w:color w:val="000000"/>
        </w:rPr>
        <w:t>Права и обязанности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5.1.Комиссия имеет право:</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 запрашивать необходимые документы и материалы для объективного и всестороннего рассмотрения обращения;</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 приглашать на заседания и заслушивать участников образовательных отношений, имеющих отношение к фактам и событиям, указанным в обращении;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 рекомендовать приостановить или отменить ранее принятые решения на основании изучения сути конфликта при согласии всех сторон;</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 рекомендовать внести изменения в нормативно-правовые акты школы с целью демократизации основ управления образовательным учреждением или расширением прав учащихся и их родителей (законных представителей).</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Неявка указанных в п.5.1. лиц на заседание Комиссии либо их отказ от дачи пояснений, документов и материалов не являются препятствием для рассмотрения обращения или информации по существу.</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5.2.Комиссия обязана:</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 принимать к рассмотрению заявления любого участника образовательного процесса;</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-принимать объективное решение в соответствии с действующим законодательством, в сроки, установленные настоящим Положением.</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5.3. Члены комиссии обязаны:</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w:t>
      </w:r>
      <w:r w:rsidR="00191272">
        <w:rPr>
          <w:color w:val="000000"/>
        </w:rPr>
        <w:t xml:space="preserve"> </w:t>
      </w:r>
      <w:r>
        <w:rPr>
          <w:color w:val="000000"/>
        </w:rPr>
        <w:t>присутствовать на всех заседаниях комиссии;</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w:t>
      </w:r>
      <w:r w:rsidR="00191272">
        <w:rPr>
          <w:color w:val="000000"/>
        </w:rPr>
        <w:t xml:space="preserve"> </w:t>
      </w:r>
      <w:r>
        <w:rPr>
          <w:color w:val="000000"/>
        </w:rPr>
        <w:t>принимать активное участие в рассмотрении поданных в устной или письменной форме заявлений;</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w:t>
      </w:r>
      <w:r w:rsidR="00191272">
        <w:rPr>
          <w:color w:val="000000"/>
        </w:rPr>
        <w:t xml:space="preserve"> </w:t>
      </w:r>
      <w:r>
        <w:rPr>
          <w:color w:val="000000"/>
        </w:rPr>
        <w:t>принимать решение по заявленному вопросу открытым голосованием (решение считается принятым, если за него проголосовало большинство членов комиссии при присутствии не менее 3/4 ее членов);</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w:t>
      </w:r>
      <w:r w:rsidR="00191272">
        <w:rPr>
          <w:color w:val="000000"/>
        </w:rPr>
        <w:t xml:space="preserve"> </w:t>
      </w:r>
      <w:r>
        <w:rPr>
          <w:color w:val="000000"/>
        </w:rPr>
        <w:t>принимать своевременно решение, если не оговорены дополнительные сроки рассмотрения заявления;</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w:t>
      </w:r>
      <w:r w:rsidR="00191272">
        <w:rPr>
          <w:color w:val="000000"/>
        </w:rPr>
        <w:t xml:space="preserve"> </w:t>
      </w:r>
      <w:r>
        <w:rPr>
          <w:color w:val="000000"/>
        </w:rPr>
        <w:t>давать обоснованный ответ заявителю в устной или письменной форме в соответствии с пожеланием заявителя.</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b/>
          <w:bCs/>
          <w:color w:val="000000"/>
        </w:rPr>
        <w:t>6.Делопроизводство</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6.1.Заседание Комиссии по урегулированию споров между участниками образовательных отношений оформляются протоколом.</w:t>
      </w:r>
    </w:p>
    <w:p w:rsidR="006563E0" w:rsidRDefault="006563E0" w:rsidP="006563E0">
      <w:pPr>
        <w:pStyle w:val="a3"/>
        <w:shd w:val="clear" w:color="auto" w:fill="FFFFFF"/>
        <w:spacing w:before="0" w:beforeAutospacing="0" w:after="0" w:afterAutospacing="0" w:line="300" w:lineRule="atLeast"/>
        <w:jc w:val="both"/>
        <w:rPr>
          <w:rFonts w:ascii="Arial" w:hAnsi="Arial" w:cs="Arial"/>
          <w:color w:val="000000"/>
          <w:sz w:val="21"/>
          <w:szCs w:val="21"/>
        </w:rPr>
      </w:pPr>
      <w:r>
        <w:rPr>
          <w:color w:val="000000"/>
        </w:rPr>
        <w:t>6.2.Протоколы заседаний Комиссии хранятся три года в канцелярии школы.</w:t>
      </w:r>
    </w:p>
    <w:p w:rsidR="00364AE2" w:rsidRDefault="00364AE2" w:rsidP="006563E0">
      <w:pPr>
        <w:jc w:val="both"/>
      </w:pPr>
    </w:p>
    <w:sectPr w:rsidR="00364AE2" w:rsidSect="00191272">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563E0"/>
    <w:rsid w:val="00191272"/>
    <w:rsid w:val="00364AE2"/>
    <w:rsid w:val="006563E0"/>
    <w:rsid w:val="00BA4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A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63E0"/>
  </w:style>
</w:styles>
</file>

<file path=word/webSettings.xml><?xml version="1.0" encoding="utf-8"?>
<w:webSettings xmlns:r="http://schemas.openxmlformats.org/officeDocument/2006/relationships" xmlns:w="http://schemas.openxmlformats.org/wordprocessingml/2006/main">
  <w:divs>
    <w:div w:id="20971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2732</Words>
  <Characters>15573</Characters>
  <Application>Microsoft Office Word</Application>
  <DocSecurity>0</DocSecurity>
  <Lines>129</Lines>
  <Paragraphs>36</Paragraphs>
  <ScaleCrop>false</ScaleCrop>
  <Company/>
  <LinksUpToDate>false</LinksUpToDate>
  <CharactersWithSpaces>18269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2019-05-20T15:18:00Z</dcterms:created>
  <dcterms:modified xsi:type="dcterms:W3CDTF">2019-05-21T05:43:00Z</dcterms:modified>
</cp:coreProperties>
</file>