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EC5" w:rsidRDefault="00456EC5" w:rsidP="0048535B">
      <w:pPr>
        <w:suppressAutoHyphens/>
        <w:spacing w:line="240" w:lineRule="auto"/>
        <w:jc w:val="center"/>
        <w:rPr>
          <w:rFonts w:ascii="Times New Roman" w:hAnsi="Times New Roman"/>
          <w:b/>
          <w:color w:val="000000"/>
          <w:sz w:val="24"/>
          <w:szCs w:val="24"/>
        </w:rPr>
      </w:pPr>
    </w:p>
    <w:p w:rsidR="0048535B" w:rsidRPr="00421CCD" w:rsidRDefault="0048535B" w:rsidP="0048535B">
      <w:pPr>
        <w:suppressAutoHyphens/>
        <w:spacing w:line="240" w:lineRule="auto"/>
        <w:jc w:val="center"/>
        <w:rPr>
          <w:rFonts w:ascii="Times New Roman" w:hAnsi="Times New Roman"/>
          <w:b/>
          <w:color w:val="000000"/>
          <w:sz w:val="24"/>
          <w:szCs w:val="24"/>
        </w:rPr>
      </w:pPr>
      <w:r w:rsidRPr="00421CCD">
        <w:rPr>
          <w:rFonts w:ascii="Times New Roman" w:hAnsi="Times New Roman"/>
          <w:b/>
          <w:color w:val="000000"/>
          <w:sz w:val="24"/>
          <w:szCs w:val="24"/>
        </w:rPr>
        <w:t>Муниципальное бюджетное общеобразовательное учреждение</w:t>
      </w:r>
    </w:p>
    <w:p w:rsidR="0048535B" w:rsidRPr="00421CCD" w:rsidRDefault="0048535B" w:rsidP="0048535B">
      <w:pPr>
        <w:suppressAutoHyphens/>
        <w:spacing w:line="240" w:lineRule="auto"/>
        <w:jc w:val="center"/>
        <w:rPr>
          <w:rFonts w:ascii="Times New Roman" w:hAnsi="Times New Roman"/>
          <w:b/>
          <w:sz w:val="24"/>
          <w:szCs w:val="24"/>
        </w:rPr>
      </w:pPr>
      <w:r w:rsidRPr="00421CCD">
        <w:rPr>
          <w:rFonts w:ascii="Times New Roman" w:hAnsi="Times New Roman"/>
          <w:b/>
          <w:sz w:val="24"/>
          <w:szCs w:val="24"/>
        </w:rPr>
        <w:t>«Шыгырданская средняя общеобразовательная школа №1»</w:t>
      </w:r>
    </w:p>
    <w:p w:rsidR="0048535B" w:rsidRPr="00421CCD" w:rsidRDefault="0048535B" w:rsidP="0048535B">
      <w:pPr>
        <w:spacing w:line="240" w:lineRule="auto"/>
        <w:jc w:val="center"/>
        <w:rPr>
          <w:rFonts w:ascii="Times New Roman" w:hAnsi="Times New Roman"/>
          <w:b/>
          <w:bCs/>
          <w:sz w:val="24"/>
          <w:szCs w:val="24"/>
          <w:lang w:val="tt-RU"/>
        </w:rPr>
      </w:pPr>
      <w:r w:rsidRPr="00421CCD">
        <w:rPr>
          <w:rFonts w:ascii="Times New Roman" w:hAnsi="Times New Roman"/>
          <w:b/>
          <w:sz w:val="24"/>
          <w:szCs w:val="24"/>
        </w:rPr>
        <w:t>Батыревского района Чувашской Республики</w:t>
      </w:r>
    </w:p>
    <w:p w:rsidR="0048535B" w:rsidRPr="005E2206" w:rsidRDefault="0048535B" w:rsidP="0048535B">
      <w:pPr>
        <w:spacing w:line="240" w:lineRule="auto"/>
        <w:rPr>
          <w:rFonts w:ascii="Times New Roman" w:hAnsi="Times New Roman"/>
        </w:rPr>
      </w:pPr>
      <w:r>
        <w:rPr>
          <w:rFonts w:ascii="Times New Roman" w:hAnsi="Times New Roman"/>
          <w:b/>
          <w:bCs/>
          <w:sz w:val="24"/>
          <w:szCs w:val="24"/>
          <w:lang w:val="tt-RU"/>
        </w:rPr>
        <w:t xml:space="preserve">        </w:t>
      </w:r>
      <w:r w:rsidRPr="005E2206">
        <w:rPr>
          <w:rFonts w:ascii="Times New Roman" w:hAnsi="Times New Roman"/>
          <w:b/>
          <w:bCs/>
          <w:sz w:val="24"/>
          <w:szCs w:val="24"/>
          <w:lang w:val="tt-RU"/>
        </w:rPr>
        <w:t xml:space="preserve"> </w:t>
      </w:r>
      <w:r w:rsidRPr="005E2206">
        <w:rPr>
          <w:rFonts w:ascii="Times New Roman" w:hAnsi="Times New Roman"/>
          <w:lang w:val="tt-RU"/>
        </w:rPr>
        <w:t>Рассмотрено</w:t>
      </w:r>
      <w:r w:rsidRPr="005E2206">
        <w:rPr>
          <w:rFonts w:ascii="Times New Roman" w:hAnsi="Times New Roman"/>
        </w:rPr>
        <w:t xml:space="preserve">                                                        </w:t>
      </w:r>
      <w:r w:rsidRPr="005E2206">
        <w:rPr>
          <w:rFonts w:ascii="Times New Roman" w:hAnsi="Times New Roman"/>
          <w:lang w:val="tt-RU"/>
        </w:rPr>
        <w:t xml:space="preserve">    </w:t>
      </w:r>
      <w:r w:rsidRPr="005E2206">
        <w:rPr>
          <w:rFonts w:ascii="Times New Roman" w:hAnsi="Times New Roman"/>
        </w:rPr>
        <w:t xml:space="preserve"> В</w:t>
      </w:r>
      <w:r>
        <w:rPr>
          <w:rFonts w:ascii="Times New Roman" w:hAnsi="Times New Roman"/>
        </w:rPr>
        <w:t>ведено в действие приказом № 67/31</w:t>
      </w:r>
    </w:p>
    <w:p w:rsidR="0048535B" w:rsidRPr="005E2206" w:rsidRDefault="0048535B" w:rsidP="0048535B">
      <w:pPr>
        <w:spacing w:line="240" w:lineRule="auto"/>
        <w:rPr>
          <w:rFonts w:ascii="Times New Roman" w:hAnsi="Times New Roman"/>
        </w:rPr>
      </w:pPr>
      <w:r w:rsidRPr="005E2206">
        <w:rPr>
          <w:rFonts w:ascii="Times New Roman" w:hAnsi="Times New Roman"/>
          <w:lang w:val="tt-RU"/>
        </w:rPr>
        <w:t xml:space="preserve">       </w:t>
      </w:r>
      <w:r w:rsidRPr="005E2206">
        <w:rPr>
          <w:rFonts w:ascii="Times New Roman" w:hAnsi="Times New Roman"/>
        </w:rPr>
        <w:t xml:space="preserve">на педагогическом совете школы                          </w:t>
      </w:r>
      <w:r>
        <w:rPr>
          <w:rFonts w:ascii="Times New Roman" w:hAnsi="Times New Roman"/>
        </w:rPr>
        <w:t xml:space="preserve">  </w:t>
      </w:r>
      <w:r w:rsidRPr="005E2206">
        <w:rPr>
          <w:rFonts w:ascii="Times New Roman" w:hAnsi="Times New Roman"/>
        </w:rPr>
        <w:t xml:space="preserve"> </w:t>
      </w:r>
      <w:r>
        <w:rPr>
          <w:rFonts w:ascii="Times New Roman" w:hAnsi="Times New Roman"/>
        </w:rPr>
        <w:t>от 01.09.2016 года</w:t>
      </w:r>
    </w:p>
    <w:p w:rsidR="0048535B" w:rsidRDefault="0048535B" w:rsidP="0048535B">
      <w:pPr>
        <w:spacing w:line="240" w:lineRule="auto"/>
        <w:rPr>
          <w:rFonts w:ascii="Times New Roman" w:hAnsi="Times New Roman" w:cs="Times New Roman"/>
          <w:b/>
          <w:sz w:val="32"/>
          <w:szCs w:val="32"/>
        </w:rPr>
      </w:pPr>
      <w:r>
        <w:rPr>
          <w:rFonts w:ascii="Times New Roman" w:hAnsi="Times New Roman"/>
        </w:rPr>
        <w:t xml:space="preserve">      </w:t>
      </w:r>
      <w:r w:rsidRPr="005E2206">
        <w:rPr>
          <w:rFonts w:ascii="Times New Roman" w:hAnsi="Times New Roman"/>
          <w:lang w:val="tt-RU"/>
        </w:rPr>
        <w:t xml:space="preserve"> </w:t>
      </w:r>
      <w:r w:rsidRPr="005E2206">
        <w:rPr>
          <w:rFonts w:ascii="Times New Roman" w:hAnsi="Times New Roman"/>
        </w:rPr>
        <w:t xml:space="preserve">протокол № </w:t>
      </w:r>
      <w:r>
        <w:rPr>
          <w:rFonts w:ascii="Times New Roman" w:hAnsi="Times New Roman"/>
        </w:rPr>
        <w:t>1 от 31.08.2016 года</w:t>
      </w:r>
      <w:r w:rsidRPr="005E2206">
        <w:rPr>
          <w:rFonts w:ascii="Times New Roman" w:hAnsi="Times New Roman"/>
        </w:rPr>
        <w:t xml:space="preserve">                         </w:t>
      </w:r>
      <w:r>
        <w:rPr>
          <w:rFonts w:ascii="Times New Roman" w:hAnsi="Times New Roman"/>
        </w:rPr>
        <w:t xml:space="preserve"> </w:t>
      </w:r>
      <w:r w:rsidRPr="005E2206">
        <w:rPr>
          <w:rFonts w:ascii="Times New Roman" w:hAnsi="Times New Roman"/>
        </w:rPr>
        <w:t xml:space="preserve">   </w:t>
      </w:r>
    </w:p>
    <w:p w:rsidR="0048535B" w:rsidRDefault="0048535B" w:rsidP="00CC5EC5">
      <w:pPr>
        <w:jc w:val="center"/>
        <w:rPr>
          <w:rFonts w:ascii="Times New Roman" w:hAnsi="Times New Roman" w:cs="Times New Roman"/>
          <w:b/>
          <w:sz w:val="32"/>
          <w:szCs w:val="32"/>
        </w:rPr>
      </w:pPr>
    </w:p>
    <w:p w:rsidR="00E9203F" w:rsidRPr="00CC5EC5" w:rsidRDefault="008C7994" w:rsidP="00CC5EC5">
      <w:pPr>
        <w:jc w:val="center"/>
        <w:rPr>
          <w:rFonts w:ascii="Times New Roman" w:hAnsi="Times New Roman" w:cs="Times New Roman"/>
          <w:b/>
          <w:sz w:val="32"/>
          <w:szCs w:val="32"/>
        </w:rPr>
      </w:pPr>
      <w:r w:rsidRPr="00CC5EC5">
        <w:rPr>
          <w:rFonts w:ascii="Times New Roman" w:hAnsi="Times New Roman" w:cs="Times New Roman"/>
          <w:b/>
          <w:sz w:val="32"/>
          <w:szCs w:val="32"/>
        </w:rPr>
        <w:t>Положение о бракер</w:t>
      </w:r>
      <w:r w:rsidR="00CC5EC5">
        <w:rPr>
          <w:rFonts w:ascii="Times New Roman" w:hAnsi="Times New Roman" w:cs="Times New Roman"/>
          <w:b/>
          <w:sz w:val="32"/>
          <w:szCs w:val="32"/>
        </w:rPr>
        <w:t>ажной комиссии                                                           МБОУ «Шыгырданская</w:t>
      </w:r>
      <w:r w:rsidRPr="00CC5EC5">
        <w:rPr>
          <w:rFonts w:ascii="Times New Roman" w:hAnsi="Times New Roman" w:cs="Times New Roman"/>
          <w:b/>
          <w:sz w:val="32"/>
          <w:szCs w:val="32"/>
        </w:rPr>
        <w:t xml:space="preserve"> средняя общеобразовательная школа»</w:t>
      </w:r>
      <w:r w:rsidR="00CC5EC5">
        <w:rPr>
          <w:rFonts w:ascii="Times New Roman" w:hAnsi="Times New Roman" w:cs="Times New Roman"/>
          <w:b/>
          <w:sz w:val="32"/>
          <w:szCs w:val="32"/>
        </w:rPr>
        <w:t xml:space="preserve"> Батыревского района Чувашской Республики</w:t>
      </w:r>
    </w:p>
    <w:p w:rsidR="00E9203F" w:rsidRPr="00CC5EC5" w:rsidRDefault="008C7994" w:rsidP="00CC5EC5">
      <w:pPr>
        <w:jc w:val="center"/>
        <w:rPr>
          <w:rFonts w:ascii="Times New Roman" w:hAnsi="Times New Roman" w:cs="Times New Roman"/>
          <w:b/>
          <w:sz w:val="28"/>
          <w:szCs w:val="28"/>
        </w:rPr>
      </w:pPr>
      <w:r w:rsidRPr="00CC5EC5">
        <w:rPr>
          <w:rFonts w:ascii="Times New Roman" w:hAnsi="Times New Roman" w:cs="Times New Roman"/>
          <w:b/>
          <w:sz w:val="28"/>
          <w:szCs w:val="28"/>
        </w:rPr>
        <w:t>1. Общие положения</w:t>
      </w:r>
      <w:r w:rsidR="0048535B">
        <w:rPr>
          <w:rFonts w:ascii="Times New Roman" w:hAnsi="Times New Roman" w:cs="Times New Roman"/>
          <w:b/>
          <w:sz w:val="28"/>
          <w:szCs w:val="28"/>
        </w:rPr>
        <w:t>.</w:t>
      </w:r>
    </w:p>
    <w:p w:rsidR="005B5B4D"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1.1. Бракеражная комиссия МБОУ «</w:t>
      </w:r>
      <w:r w:rsidR="005B5B4D">
        <w:rPr>
          <w:rFonts w:ascii="Times New Roman" w:hAnsi="Times New Roman" w:cs="Times New Roman"/>
          <w:sz w:val="28"/>
          <w:szCs w:val="28"/>
        </w:rPr>
        <w:t xml:space="preserve">Шыгырданская </w:t>
      </w:r>
      <w:r w:rsidRPr="00E9203F">
        <w:rPr>
          <w:rFonts w:ascii="Times New Roman" w:hAnsi="Times New Roman" w:cs="Times New Roman"/>
          <w:sz w:val="28"/>
          <w:szCs w:val="28"/>
        </w:rPr>
        <w:t>средняя общеобразовательная школа</w:t>
      </w:r>
      <w:r w:rsidR="005B5B4D">
        <w:rPr>
          <w:rFonts w:ascii="Times New Roman" w:hAnsi="Times New Roman" w:cs="Times New Roman"/>
          <w:sz w:val="28"/>
          <w:szCs w:val="28"/>
        </w:rPr>
        <w:t xml:space="preserve"> №1</w:t>
      </w:r>
      <w:r w:rsidRPr="00E9203F">
        <w:rPr>
          <w:rFonts w:ascii="Times New Roman" w:hAnsi="Times New Roman" w:cs="Times New Roman"/>
          <w:sz w:val="28"/>
          <w:szCs w:val="28"/>
        </w:rPr>
        <w:t xml:space="preserve">» (далее - бракеражная комиссия) создается и действует в соответствии с Уставом образовательного учреждения (далее – школа) в целях осуществления контроля организации питания </w:t>
      </w:r>
      <w:r w:rsidR="005B5B4D">
        <w:rPr>
          <w:rFonts w:ascii="Times New Roman" w:hAnsi="Times New Roman" w:cs="Times New Roman"/>
          <w:sz w:val="28"/>
          <w:szCs w:val="28"/>
        </w:rPr>
        <w:t>обучаю</w:t>
      </w:r>
      <w:r w:rsidRPr="00E9203F">
        <w:rPr>
          <w:rFonts w:ascii="Times New Roman" w:hAnsi="Times New Roman" w:cs="Times New Roman"/>
          <w:sz w:val="28"/>
          <w:szCs w:val="28"/>
        </w:rPr>
        <w:t xml:space="preserve">щихся, качества доставляемых продуктов и соблюдения санитарно-гигиенических требований при приготовлении и раздаче пищи в школе. </w:t>
      </w:r>
    </w:p>
    <w:p w:rsidR="005B5B4D"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1.2. Бракеражная комиссия работает совместно с </w:t>
      </w:r>
      <w:r w:rsidR="0048535B">
        <w:rPr>
          <w:rFonts w:ascii="Times New Roman" w:hAnsi="Times New Roman" w:cs="Times New Roman"/>
          <w:sz w:val="28"/>
          <w:szCs w:val="28"/>
        </w:rPr>
        <w:t>профсоюзным и управляющим сове</w:t>
      </w:r>
      <w:r w:rsidRPr="00E9203F">
        <w:rPr>
          <w:rFonts w:ascii="Times New Roman" w:hAnsi="Times New Roman" w:cs="Times New Roman"/>
          <w:sz w:val="28"/>
          <w:szCs w:val="28"/>
        </w:rPr>
        <w:t xml:space="preserve">том школы. </w:t>
      </w:r>
    </w:p>
    <w:p w:rsidR="005B5B4D"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1.3. Бракеражная комиссия в своей деятельности руководствуется действующими СанПиНами, сборниками рецептур, технологическими картами, ГОСТами, нормативными актами школы. </w:t>
      </w:r>
    </w:p>
    <w:p w:rsidR="005B5B4D" w:rsidRPr="00750902" w:rsidRDefault="008C7994" w:rsidP="00750902">
      <w:pPr>
        <w:jc w:val="center"/>
        <w:rPr>
          <w:rFonts w:ascii="Times New Roman" w:hAnsi="Times New Roman" w:cs="Times New Roman"/>
          <w:b/>
          <w:sz w:val="28"/>
          <w:szCs w:val="28"/>
        </w:rPr>
      </w:pPr>
      <w:r w:rsidRPr="00750902">
        <w:rPr>
          <w:rFonts w:ascii="Times New Roman" w:hAnsi="Times New Roman" w:cs="Times New Roman"/>
          <w:b/>
          <w:sz w:val="28"/>
          <w:szCs w:val="28"/>
        </w:rPr>
        <w:t>2. Порядок создания бракеражной комисс</w:t>
      </w:r>
      <w:proofErr w:type="gramStart"/>
      <w:r w:rsidRPr="00750902">
        <w:rPr>
          <w:rFonts w:ascii="Times New Roman" w:hAnsi="Times New Roman" w:cs="Times New Roman"/>
          <w:b/>
          <w:sz w:val="28"/>
          <w:szCs w:val="28"/>
        </w:rPr>
        <w:t>ии и ее</w:t>
      </w:r>
      <w:proofErr w:type="gramEnd"/>
      <w:r w:rsidRPr="00750902">
        <w:rPr>
          <w:rFonts w:ascii="Times New Roman" w:hAnsi="Times New Roman" w:cs="Times New Roman"/>
          <w:b/>
          <w:sz w:val="28"/>
          <w:szCs w:val="28"/>
        </w:rPr>
        <w:t xml:space="preserve"> состав</w:t>
      </w:r>
      <w:r w:rsidR="0048535B">
        <w:rPr>
          <w:rFonts w:ascii="Times New Roman" w:hAnsi="Times New Roman" w:cs="Times New Roman"/>
          <w:b/>
          <w:sz w:val="28"/>
          <w:szCs w:val="28"/>
        </w:rPr>
        <w:t>.</w:t>
      </w:r>
    </w:p>
    <w:p w:rsidR="005B5B4D"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2.1. Бракеражная комиссия создается приказом директора школы. Состав комиссии, сроки ее полномочий утверждаются приказом директора школы. 2.2. Б</w:t>
      </w:r>
      <w:r w:rsidR="005B5B4D">
        <w:rPr>
          <w:rFonts w:ascii="Times New Roman" w:hAnsi="Times New Roman" w:cs="Times New Roman"/>
          <w:sz w:val="28"/>
          <w:szCs w:val="28"/>
        </w:rPr>
        <w:t>ракеражная комиссия состоит из 3</w:t>
      </w:r>
      <w:r w:rsidRPr="00E9203F">
        <w:rPr>
          <w:rFonts w:ascii="Times New Roman" w:hAnsi="Times New Roman" w:cs="Times New Roman"/>
          <w:sz w:val="28"/>
          <w:szCs w:val="28"/>
        </w:rPr>
        <w:t xml:space="preserve"> членов. В состав комиссии входят: </w:t>
      </w:r>
      <w:r w:rsidR="005B5B4D">
        <w:rPr>
          <w:rFonts w:ascii="Times New Roman" w:hAnsi="Times New Roman" w:cs="Times New Roman"/>
          <w:sz w:val="28"/>
          <w:szCs w:val="28"/>
        </w:rPr>
        <w:t xml:space="preserve">заместитель </w:t>
      </w:r>
      <w:r w:rsidRPr="00E9203F">
        <w:rPr>
          <w:rFonts w:ascii="Times New Roman" w:hAnsi="Times New Roman" w:cs="Times New Roman"/>
          <w:sz w:val="28"/>
          <w:szCs w:val="28"/>
        </w:rPr>
        <w:t>директор</w:t>
      </w:r>
      <w:r w:rsidR="005B5B4D">
        <w:rPr>
          <w:rFonts w:ascii="Times New Roman" w:hAnsi="Times New Roman" w:cs="Times New Roman"/>
          <w:sz w:val="28"/>
          <w:szCs w:val="28"/>
        </w:rPr>
        <w:t>а</w:t>
      </w:r>
      <w:r w:rsidRPr="00E9203F">
        <w:rPr>
          <w:rFonts w:ascii="Times New Roman" w:hAnsi="Times New Roman" w:cs="Times New Roman"/>
          <w:sz w:val="28"/>
          <w:szCs w:val="28"/>
        </w:rPr>
        <w:t xml:space="preserve"> школы</w:t>
      </w:r>
      <w:r w:rsidR="005B5B4D">
        <w:rPr>
          <w:rFonts w:ascii="Times New Roman" w:hAnsi="Times New Roman" w:cs="Times New Roman"/>
          <w:sz w:val="28"/>
          <w:szCs w:val="28"/>
        </w:rPr>
        <w:t xml:space="preserve"> по ВР</w:t>
      </w:r>
      <w:r w:rsidRPr="00E9203F">
        <w:rPr>
          <w:rFonts w:ascii="Times New Roman" w:hAnsi="Times New Roman" w:cs="Times New Roman"/>
          <w:sz w:val="28"/>
          <w:szCs w:val="28"/>
        </w:rPr>
        <w:t xml:space="preserve">, </w:t>
      </w:r>
      <w:r w:rsidR="005B5B4D">
        <w:rPr>
          <w:rFonts w:ascii="Times New Roman" w:hAnsi="Times New Roman" w:cs="Times New Roman"/>
          <w:sz w:val="28"/>
          <w:szCs w:val="28"/>
        </w:rPr>
        <w:t xml:space="preserve">повар - </w:t>
      </w:r>
      <w:r w:rsidRPr="00E9203F">
        <w:rPr>
          <w:rFonts w:ascii="Times New Roman" w:hAnsi="Times New Roman" w:cs="Times New Roman"/>
          <w:sz w:val="28"/>
          <w:szCs w:val="28"/>
        </w:rPr>
        <w:t>ответственный по питанию,</w:t>
      </w:r>
      <w:r w:rsidR="00750902">
        <w:rPr>
          <w:rFonts w:ascii="Times New Roman" w:hAnsi="Times New Roman" w:cs="Times New Roman"/>
          <w:sz w:val="28"/>
          <w:szCs w:val="28"/>
        </w:rPr>
        <w:t xml:space="preserve"> </w:t>
      </w:r>
      <w:r w:rsidR="005B5B4D">
        <w:rPr>
          <w:rFonts w:ascii="Times New Roman" w:hAnsi="Times New Roman" w:cs="Times New Roman"/>
          <w:sz w:val="28"/>
          <w:szCs w:val="28"/>
        </w:rPr>
        <w:t>медицинская сестра</w:t>
      </w:r>
      <w:r w:rsidRPr="00E9203F">
        <w:rPr>
          <w:rFonts w:ascii="Times New Roman" w:hAnsi="Times New Roman" w:cs="Times New Roman"/>
          <w:sz w:val="28"/>
          <w:szCs w:val="28"/>
        </w:rPr>
        <w:t xml:space="preserve">. </w:t>
      </w:r>
    </w:p>
    <w:p w:rsidR="005B5B4D" w:rsidRPr="00750902" w:rsidRDefault="008C7994" w:rsidP="00750902">
      <w:pPr>
        <w:jc w:val="center"/>
        <w:rPr>
          <w:rFonts w:ascii="Times New Roman" w:hAnsi="Times New Roman" w:cs="Times New Roman"/>
          <w:b/>
          <w:sz w:val="28"/>
          <w:szCs w:val="28"/>
        </w:rPr>
      </w:pPr>
      <w:r w:rsidRPr="00750902">
        <w:rPr>
          <w:rFonts w:ascii="Times New Roman" w:hAnsi="Times New Roman" w:cs="Times New Roman"/>
          <w:b/>
          <w:sz w:val="28"/>
          <w:szCs w:val="28"/>
        </w:rPr>
        <w:t>3. Полномочия комиссии</w:t>
      </w:r>
      <w:r w:rsidR="0048535B">
        <w:rPr>
          <w:rFonts w:ascii="Times New Roman" w:hAnsi="Times New Roman" w:cs="Times New Roman"/>
          <w:b/>
          <w:sz w:val="28"/>
          <w:szCs w:val="28"/>
        </w:rPr>
        <w:t>.</w:t>
      </w:r>
    </w:p>
    <w:p w:rsidR="005B5B4D"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3.1. Бракеражная комиссия должна способствовать обеспечению качественным </w:t>
      </w:r>
      <w:r w:rsidR="005B5B4D">
        <w:rPr>
          <w:rFonts w:ascii="Times New Roman" w:hAnsi="Times New Roman" w:cs="Times New Roman"/>
          <w:sz w:val="28"/>
          <w:szCs w:val="28"/>
        </w:rPr>
        <w:t xml:space="preserve">питанием </w:t>
      </w:r>
      <w:proofErr w:type="gramStart"/>
      <w:r w:rsidR="005B5B4D">
        <w:rPr>
          <w:rFonts w:ascii="Times New Roman" w:hAnsi="Times New Roman" w:cs="Times New Roman"/>
          <w:sz w:val="28"/>
          <w:szCs w:val="28"/>
        </w:rPr>
        <w:t>обучающихся</w:t>
      </w:r>
      <w:proofErr w:type="gramEnd"/>
      <w:r w:rsidRPr="00E9203F">
        <w:rPr>
          <w:rFonts w:ascii="Times New Roman" w:hAnsi="Times New Roman" w:cs="Times New Roman"/>
          <w:sz w:val="28"/>
          <w:szCs w:val="28"/>
        </w:rPr>
        <w:t xml:space="preserve"> школы. </w:t>
      </w:r>
    </w:p>
    <w:p w:rsidR="005B5B4D"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lastRenderedPageBreak/>
        <w:t>3.2. Бракеражная комиссия осуществляе</w:t>
      </w:r>
      <w:r w:rsidR="0048535B">
        <w:rPr>
          <w:rFonts w:ascii="Times New Roman" w:hAnsi="Times New Roman" w:cs="Times New Roman"/>
          <w:sz w:val="28"/>
          <w:szCs w:val="28"/>
        </w:rPr>
        <w:t xml:space="preserve">т </w:t>
      </w:r>
      <w:proofErr w:type="gramStart"/>
      <w:r w:rsidR="0048535B">
        <w:rPr>
          <w:rFonts w:ascii="Times New Roman" w:hAnsi="Times New Roman" w:cs="Times New Roman"/>
          <w:sz w:val="28"/>
          <w:szCs w:val="28"/>
        </w:rPr>
        <w:t>контроль за</w:t>
      </w:r>
      <w:proofErr w:type="gramEnd"/>
      <w:r w:rsidR="0048535B">
        <w:rPr>
          <w:rFonts w:ascii="Times New Roman" w:hAnsi="Times New Roman" w:cs="Times New Roman"/>
          <w:sz w:val="28"/>
          <w:szCs w:val="28"/>
        </w:rPr>
        <w:t xml:space="preserve"> работой столовой</w:t>
      </w:r>
      <w:r w:rsidRPr="00E9203F">
        <w:rPr>
          <w:rFonts w:ascii="Times New Roman" w:hAnsi="Times New Roman" w:cs="Times New Roman"/>
          <w:sz w:val="28"/>
          <w:szCs w:val="28"/>
        </w:rPr>
        <w:t xml:space="preserve">, в том числе: </w:t>
      </w:r>
    </w:p>
    <w:p w:rsidR="005B5B4D"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3.2.1.осуществляет контроль соблюдения санитарно-гигиенических норм при транспортировке, доставке и разгрузке продуктов питания; </w:t>
      </w:r>
    </w:p>
    <w:p w:rsidR="005B5B4D"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3.2.2. проверяет на пригодность складские и другие помещения для хранения продуктов питания, а также условия их хранения; </w:t>
      </w:r>
    </w:p>
    <w:p w:rsidR="005B5B4D"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3.2.3. ежедневно следит за правильностью составления меню; </w:t>
      </w:r>
    </w:p>
    <w:p w:rsidR="005B5B4D"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3.2.4. контролирует организацию работы на пищеблоке, чистоту посуды, оборудования и помещений, наличие маркировки на оборудовании, посуде, хозяйственном инвентаре и полотенцах; </w:t>
      </w:r>
    </w:p>
    <w:p w:rsidR="005B5B4D"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3.2.5. осуществляет контроль сроков реализации продуктов питания и качества приготовления пищи; </w:t>
      </w:r>
    </w:p>
    <w:p w:rsidR="00CC5EC5" w:rsidRDefault="008C7994" w:rsidP="00E9203F">
      <w:pPr>
        <w:jc w:val="both"/>
        <w:rPr>
          <w:rFonts w:ascii="Times New Roman" w:hAnsi="Times New Roman" w:cs="Times New Roman"/>
          <w:sz w:val="28"/>
          <w:szCs w:val="28"/>
        </w:rPr>
      </w:pPr>
      <w:proofErr w:type="gramStart"/>
      <w:r w:rsidRPr="00E9203F">
        <w:rPr>
          <w:rFonts w:ascii="Times New Roman" w:hAnsi="Times New Roman" w:cs="Times New Roman"/>
          <w:sz w:val="28"/>
          <w:szCs w:val="28"/>
        </w:rPr>
        <w:t>3.2.6. проверяет соответствие пищи физиологическим потребностям</w:t>
      </w:r>
      <w:r w:rsidR="00750902">
        <w:rPr>
          <w:rFonts w:ascii="Times New Roman" w:hAnsi="Times New Roman" w:cs="Times New Roman"/>
          <w:sz w:val="28"/>
          <w:szCs w:val="28"/>
        </w:rPr>
        <w:t xml:space="preserve"> обучающихся </w:t>
      </w:r>
      <w:r w:rsidRPr="00E9203F">
        <w:rPr>
          <w:rFonts w:ascii="Times New Roman" w:hAnsi="Times New Roman" w:cs="Times New Roman"/>
          <w:sz w:val="28"/>
          <w:szCs w:val="28"/>
        </w:rPr>
        <w:t xml:space="preserve">в основных пищевых веществах; </w:t>
      </w:r>
      <w:proofErr w:type="gramEnd"/>
    </w:p>
    <w:p w:rsidR="00CC5EC5"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3.2.7. следит за соблюдением правил личной гигиены работниками пищеблока; </w:t>
      </w:r>
    </w:p>
    <w:p w:rsidR="00CC5EC5"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3.2.8. периодически присутствует при закладке основных продуктов, проверяет выход блюд; </w:t>
      </w:r>
    </w:p>
    <w:p w:rsidR="00CC5EC5" w:rsidRDefault="008C7994" w:rsidP="00E9203F">
      <w:pPr>
        <w:jc w:val="both"/>
        <w:rPr>
          <w:rFonts w:ascii="Times New Roman" w:hAnsi="Times New Roman" w:cs="Times New Roman"/>
          <w:sz w:val="28"/>
          <w:szCs w:val="28"/>
        </w:rPr>
      </w:pPr>
      <w:proofErr w:type="gramStart"/>
      <w:r w:rsidRPr="00E9203F">
        <w:rPr>
          <w:rFonts w:ascii="Times New Roman" w:hAnsi="Times New Roman" w:cs="Times New Roman"/>
          <w:sz w:val="28"/>
          <w:szCs w:val="28"/>
        </w:rPr>
        <w:t>3.2.9. осуществляет контроль за доброкачественностью готовой продукции, проводит органолептическую оценку готовой пищи, т. е. определяет ее цвет, запах, вкус, консистенцию, жесткость, сочность и т. д., в соответствии с Правилами бракеража пищи (Приложение 1 к настоящему положению); 3.2.10.проверяет наличие контрольного блюда и суточной пробы; 3.2.11.определяет фактический выход одной порции каждого блюда;</w:t>
      </w:r>
      <w:proofErr w:type="gramEnd"/>
      <w:r w:rsidRPr="00E9203F">
        <w:rPr>
          <w:rFonts w:ascii="Times New Roman" w:hAnsi="Times New Roman" w:cs="Times New Roman"/>
          <w:sz w:val="28"/>
          <w:szCs w:val="28"/>
        </w:rPr>
        <w:t xml:space="preserve"> 3.2.12.проверяет соответствие объемов приготовленного питания объему разовых порций и количеству детей. </w:t>
      </w:r>
    </w:p>
    <w:p w:rsidR="00CC5EC5"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3.3. При проведении проверок пищеблоков бракеражная комиссия руководствуется Санитарно-эпидемиологическими правилами СП 2.3.6. 1079-01 «Санитарно- эпидемиологические требования к организации общественного питания, изготовлению и оборотоспособности в них пищевых продуктов и продовольственного сырья». </w:t>
      </w:r>
    </w:p>
    <w:p w:rsidR="00750902"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3.4. Б</w:t>
      </w:r>
      <w:r w:rsidR="00750902">
        <w:rPr>
          <w:rFonts w:ascii="Times New Roman" w:hAnsi="Times New Roman" w:cs="Times New Roman"/>
          <w:sz w:val="28"/>
          <w:szCs w:val="28"/>
        </w:rPr>
        <w:t>ракеражная комиссия имеет право:</w:t>
      </w:r>
      <w:r w:rsidRPr="00E9203F">
        <w:rPr>
          <w:rFonts w:ascii="Times New Roman" w:hAnsi="Times New Roman" w:cs="Times New Roman"/>
          <w:sz w:val="28"/>
          <w:szCs w:val="28"/>
        </w:rPr>
        <w:t xml:space="preserve"> </w:t>
      </w:r>
    </w:p>
    <w:p w:rsidR="00750902"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 в любое время проверять санитарное состояние пищеблока; </w:t>
      </w:r>
    </w:p>
    <w:p w:rsidR="00750902"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lastRenderedPageBreak/>
        <w:t xml:space="preserve">- проверять выход продукции; </w:t>
      </w:r>
    </w:p>
    <w:p w:rsidR="00750902"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 контролировать наличие суточной пробы; </w:t>
      </w:r>
    </w:p>
    <w:p w:rsidR="00750902"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 проверять соответствие процесса приготовления пищи технологическим картам; </w:t>
      </w:r>
    </w:p>
    <w:p w:rsidR="00750902"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 проверять качество поставляемой продукции; </w:t>
      </w:r>
    </w:p>
    <w:p w:rsidR="00750902"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 контролировать разнообразие и соблюдение двухнедельного меню; </w:t>
      </w:r>
    </w:p>
    <w:p w:rsidR="00750902"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 проверять соблюдение правил хранения продуктов питания; </w:t>
      </w:r>
    </w:p>
    <w:p w:rsidR="00CC5EC5"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 вносить на рассмотрение руководства школы и организатору питания предложения по улучшению качества питания и повышению культуры обслуживания. </w:t>
      </w:r>
    </w:p>
    <w:p w:rsidR="00CC5EC5" w:rsidRPr="00750902" w:rsidRDefault="008C7994" w:rsidP="00750902">
      <w:pPr>
        <w:jc w:val="center"/>
        <w:rPr>
          <w:rFonts w:ascii="Times New Roman" w:hAnsi="Times New Roman" w:cs="Times New Roman"/>
          <w:b/>
          <w:sz w:val="28"/>
          <w:szCs w:val="28"/>
        </w:rPr>
      </w:pPr>
      <w:r w:rsidRPr="00750902">
        <w:rPr>
          <w:rFonts w:ascii="Times New Roman" w:hAnsi="Times New Roman" w:cs="Times New Roman"/>
          <w:b/>
          <w:sz w:val="28"/>
          <w:szCs w:val="28"/>
        </w:rPr>
        <w:t>4. Оценка организации питания</w:t>
      </w:r>
    </w:p>
    <w:p w:rsidR="00CC5EC5"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4.1. Результаты проверки выхода блюд, их качества отражаются в бракеражном журнале. В случае выявления каких-либо нарушений, замечаний бракеражная комиссия вправе приостановить выдачу готовой пищи до принятия необходимых мер по устранению замечаний. </w:t>
      </w:r>
    </w:p>
    <w:p w:rsidR="00CC5EC5"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4.2. Замечания и нарушения, установленные комиссией в организации питания детей, заносятся в бракеражный журнал. </w:t>
      </w:r>
    </w:p>
    <w:p w:rsidR="00CC5EC5"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4.3. Решения комиссии </w:t>
      </w:r>
      <w:proofErr w:type="gramStart"/>
      <w:r w:rsidRPr="00E9203F">
        <w:rPr>
          <w:rFonts w:ascii="Times New Roman" w:hAnsi="Times New Roman" w:cs="Times New Roman"/>
          <w:sz w:val="28"/>
          <w:szCs w:val="28"/>
        </w:rPr>
        <w:t>обязательны к исполнению</w:t>
      </w:r>
      <w:proofErr w:type="gramEnd"/>
      <w:r w:rsidRPr="00E9203F">
        <w:rPr>
          <w:rFonts w:ascii="Times New Roman" w:hAnsi="Times New Roman" w:cs="Times New Roman"/>
          <w:sz w:val="28"/>
          <w:szCs w:val="28"/>
        </w:rPr>
        <w:t xml:space="preserve"> руководством школы и работникам пищеблоков. </w:t>
      </w:r>
    </w:p>
    <w:p w:rsidR="0048535B" w:rsidRDefault="0048535B" w:rsidP="00750902">
      <w:pPr>
        <w:jc w:val="right"/>
        <w:rPr>
          <w:rFonts w:ascii="Times New Roman" w:hAnsi="Times New Roman" w:cs="Times New Roman"/>
          <w:b/>
          <w:sz w:val="28"/>
          <w:szCs w:val="28"/>
        </w:rPr>
      </w:pPr>
    </w:p>
    <w:p w:rsidR="0048535B" w:rsidRDefault="0048535B" w:rsidP="00750902">
      <w:pPr>
        <w:jc w:val="right"/>
        <w:rPr>
          <w:rFonts w:ascii="Times New Roman" w:hAnsi="Times New Roman" w:cs="Times New Roman"/>
          <w:b/>
          <w:sz w:val="28"/>
          <w:szCs w:val="28"/>
        </w:rPr>
      </w:pPr>
    </w:p>
    <w:p w:rsidR="0048535B" w:rsidRDefault="0048535B" w:rsidP="00750902">
      <w:pPr>
        <w:jc w:val="right"/>
        <w:rPr>
          <w:rFonts w:ascii="Times New Roman" w:hAnsi="Times New Roman" w:cs="Times New Roman"/>
          <w:b/>
          <w:sz w:val="28"/>
          <w:szCs w:val="28"/>
        </w:rPr>
      </w:pPr>
    </w:p>
    <w:p w:rsidR="0048535B" w:rsidRDefault="0048535B" w:rsidP="00750902">
      <w:pPr>
        <w:jc w:val="right"/>
        <w:rPr>
          <w:rFonts w:ascii="Times New Roman" w:hAnsi="Times New Roman" w:cs="Times New Roman"/>
          <w:b/>
          <w:sz w:val="28"/>
          <w:szCs w:val="28"/>
        </w:rPr>
      </w:pPr>
    </w:p>
    <w:p w:rsidR="0048535B" w:rsidRDefault="0048535B" w:rsidP="00750902">
      <w:pPr>
        <w:jc w:val="right"/>
        <w:rPr>
          <w:rFonts w:ascii="Times New Roman" w:hAnsi="Times New Roman" w:cs="Times New Roman"/>
          <w:b/>
          <w:sz w:val="28"/>
          <w:szCs w:val="28"/>
        </w:rPr>
      </w:pPr>
    </w:p>
    <w:p w:rsidR="0048535B" w:rsidRDefault="0048535B" w:rsidP="00750902">
      <w:pPr>
        <w:jc w:val="right"/>
        <w:rPr>
          <w:rFonts w:ascii="Times New Roman" w:hAnsi="Times New Roman" w:cs="Times New Roman"/>
          <w:b/>
          <w:sz w:val="28"/>
          <w:szCs w:val="28"/>
        </w:rPr>
      </w:pPr>
    </w:p>
    <w:p w:rsidR="0048535B" w:rsidRDefault="0048535B" w:rsidP="00750902">
      <w:pPr>
        <w:jc w:val="right"/>
        <w:rPr>
          <w:rFonts w:ascii="Times New Roman" w:hAnsi="Times New Roman" w:cs="Times New Roman"/>
          <w:b/>
          <w:sz w:val="28"/>
          <w:szCs w:val="28"/>
        </w:rPr>
      </w:pPr>
    </w:p>
    <w:p w:rsidR="00AE1E05" w:rsidRDefault="00AE1E05" w:rsidP="002654B9">
      <w:pPr>
        <w:spacing w:line="240" w:lineRule="auto"/>
        <w:rPr>
          <w:rFonts w:ascii="Times New Roman" w:hAnsi="Times New Roman" w:cs="Times New Roman"/>
          <w:b/>
          <w:sz w:val="28"/>
          <w:szCs w:val="28"/>
        </w:rPr>
      </w:pPr>
    </w:p>
    <w:p w:rsidR="002654B9" w:rsidRDefault="002654B9" w:rsidP="002654B9">
      <w:pPr>
        <w:spacing w:line="240" w:lineRule="auto"/>
        <w:rPr>
          <w:rFonts w:ascii="Times New Roman" w:hAnsi="Times New Roman" w:cs="Times New Roman"/>
          <w:b/>
          <w:sz w:val="28"/>
          <w:szCs w:val="28"/>
        </w:rPr>
      </w:pPr>
    </w:p>
    <w:p w:rsidR="002654B9" w:rsidRDefault="002654B9" w:rsidP="002654B9">
      <w:pPr>
        <w:spacing w:line="240" w:lineRule="auto"/>
        <w:rPr>
          <w:rFonts w:ascii="Times New Roman" w:hAnsi="Times New Roman" w:cs="Times New Roman"/>
          <w:b/>
          <w:sz w:val="28"/>
          <w:szCs w:val="28"/>
        </w:rPr>
      </w:pPr>
    </w:p>
    <w:p w:rsidR="00AE1E05" w:rsidRDefault="00AE1E05" w:rsidP="0048535B">
      <w:pPr>
        <w:spacing w:line="240" w:lineRule="auto"/>
        <w:jc w:val="right"/>
        <w:rPr>
          <w:rFonts w:ascii="Times New Roman" w:hAnsi="Times New Roman" w:cs="Times New Roman"/>
          <w:b/>
          <w:sz w:val="28"/>
          <w:szCs w:val="28"/>
        </w:rPr>
      </w:pPr>
    </w:p>
    <w:p w:rsidR="00750902" w:rsidRDefault="008C7994" w:rsidP="0048535B">
      <w:pPr>
        <w:spacing w:line="240" w:lineRule="auto"/>
        <w:jc w:val="right"/>
        <w:rPr>
          <w:rFonts w:ascii="Times New Roman" w:hAnsi="Times New Roman" w:cs="Times New Roman"/>
          <w:b/>
          <w:sz w:val="28"/>
          <w:szCs w:val="28"/>
        </w:rPr>
      </w:pPr>
      <w:r w:rsidRPr="00750902">
        <w:rPr>
          <w:rFonts w:ascii="Times New Roman" w:hAnsi="Times New Roman" w:cs="Times New Roman"/>
          <w:b/>
          <w:sz w:val="28"/>
          <w:szCs w:val="28"/>
        </w:rPr>
        <w:lastRenderedPageBreak/>
        <w:t>Приложение №1</w:t>
      </w:r>
    </w:p>
    <w:p w:rsidR="0048535B" w:rsidRDefault="008C7994" w:rsidP="00AE1E05">
      <w:pPr>
        <w:spacing w:line="240" w:lineRule="auto"/>
        <w:jc w:val="right"/>
        <w:rPr>
          <w:rFonts w:ascii="Times New Roman" w:hAnsi="Times New Roman" w:cs="Times New Roman"/>
          <w:b/>
          <w:sz w:val="28"/>
          <w:szCs w:val="28"/>
        </w:rPr>
      </w:pPr>
      <w:r w:rsidRPr="00E9203F">
        <w:rPr>
          <w:rFonts w:ascii="Times New Roman" w:hAnsi="Times New Roman" w:cs="Times New Roman"/>
          <w:sz w:val="28"/>
          <w:szCs w:val="28"/>
        </w:rPr>
        <w:t xml:space="preserve"> </w:t>
      </w:r>
      <w:r w:rsidRPr="00750902">
        <w:rPr>
          <w:rFonts w:ascii="Times New Roman" w:hAnsi="Times New Roman" w:cs="Times New Roman"/>
          <w:b/>
          <w:sz w:val="28"/>
          <w:szCs w:val="28"/>
        </w:rPr>
        <w:t xml:space="preserve">к Положению о бракеражной комиссии </w:t>
      </w:r>
    </w:p>
    <w:p w:rsidR="0048535B" w:rsidRDefault="008C7994" w:rsidP="00750902">
      <w:pPr>
        <w:jc w:val="center"/>
        <w:rPr>
          <w:rFonts w:ascii="Times New Roman" w:hAnsi="Times New Roman" w:cs="Times New Roman"/>
          <w:b/>
          <w:sz w:val="28"/>
          <w:szCs w:val="28"/>
        </w:rPr>
      </w:pPr>
      <w:r w:rsidRPr="0048535B">
        <w:rPr>
          <w:rFonts w:ascii="Times New Roman" w:hAnsi="Times New Roman" w:cs="Times New Roman"/>
          <w:b/>
          <w:sz w:val="32"/>
          <w:szCs w:val="32"/>
        </w:rPr>
        <w:t xml:space="preserve">Правила бракеража пищи </w:t>
      </w:r>
      <w:r w:rsidR="0048535B">
        <w:rPr>
          <w:rFonts w:ascii="Times New Roman" w:hAnsi="Times New Roman" w:cs="Times New Roman"/>
          <w:b/>
          <w:sz w:val="32"/>
          <w:szCs w:val="32"/>
        </w:rPr>
        <w:t>в МБОУ «Шыгырданская</w:t>
      </w:r>
      <w:r w:rsidR="0048535B" w:rsidRPr="00CC5EC5">
        <w:rPr>
          <w:rFonts w:ascii="Times New Roman" w:hAnsi="Times New Roman" w:cs="Times New Roman"/>
          <w:b/>
          <w:sz w:val="32"/>
          <w:szCs w:val="32"/>
        </w:rPr>
        <w:t xml:space="preserve"> средняя общеобразовательная школа»</w:t>
      </w:r>
      <w:r w:rsidR="0048535B">
        <w:rPr>
          <w:rFonts w:ascii="Times New Roman" w:hAnsi="Times New Roman" w:cs="Times New Roman"/>
          <w:b/>
          <w:sz w:val="32"/>
          <w:szCs w:val="32"/>
        </w:rPr>
        <w:t xml:space="preserve"> Батыревского района Чувашской Республики</w:t>
      </w:r>
      <w:r w:rsidR="0048535B" w:rsidRPr="00750902">
        <w:rPr>
          <w:rFonts w:ascii="Times New Roman" w:hAnsi="Times New Roman" w:cs="Times New Roman"/>
          <w:b/>
          <w:sz w:val="28"/>
          <w:szCs w:val="28"/>
        </w:rPr>
        <w:t xml:space="preserve"> </w:t>
      </w:r>
    </w:p>
    <w:p w:rsidR="00750902" w:rsidRPr="00750902" w:rsidRDefault="008C7994" w:rsidP="00750902">
      <w:pPr>
        <w:jc w:val="center"/>
        <w:rPr>
          <w:rFonts w:ascii="Times New Roman" w:hAnsi="Times New Roman" w:cs="Times New Roman"/>
          <w:b/>
          <w:sz w:val="28"/>
          <w:szCs w:val="28"/>
        </w:rPr>
      </w:pPr>
      <w:r w:rsidRPr="00750902">
        <w:rPr>
          <w:rFonts w:ascii="Times New Roman" w:hAnsi="Times New Roman" w:cs="Times New Roman"/>
          <w:b/>
          <w:sz w:val="28"/>
          <w:szCs w:val="28"/>
        </w:rPr>
        <w:t>1. Общие положения</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1. Все блюда и кулинарные изделия, изготовляемые</w:t>
      </w:r>
      <w:r w:rsidR="00BD6609">
        <w:rPr>
          <w:rFonts w:ascii="Times New Roman" w:hAnsi="Times New Roman" w:cs="Times New Roman"/>
          <w:sz w:val="28"/>
          <w:szCs w:val="28"/>
        </w:rPr>
        <w:t xml:space="preserve"> </w:t>
      </w:r>
      <w:r w:rsidR="0048535B">
        <w:rPr>
          <w:rFonts w:ascii="Times New Roman" w:hAnsi="Times New Roman" w:cs="Times New Roman"/>
          <w:sz w:val="28"/>
          <w:szCs w:val="28"/>
        </w:rPr>
        <w:t xml:space="preserve">в столовой </w:t>
      </w:r>
      <w:r w:rsidR="00BD6609">
        <w:rPr>
          <w:rFonts w:ascii="Times New Roman" w:hAnsi="Times New Roman" w:cs="Times New Roman"/>
          <w:sz w:val="28"/>
          <w:szCs w:val="28"/>
        </w:rPr>
        <w:t>МБОУ «Шыгырданская</w:t>
      </w:r>
      <w:r w:rsidRPr="00E9203F">
        <w:rPr>
          <w:rFonts w:ascii="Times New Roman" w:hAnsi="Times New Roman" w:cs="Times New Roman"/>
          <w:sz w:val="28"/>
          <w:szCs w:val="28"/>
        </w:rPr>
        <w:t xml:space="preserve"> средняя общеобразовательная школа» (далее – школа), подлежат обязательному бракеражу по мере их готовности.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2. Бракераж пищи проводится до начала отпуска каждой вновь приготовленной партии.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3. Бракераж блюд и готовых кулинарных изделий производит лицо из состава бракеражной комиссии, назначенное председателем бракеражной комиссии.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4. Оценка качества продукции заносится в бракеражный журнал до начала ее реализации. При нарушении технологии приготовления пищи бракеражная комиссия обязана снять изделия с раздачи, направить их на доработку или переработку, а при необходимости - на исследование в санитарно - пищевую лабораторию.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5. Бракеражный журнал должен быть пронумерован, прошнурован и скреплён печатью.</w:t>
      </w:r>
    </w:p>
    <w:p w:rsidR="00BD6609" w:rsidRPr="00BD6609" w:rsidRDefault="008C7994" w:rsidP="00BD6609">
      <w:pPr>
        <w:jc w:val="center"/>
        <w:rPr>
          <w:rFonts w:ascii="Times New Roman" w:hAnsi="Times New Roman" w:cs="Times New Roman"/>
          <w:b/>
          <w:sz w:val="28"/>
          <w:szCs w:val="28"/>
        </w:rPr>
      </w:pPr>
      <w:r w:rsidRPr="00BD6609">
        <w:rPr>
          <w:rFonts w:ascii="Times New Roman" w:hAnsi="Times New Roman" w:cs="Times New Roman"/>
          <w:b/>
          <w:sz w:val="28"/>
          <w:szCs w:val="28"/>
        </w:rPr>
        <w:t>2. Методика органолептической оценки пищи</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 2.1. Органолептическую оценку начинают с внешнего осмотра образцов пищи. Осмотр лучше проводить при дневном свете. Осмотром определяют внешний вид пищи, ее цвет.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2.2. Определяется запах пищи. Запах определяется при затаенном дыхании. </w:t>
      </w:r>
      <w:proofErr w:type="gramStart"/>
      <w:r w:rsidRPr="00E9203F">
        <w:rPr>
          <w:rFonts w:ascii="Times New Roman" w:hAnsi="Times New Roman" w:cs="Times New Roman"/>
          <w:sz w:val="28"/>
          <w:szCs w:val="28"/>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E9203F">
        <w:rPr>
          <w:rFonts w:ascii="Times New Roman" w:hAnsi="Times New Roman" w:cs="Times New Roman"/>
          <w:sz w:val="28"/>
          <w:szCs w:val="28"/>
        </w:rPr>
        <w:t xml:space="preserve"> </w:t>
      </w:r>
      <w:proofErr w:type="gramStart"/>
      <w:r w:rsidRPr="00E9203F">
        <w:rPr>
          <w:rFonts w:ascii="Times New Roman" w:hAnsi="Times New Roman" w:cs="Times New Roman"/>
          <w:sz w:val="28"/>
          <w:szCs w:val="28"/>
        </w:rPr>
        <w:t xml:space="preserve">Специфический запах обозначается: селедочный, чесночный, мятный, ванильный, нефтепродуктов и т.д. </w:t>
      </w:r>
      <w:proofErr w:type="gramEnd"/>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2.3. Вкус пищи, как и запах, следует устанавливать при характерной для нее температуре.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2.4. При снятии пробы необходимо выполнять правила предосторожности: из сырых продуктов пробуются только те, которые применяются в сыром виде; </w:t>
      </w:r>
      <w:r w:rsidRPr="00E9203F">
        <w:rPr>
          <w:rFonts w:ascii="Times New Roman" w:hAnsi="Times New Roman" w:cs="Times New Roman"/>
          <w:sz w:val="28"/>
          <w:szCs w:val="28"/>
        </w:rPr>
        <w:lastRenderedPageBreak/>
        <w:t xml:space="preserve">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 </w:t>
      </w:r>
    </w:p>
    <w:p w:rsidR="00BD6609" w:rsidRPr="001668F4" w:rsidRDefault="008C7994" w:rsidP="001668F4">
      <w:pPr>
        <w:jc w:val="center"/>
        <w:rPr>
          <w:rFonts w:ascii="Times New Roman" w:hAnsi="Times New Roman" w:cs="Times New Roman"/>
          <w:b/>
          <w:sz w:val="28"/>
          <w:szCs w:val="28"/>
        </w:rPr>
      </w:pPr>
      <w:r w:rsidRPr="001668F4">
        <w:rPr>
          <w:rFonts w:ascii="Times New Roman" w:hAnsi="Times New Roman" w:cs="Times New Roman"/>
          <w:b/>
          <w:sz w:val="28"/>
          <w:szCs w:val="28"/>
        </w:rPr>
        <w:t>3.Органолептическая оценка первых блюд</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3.1. 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3.2. При оценке внешнего вида супов и тушеных овощей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3.3. При органолептической оценке обращают внимание на прозрачность супов и бульонов, особенно изготавливаемых из мяса и рыбы. Недоброкачественное мясо и рыба дают мутные бульоны, капли жира имеют мелкодисперсный вид и на поверхности не образуют жирных янтарных пленок.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3.4. При проверке пюреобразных супов пробу сливают тонкой струйкой из ложки в тарелку, отмечая густоту, однородность консистенции, наличие не протертых частиц. Суп-пюре должен быть однородным по всей массе, без отслаивания жидкости на его поверхности.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3.5. При определении вкуса и запаха отмечают, обладает ли блюдо присущим ему вкусом, не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его пробуют без сметаны. </w:t>
      </w:r>
    </w:p>
    <w:p w:rsidR="00F44B52" w:rsidRPr="00AE1E05" w:rsidRDefault="008C7994" w:rsidP="00AE1E05">
      <w:pPr>
        <w:jc w:val="both"/>
        <w:rPr>
          <w:rFonts w:ascii="Times New Roman" w:hAnsi="Times New Roman" w:cs="Times New Roman"/>
          <w:sz w:val="28"/>
          <w:szCs w:val="28"/>
        </w:rPr>
      </w:pPr>
      <w:r w:rsidRPr="00E9203F">
        <w:rPr>
          <w:rFonts w:ascii="Times New Roman" w:hAnsi="Times New Roman" w:cs="Times New Roman"/>
          <w:sz w:val="28"/>
          <w:szCs w:val="28"/>
        </w:rPr>
        <w:t xml:space="preserve">3.6. 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др. </w:t>
      </w:r>
    </w:p>
    <w:p w:rsidR="00BD6609" w:rsidRPr="00BD6609" w:rsidRDefault="008C7994" w:rsidP="00BD6609">
      <w:pPr>
        <w:jc w:val="center"/>
        <w:rPr>
          <w:rFonts w:ascii="Times New Roman" w:hAnsi="Times New Roman" w:cs="Times New Roman"/>
          <w:b/>
          <w:sz w:val="28"/>
          <w:szCs w:val="28"/>
        </w:rPr>
      </w:pPr>
      <w:r w:rsidRPr="00BD6609">
        <w:rPr>
          <w:rFonts w:ascii="Times New Roman" w:hAnsi="Times New Roman" w:cs="Times New Roman"/>
          <w:b/>
          <w:sz w:val="28"/>
          <w:szCs w:val="28"/>
        </w:rPr>
        <w:t>4. Органолептическая оценка вторых блюд</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4.1. В блюдах, отпускаемых с гарниром и соусом, все составные части оцениваются отдельно. Оценка соусных блюд (гуляш, рагу) дается общая.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lastRenderedPageBreak/>
        <w:t>4.2. Мясо птицы должно быть мягким, сочным и легко отделяться от костей.</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 4.3. 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w:t>
      </w:r>
      <w:proofErr w:type="gramStart"/>
      <w:r w:rsidRPr="00E9203F">
        <w:rPr>
          <w:rFonts w:ascii="Times New Roman" w:hAnsi="Times New Roman" w:cs="Times New Roman"/>
          <w:sz w:val="28"/>
          <w:szCs w:val="28"/>
        </w:rPr>
        <w:t>с</w:t>
      </w:r>
      <w:proofErr w:type="gramEnd"/>
      <w:r w:rsidRPr="00E9203F">
        <w:rPr>
          <w:rFonts w:ascii="Times New Roman" w:hAnsi="Times New Roman" w:cs="Times New Roman"/>
          <w:sz w:val="28"/>
          <w:szCs w:val="28"/>
        </w:rPr>
        <w:t xml:space="preserve"> запланированной по меню, что позволяет выявить недовложение.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4.4. Макаронные изделия, если они сварены правильно, должны быть мягкими и легко определяться друг от друга, не склеиваясь, свисать с ребра вилки или ложки. Биточки и котлеты из круп должны сохранять форму после жарки.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4.5. 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 блюдо направляется на анализ в лабораторию.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4.6. Консистенцию соусов определяют, сливая их тонкой струйкой из ложки в тарелку. Если в состав соуса входят пассированные коренья, лук, их отделяют и проверяют состав, форму нарезки, консистенцию. Обязательно обращают внимание на цвет соуса. Если в него входят томат и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4.7. 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 </w:t>
      </w:r>
    </w:p>
    <w:p w:rsidR="00BD6609" w:rsidRPr="00BD6609" w:rsidRDefault="008C7994" w:rsidP="00BD6609">
      <w:pPr>
        <w:jc w:val="center"/>
        <w:rPr>
          <w:rFonts w:ascii="Times New Roman" w:hAnsi="Times New Roman" w:cs="Times New Roman"/>
          <w:b/>
          <w:sz w:val="28"/>
          <w:szCs w:val="28"/>
        </w:rPr>
      </w:pPr>
      <w:r w:rsidRPr="00BD6609">
        <w:rPr>
          <w:rFonts w:ascii="Times New Roman" w:hAnsi="Times New Roman" w:cs="Times New Roman"/>
          <w:b/>
          <w:sz w:val="28"/>
          <w:szCs w:val="28"/>
        </w:rPr>
        <w:t>5. Критерии оценки качества блюд</w:t>
      </w:r>
    </w:p>
    <w:p w:rsidR="00AE1E05" w:rsidRDefault="008C7994" w:rsidP="00AE1E05">
      <w:pPr>
        <w:jc w:val="both"/>
        <w:rPr>
          <w:rFonts w:ascii="Times New Roman" w:hAnsi="Times New Roman" w:cs="Times New Roman"/>
          <w:sz w:val="28"/>
          <w:szCs w:val="28"/>
        </w:rPr>
      </w:pPr>
      <w:r w:rsidRPr="00E9203F">
        <w:rPr>
          <w:rFonts w:ascii="Times New Roman" w:hAnsi="Times New Roman" w:cs="Times New Roman"/>
          <w:sz w:val="28"/>
          <w:szCs w:val="28"/>
        </w:rPr>
        <w:t xml:space="preserve">5.1. Оценка качества блюд и готовых кулинарных изделий </w:t>
      </w:r>
      <w:proofErr w:type="gramStart"/>
      <w:r w:rsidRPr="00E9203F">
        <w:rPr>
          <w:rFonts w:ascii="Times New Roman" w:hAnsi="Times New Roman" w:cs="Times New Roman"/>
          <w:sz w:val="28"/>
          <w:szCs w:val="28"/>
        </w:rPr>
        <w:t>производится</w:t>
      </w:r>
      <w:proofErr w:type="gramEnd"/>
      <w:r w:rsidRPr="00E9203F">
        <w:rPr>
          <w:rFonts w:ascii="Times New Roman" w:hAnsi="Times New Roman" w:cs="Times New Roman"/>
          <w:sz w:val="28"/>
          <w:szCs w:val="28"/>
        </w:rPr>
        <w:t xml:space="preserve"> по органолептическим показателям: вкусу, запаху, внешнему виду, цвету, консистенции. </w:t>
      </w:r>
    </w:p>
    <w:p w:rsidR="00AE1E05" w:rsidRDefault="00AE1E05" w:rsidP="00AE1E05">
      <w:pPr>
        <w:jc w:val="both"/>
        <w:rPr>
          <w:rFonts w:ascii="Times New Roman" w:hAnsi="Times New Roman" w:cs="Times New Roman"/>
          <w:sz w:val="28"/>
          <w:szCs w:val="28"/>
        </w:rPr>
      </w:pPr>
      <w:r w:rsidRPr="001668F4">
        <w:rPr>
          <w:rFonts w:ascii="Tahoma" w:hAnsi="Tahoma" w:cs="Tahoma"/>
          <w:b/>
          <w:bCs/>
          <w:i/>
          <w:iCs/>
          <w:color w:val="FF0000"/>
          <w:sz w:val="27"/>
          <w:szCs w:val="27"/>
        </w:rPr>
        <w:lastRenderedPageBreak/>
        <w:t xml:space="preserve"> </w:t>
      </w:r>
      <w:r w:rsidR="001668F4" w:rsidRPr="00AE1E05">
        <w:rPr>
          <w:rFonts w:ascii="Times New Roman" w:hAnsi="Times New Roman" w:cs="Times New Roman"/>
          <w:b/>
          <w:bCs/>
          <w:i/>
          <w:iCs/>
          <w:sz w:val="28"/>
          <w:szCs w:val="28"/>
        </w:rPr>
        <w:t>«Удовлетворительно»</w:t>
      </w:r>
      <w:r w:rsidR="001668F4" w:rsidRPr="00AE1E05">
        <w:rPr>
          <w:rStyle w:val="apple-converted-space"/>
          <w:rFonts w:ascii="Times New Roman" w:hAnsi="Times New Roman" w:cs="Times New Roman"/>
          <w:sz w:val="28"/>
          <w:szCs w:val="28"/>
        </w:rPr>
        <w:t> </w:t>
      </w:r>
      <w:r w:rsidR="001668F4" w:rsidRPr="00AE1E05">
        <w:rPr>
          <w:rFonts w:ascii="Times New Roman" w:hAnsi="Times New Roman" w:cs="Times New Roman"/>
          <w:sz w:val="28"/>
          <w:szCs w:val="28"/>
        </w:rPr>
        <w:t>- блюдо приготовлено в соответствии с технологией;</w:t>
      </w:r>
    </w:p>
    <w:p w:rsidR="001668F4" w:rsidRPr="00AE1E05" w:rsidRDefault="001668F4" w:rsidP="00AE1E05">
      <w:pPr>
        <w:jc w:val="both"/>
        <w:rPr>
          <w:rFonts w:ascii="Times New Roman" w:hAnsi="Times New Roman" w:cs="Times New Roman"/>
          <w:sz w:val="28"/>
          <w:szCs w:val="28"/>
        </w:rPr>
      </w:pPr>
      <w:r w:rsidRPr="00AE1E05">
        <w:rPr>
          <w:rFonts w:ascii="Times New Roman" w:hAnsi="Times New Roman" w:cs="Times New Roman"/>
          <w:b/>
          <w:bCs/>
          <w:i/>
          <w:iCs/>
          <w:sz w:val="28"/>
          <w:szCs w:val="28"/>
        </w:rPr>
        <w:t>«Неудовлетворительно»</w:t>
      </w:r>
      <w:r w:rsidRPr="00AE1E05">
        <w:rPr>
          <w:rStyle w:val="apple-converted-space"/>
          <w:rFonts w:ascii="Times New Roman" w:hAnsi="Times New Roman" w:cs="Times New Roman"/>
          <w:sz w:val="28"/>
          <w:szCs w:val="28"/>
        </w:rPr>
        <w:t> </w:t>
      </w:r>
      <w:r w:rsidRPr="00AE1E05">
        <w:rPr>
          <w:rFonts w:ascii="Times New Roman" w:hAnsi="Times New Roman" w:cs="Times New Roman"/>
          <w:sz w:val="28"/>
          <w:szCs w:val="28"/>
        </w:rPr>
        <w:t>- изменения в технологии приготовл</w:t>
      </w:r>
      <w:r w:rsidR="00AE1E05">
        <w:rPr>
          <w:rFonts w:ascii="Times New Roman" w:hAnsi="Times New Roman" w:cs="Times New Roman"/>
          <w:sz w:val="28"/>
          <w:szCs w:val="28"/>
        </w:rPr>
        <w:t>ения блюда невозможно исправить</w:t>
      </w:r>
      <w:r w:rsidRPr="00AE1E05">
        <w:rPr>
          <w:rFonts w:ascii="Times New Roman" w:hAnsi="Times New Roman" w:cs="Times New Roman"/>
          <w:sz w:val="28"/>
          <w:szCs w:val="28"/>
        </w:rPr>
        <w:t>.</w:t>
      </w:r>
      <w:r w:rsidR="00AE1E05" w:rsidRPr="00AE1E05">
        <w:rPr>
          <w:rFonts w:ascii="Times New Roman" w:hAnsi="Times New Roman" w:cs="Times New Roman"/>
          <w:sz w:val="28"/>
          <w:szCs w:val="28"/>
        </w:rPr>
        <w:t xml:space="preserve"> </w:t>
      </w:r>
      <w:r w:rsidR="00AE1E05" w:rsidRPr="00E9203F">
        <w:rPr>
          <w:rFonts w:ascii="Times New Roman" w:hAnsi="Times New Roman" w:cs="Times New Roman"/>
          <w:sz w:val="28"/>
          <w:szCs w:val="28"/>
        </w:rPr>
        <w:t>К раздаче блюдо не допускается, требуется замена блюда</w:t>
      </w:r>
      <w:r w:rsidR="00AE1E05">
        <w:rPr>
          <w:rFonts w:ascii="Times New Roman" w:hAnsi="Times New Roman" w:cs="Times New Roman"/>
          <w:sz w:val="28"/>
          <w:szCs w:val="28"/>
        </w:rPr>
        <w:t xml:space="preserve">. </w:t>
      </w:r>
      <w:proofErr w:type="gramStart"/>
      <w:r w:rsidR="00AE1E05">
        <w:rPr>
          <w:rFonts w:ascii="Times New Roman" w:hAnsi="Times New Roman" w:cs="Times New Roman"/>
          <w:sz w:val="28"/>
          <w:szCs w:val="28"/>
        </w:rPr>
        <w:t>Д</w:t>
      </w:r>
      <w:r w:rsidR="00AE1E05" w:rsidRPr="00E9203F">
        <w:rPr>
          <w:rFonts w:ascii="Times New Roman" w:hAnsi="Times New Roman" w:cs="Times New Roman"/>
          <w:sz w:val="28"/>
          <w:szCs w:val="28"/>
        </w:rPr>
        <w:t>ается изделиям, имеющие следующие недостатки: посторонний, несвойственный изделиям вкус</w:t>
      </w:r>
      <w:r w:rsidR="00AE1E05">
        <w:rPr>
          <w:rFonts w:ascii="Times New Roman" w:hAnsi="Times New Roman" w:cs="Times New Roman"/>
          <w:sz w:val="28"/>
          <w:szCs w:val="28"/>
        </w:rPr>
        <w:t xml:space="preserve"> </w:t>
      </w:r>
      <w:r w:rsidR="00AE1E05" w:rsidRPr="00E9203F">
        <w:rPr>
          <w:rFonts w:ascii="Times New Roman" w:hAnsi="Times New Roman" w:cs="Times New Roman"/>
          <w:sz w:val="28"/>
          <w:szCs w:val="28"/>
        </w:rPr>
        <w:t xml:space="preserve">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порочащие блюда и изделия. </w:t>
      </w:r>
      <w:proofErr w:type="gramEnd"/>
    </w:p>
    <w:p w:rsidR="001668F4" w:rsidRPr="00AE1E05" w:rsidRDefault="001668F4" w:rsidP="00AE1E05">
      <w:pPr>
        <w:pStyle w:val="a9"/>
        <w:jc w:val="both"/>
        <w:rPr>
          <w:sz w:val="28"/>
          <w:szCs w:val="28"/>
        </w:rPr>
      </w:pPr>
      <w:r w:rsidRPr="00AE1E05">
        <w:rPr>
          <w:sz w:val="28"/>
          <w:szCs w:val="28"/>
        </w:rPr>
        <w:t>5.2. Оценки качества блюд и кулинарных изделий заносятся в журнал установленной формы, оформляются подпи</w:t>
      </w:r>
      <w:r w:rsidR="00AE1E05" w:rsidRPr="00AE1E05">
        <w:rPr>
          <w:sz w:val="28"/>
          <w:szCs w:val="28"/>
        </w:rPr>
        <w:t>сями всех членов комиссии.</w:t>
      </w:r>
      <w:r w:rsidR="00AE1E05" w:rsidRPr="00AE1E05">
        <w:rPr>
          <w:sz w:val="28"/>
          <w:szCs w:val="28"/>
        </w:rPr>
        <w:br/>
        <w:t>5.3.</w:t>
      </w:r>
      <w:r w:rsidRPr="00AE1E05">
        <w:rPr>
          <w:sz w:val="28"/>
          <w:szCs w:val="28"/>
        </w:rPr>
        <w:t>Оценка</w:t>
      </w:r>
      <w:r w:rsidRPr="00AE1E05">
        <w:rPr>
          <w:rStyle w:val="apple-converted-space"/>
          <w:sz w:val="28"/>
          <w:szCs w:val="28"/>
        </w:rPr>
        <w:t> </w:t>
      </w:r>
      <w:r w:rsidRPr="00AE1E05">
        <w:rPr>
          <w:b/>
          <w:bCs/>
          <w:i/>
          <w:iCs/>
          <w:sz w:val="28"/>
          <w:szCs w:val="28"/>
        </w:rPr>
        <w:t>«удовлетворительно»</w:t>
      </w:r>
      <w:r w:rsidRPr="00AE1E05">
        <w:rPr>
          <w:rStyle w:val="apple-converted-space"/>
          <w:sz w:val="28"/>
          <w:szCs w:val="28"/>
        </w:rPr>
        <w:t> </w:t>
      </w:r>
      <w:r w:rsidRPr="00AE1E05">
        <w:rPr>
          <w:sz w:val="28"/>
          <w:szCs w:val="28"/>
        </w:rPr>
        <w:t>и</w:t>
      </w:r>
      <w:r w:rsidR="00AE1E05">
        <w:rPr>
          <w:sz w:val="28"/>
          <w:szCs w:val="28"/>
        </w:rPr>
        <w:t xml:space="preserve"> </w:t>
      </w:r>
      <w:r w:rsidRPr="00AE1E05">
        <w:rPr>
          <w:b/>
          <w:bCs/>
          <w:i/>
          <w:iCs/>
          <w:sz w:val="28"/>
          <w:szCs w:val="28"/>
        </w:rPr>
        <w:t>«неудовлетворительно»,</w:t>
      </w:r>
      <w:r w:rsidRPr="00AE1E05">
        <w:rPr>
          <w:rStyle w:val="apple-converted-space"/>
          <w:sz w:val="28"/>
          <w:szCs w:val="28"/>
        </w:rPr>
        <w:t> </w:t>
      </w:r>
      <w:r w:rsidRPr="00AE1E05">
        <w:rPr>
          <w:sz w:val="28"/>
          <w:szCs w:val="28"/>
        </w:rPr>
        <w:t>данная бракеражной комиссией или другими проверяющими лицами, обсуждается на совещаниях при директоре и на планерках.</w:t>
      </w:r>
      <w:r w:rsidRPr="00AE1E05">
        <w:rPr>
          <w:sz w:val="28"/>
          <w:szCs w:val="28"/>
        </w:rPr>
        <w:br/>
        <w:t>Лица, виновные в неудовлетворительном приготовлении блюд и кулинарных изделий, привлекаются к материальной и другой ответственности.</w:t>
      </w:r>
      <w:r w:rsidRPr="00AE1E05">
        <w:rPr>
          <w:sz w:val="28"/>
          <w:szCs w:val="28"/>
        </w:rPr>
        <w:br/>
        <w:t>5.4. Для определения правильности веса штучных готовых кулинарных изделий и полуфабрикатов одновременно взвешиваются 5 – 10 порций каждого вида, а каш, гарниров и других нештучных блюд и изделий – путем взвешивания порций, взятых при отпуске потребителю.</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5.2. Оценки качества блюд и кулинарных изделий заносятся в бракеражный журнал установленной формы, оформляются подписями, лиц, осуществивших проверку продукции.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5.3. Выдача готовой продукции </w:t>
      </w:r>
      <w:proofErr w:type="gramStart"/>
      <w:r w:rsidRPr="00E9203F">
        <w:rPr>
          <w:rFonts w:ascii="Times New Roman" w:hAnsi="Times New Roman" w:cs="Times New Roman"/>
          <w:sz w:val="28"/>
          <w:szCs w:val="28"/>
        </w:rPr>
        <w:t>проводится</w:t>
      </w:r>
      <w:proofErr w:type="gramEnd"/>
      <w:r w:rsidRPr="00E9203F">
        <w:rPr>
          <w:rFonts w:ascii="Times New Roman" w:hAnsi="Times New Roman" w:cs="Times New Roman"/>
          <w:sz w:val="28"/>
          <w:szCs w:val="28"/>
        </w:rPr>
        <w:t xml:space="preserve"> только после снятия пробы и записи в бракеражном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 обращая внимание на такие показатели, как внешний вид, цвет, запах, консистенция, жесткость, сочность и др.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5.4. Оценка «удовлетворительно» и «неудовлетворительно», данная членом бракеражной комиссии, осуждается на заседании бракеражной комиссии. О данном факте составляется акт, который доводится до директора школы, руководителя предприятия, осуществляющего организацию питания в школе. </w:t>
      </w:r>
    </w:p>
    <w:p w:rsidR="00BD6609" w:rsidRDefault="008C7994" w:rsidP="00E9203F">
      <w:pPr>
        <w:jc w:val="both"/>
        <w:rPr>
          <w:rFonts w:ascii="Times New Roman" w:hAnsi="Times New Roman" w:cs="Times New Roman"/>
          <w:sz w:val="28"/>
          <w:szCs w:val="28"/>
        </w:rPr>
      </w:pPr>
      <w:r w:rsidRPr="00E9203F">
        <w:rPr>
          <w:rFonts w:ascii="Times New Roman" w:hAnsi="Times New Roman" w:cs="Times New Roman"/>
          <w:sz w:val="28"/>
          <w:szCs w:val="28"/>
        </w:rPr>
        <w:t xml:space="preserve">5.5. Лица, проводящие органолептическую оценку пищи должны быть ознакомлены с методикой проведения данного анализа. </w:t>
      </w:r>
    </w:p>
    <w:p w:rsidR="008C7994" w:rsidRPr="00456EC5" w:rsidRDefault="008C7994" w:rsidP="00456EC5">
      <w:pPr>
        <w:jc w:val="both"/>
        <w:rPr>
          <w:rFonts w:ascii="Times New Roman" w:hAnsi="Times New Roman" w:cs="Times New Roman"/>
          <w:sz w:val="28"/>
          <w:szCs w:val="28"/>
        </w:rPr>
      </w:pPr>
      <w:r w:rsidRPr="00E9203F">
        <w:rPr>
          <w:rFonts w:ascii="Times New Roman" w:hAnsi="Times New Roman" w:cs="Times New Roman"/>
          <w:sz w:val="28"/>
          <w:szCs w:val="28"/>
        </w:rPr>
        <w:t>5.6. Для определения правильности веса штучных готовых кулинарных изделий и полуфабрикатов одновременно взвешиваются 5-10 порций каждого вида, а каш, гарниров и других нештучных блюд и изделий - путём взвешивания порций, взятых при отпуске потребителю.</w:t>
      </w:r>
    </w:p>
    <w:p w:rsidR="008C7994" w:rsidRDefault="008C7994" w:rsidP="002654B9">
      <w:pPr>
        <w:pStyle w:val="a3"/>
        <w:spacing w:before="0" w:beforeAutospacing="0" w:after="0" w:afterAutospacing="0"/>
      </w:pPr>
    </w:p>
    <w:p w:rsidR="008C7994" w:rsidRDefault="008C7994" w:rsidP="008C7994">
      <w:pPr>
        <w:pStyle w:val="a3"/>
        <w:spacing w:before="0" w:beforeAutospacing="0" w:after="0" w:afterAutospacing="0"/>
        <w:jc w:val="center"/>
      </w:pPr>
    </w:p>
    <w:p w:rsidR="00AE1E05" w:rsidRDefault="00AE1E05" w:rsidP="008C7994">
      <w:pPr>
        <w:pStyle w:val="a3"/>
        <w:spacing w:before="0" w:beforeAutospacing="0" w:after="0" w:afterAutospacing="0"/>
        <w:jc w:val="center"/>
      </w:pPr>
    </w:p>
    <w:p w:rsidR="00AE1E05" w:rsidRDefault="00AE1E05" w:rsidP="00AE1E05">
      <w:pPr>
        <w:jc w:val="both"/>
        <w:rPr>
          <w:rFonts w:ascii="Times New Roman" w:hAnsi="Times New Roman" w:cs="Times New Roman"/>
          <w:sz w:val="28"/>
          <w:szCs w:val="28"/>
        </w:rPr>
      </w:pPr>
      <w:r>
        <w:rPr>
          <w:lang w:eastAsia="ru-RU"/>
        </w:rPr>
        <w:tab/>
      </w:r>
      <w:r w:rsidRPr="00E9203F">
        <w:rPr>
          <w:rFonts w:ascii="Times New Roman" w:hAnsi="Times New Roman" w:cs="Times New Roman"/>
          <w:sz w:val="28"/>
          <w:szCs w:val="28"/>
        </w:rPr>
        <w:t xml:space="preserve"> </w:t>
      </w:r>
    </w:p>
    <w:p w:rsidR="008C7994" w:rsidRPr="00AE1E05" w:rsidRDefault="008C7994" w:rsidP="00AE1E05">
      <w:pPr>
        <w:tabs>
          <w:tab w:val="left" w:pos="1851"/>
        </w:tabs>
        <w:rPr>
          <w:lang w:eastAsia="ru-RU"/>
        </w:rPr>
      </w:pPr>
    </w:p>
    <w:sectPr w:rsidR="008C7994" w:rsidRPr="00AE1E05" w:rsidSect="00AE1E05">
      <w:pgSz w:w="11906" w:h="16838"/>
      <w:pgMar w:top="1134"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293B62"/>
    <w:multiLevelType w:val="hybridMultilevel"/>
    <w:tmpl w:val="2166B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rsids>
    <w:rsidRoot w:val="008C7994"/>
    <w:rsid w:val="00134D61"/>
    <w:rsid w:val="001668F4"/>
    <w:rsid w:val="00204175"/>
    <w:rsid w:val="002654B9"/>
    <w:rsid w:val="003756DA"/>
    <w:rsid w:val="0042258C"/>
    <w:rsid w:val="00456EC5"/>
    <w:rsid w:val="0048535B"/>
    <w:rsid w:val="005B5B4D"/>
    <w:rsid w:val="006635C8"/>
    <w:rsid w:val="00750902"/>
    <w:rsid w:val="00833FCB"/>
    <w:rsid w:val="00840235"/>
    <w:rsid w:val="008C7994"/>
    <w:rsid w:val="009060FC"/>
    <w:rsid w:val="00967543"/>
    <w:rsid w:val="00AE1E05"/>
    <w:rsid w:val="00B11DBD"/>
    <w:rsid w:val="00BD6609"/>
    <w:rsid w:val="00CC5EC5"/>
    <w:rsid w:val="00CF2884"/>
    <w:rsid w:val="00E623C8"/>
    <w:rsid w:val="00E9203F"/>
    <w:rsid w:val="00F44B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C79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uiPriority w:val="99"/>
    <w:semiHidden/>
    <w:rsid w:val="008C7994"/>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C7994"/>
  </w:style>
  <w:style w:type="paragraph" w:customStyle="1" w:styleId="a5">
    <w:name w:val="a"/>
    <w:basedOn w:val="a"/>
    <w:rsid w:val="008C7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8C799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C7994"/>
    <w:rPr>
      <w:rFonts w:ascii="Tahoma" w:hAnsi="Tahoma" w:cs="Tahoma"/>
      <w:sz w:val="16"/>
      <w:szCs w:val="16"/>
    </w:rPr>
  </w:style>
  <w:style w:type="paragraph" w:styleId="a8">
    <w:name w:val="List Paragraph"/>
    <w:basedOn w:val="a"/>
    <w:uiPriority w:val="34"/>
    <w:qFormat/>
    <w:rsid w:val="00E9203F"/>
    <w:pPr>
      <w:ind w:left="720"/>
      <w:contextualSpacing/>
    </w:pPr>
  </w:style>
  <w:style w:type="paragraph" w:styleId="a9">
    <w:name w:val="Normal (Web)"/>
    <w:basedOn w:val="a"/>
    <w:uiPriority w:val="99"/>
    <w:unhideWhenUsed/>
    <w:rsid w:val="001668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40015615">
      <w:bodyDiv w:val="1"/>
      <w:marLeft w:val="0"/>
      <w:marRight w:val="0"/>
      <w:marTop w:val="0"/>
      <w:marBottom w:val="0"/>
      <w:divBdr>
        <w:top w:val="none" w:sz="0" w:space="0" w:color="auto"/>
        <w:left w:val="none" w:sz="0" w:space="0" w:color="auto"/>
        <w:bottom w:val="none" w:sz="0" w:space="0" w:color="auto"/>
        <w:right w:val="none" w:sz="0" w:space="0" w:color="auto"/>
      </w:divBdr>
    </w:div>
    <w:div w:id="199965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1</Pages>
  <Words>1948</Words>
  <Characters>11105</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10</cp:revision>
  <cp:lastPrinted>2017-04-10T13:47:00Z</cp:lastPrinted>
  <dcterms:created xsi:type="dcterms:W3CDTF">2017-04-06T06:45:00Z</dcterms:created>
  <dcterms:modified xsi:type="dcterms:W3CDTF">2017-04-10T13:48:00Z</dcterms:modified>
</cp:coreProperties>
</file>