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212" w:rsidRDefault="003B1212" w:rsidP="003B1212">
      <w:pPr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приложение к ООП НОО</w:t>
      </w:r>
    </w:p>
    <w:p w:rsidR="003B1212" w:rsidRDefault="003B1212" w:rsidP="00F72D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</w:pPr>
    </w:p>
    <w:p w:rsidR="003707C7" w:rsidRPr="00F72DC9" w:rsidRDefault="002706EB" w:rsidP="00F72DC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A733E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Учебный план начального общего образования по ФГОС-2021</w:t>
      </w:r>
      <w:r w:rsidRPr="00A733EE">
        <w:rPr>
          <w:rFonts w:ascii="Times New Roman"/>
          <w:caps/>
          <w:lang w:val="ru-RU"/>
        </w:rPr>
        <w:br/>
      </w:r>
      <w:r w:rsid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пятидневной учебной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F72DC9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F72DC9" w:rsidRPr="00A733EE" w:rsidRDefault="00F72DC9" w:rsidP="00F72DC9">
      <w:pPr>
        <w:spacing w:before="0" w:beforeAutospacing="0" w:after="0" w:afterAutospacing="0"/>
        <w:jc w:val="center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МБОУ «СОШ № 5» г.Алатырь ЧР</w:t>
      </w:r>
    </w:p>
    <w:p w:rsidR="003707C7" w:rsidRPr="00A733EE" w:rsidRDefault="002706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3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3707C7" w:rsidRPr="00B67BCD" w:rsidRDefault="002706EB" w:rsidP="00B67BCD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Учебный план основной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начального общего образования </w:t>
      </w:r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системно-</w:t>
      </w:r>
      <w:proofErr w:type="spellStart"/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деятельностный</w:t>
      </w:r>
      <w:proofErr w:type="spellEnd"/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 подход и индивидуализацию обучения.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</w:t>
      </w:r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ЧР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 .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proofErr w:type="gramEnd"/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 индивидуальных учебных планов, программ сопровождается </w:t>
      </w:r>
      <w:proofErr w:type="spellStart"/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тьюторской</w:t>
      </w:r>
      <w:proofErr w:type="spellEnd"/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 поддержкой.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Учебный план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четырехлетний нормативный срок освоения образовательных программ начального общего образования.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 учебного года при получении начального общего образования для 1-х классов составляет 33 недели, для 2–4-х классов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34 недели. Соответственно, весь период обучения на уровне НОО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135 учебных недель.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Объем максимально допустимой нагрузки в течение дня:</w:t>
      </w:r>
    </w:p>
    <w:p w:rsidR="003707C7" w:rsidRPr="00B67BCD" w:rsidRDefault="002706EB" w:rsidP="00B67BCD">
      <w:pPr>
        <w:numPr>
          <w:ilvl w:val="0"/>
          <w:numId w:val="1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для 1-х классов – не более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четырех уроков;</w:t>
      </w:r>
    </w:p>
    <w:p w:rsidR="003707C7" w:rsidRPr="00B67BCD" w:rsidRDefault="002706EB" w:rsidP="00B67BCD">
      <w:pPr>
        <w:numPr>
          <w:ilvl w:val="0"/>
          <w:numId w:val="1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2–4-х классов – не более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пяти уроков.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образования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выделено:</w:t>
      </w:r>
    </w:p>
    <w:p w:rsidR="003707C7" w:rsidRPr="00B67BCD" w:rsidRDefault="002706EB" w:rsidP="00B67BCD">
      <w:pPr>
        <w:numPr>
          <w:ilvl w:val="0"/>
          <w:numId w:val="2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в 1-х классах – 2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в неделю;</w:t>
      </w:r>
    </w:p>
    <w:p w:rsidR="003707C7" w:rsidRPr="00B67BCD" w:rsidRDefault="002706EB" w:rsidP="00B67BCD">
      <w:pPr>
        <w:numPr>
          <w:ilvl w:val="0"/>
          <w:numId w:val="2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2–4-х классах – 23 часа в неделю.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Общее количество часов учебных занятий за четыре года составляет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="00006B22" w:rsidRPr="00B67BCD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 часть учебного плана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определяет состав учебных предметов обязательных предметных областей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и учебное время, отводимое на их изучение по классам (годам) обучения.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«Русский язык и литературное чтение»;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«Родной язык и литературное чтение на родном языке»;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67BCD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B67BCD">
        <w:rPr>
          <w:rFonts w:hAnsi="Times New Roman" w:cs="Times New Roman"/>
          <w:color w:val="000000"/>
          <w:sz w:val="24"/>
          <w:szCs w:val="24"/>
        </w:rPr>
        <w:t>Иностранный</w:t>
      </w:r>
      <w:proofErr w:type="spellEnd"/>
      <w:r w:rsidRPr="00B67BCD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7BCD">
        <w:rPr>
          <w:rFonts w:hAnsi="Times New Roman" w:cs="Times New Roman"/>
          <w:color w:val="000000"/>
          <w:sz w:val="24"/>
          <w:szCs w:val="24"/>
        </w:rPr>
        <w:t>язык</w:t>
      </w:r>
      <w:proofErr w:type="spellEnd"/>
      <w:r w:rsidRPr="00B67BCD">
        <w:rPr>
          <w:rFonts w:hAnsi="Times New Roman" w:cs="Times New Roman"/>
          <w:color w:val="000000"/>
          <w:sz w:val="24"/>
          <w:szCs w:val="24"/>
        </w:rPr>
        <w:t>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67BCD">
        <w:rPr>
          <w:rFonts w:hAnsi="Times New Roman" w:cs="Times New Roman"/>
          <w:color w:val="000000"/>
          <w:sz w:val="24"/>
          <w:szCs w:val="24"/>
        </w:rPr>
        <w:t>«Математика и информатика»;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«Обществознание и естествознание («Окружающий мир»)»;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«Основы религиозных культур и светской этики»;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67BCD"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 w:rsidRPr="00B67BCD">
        <w:rPr>
          <w:rFonts w:hAnsi="Times New Roman" w:cs="Times New Roman"/>
          <w:color w:val="000000"/>
          <w:sz w:val="24"/>
          <w:szCs w:val="24"/>
        </w:rPr>
        <w:t>Искусство</w:t>
      </w:r>
      <w:proofErr w:type="spellEnd"/>
      <w:r w:rsidRPr="00B67BCD">
        <w:rPr>
          <w:rFonts w:hAnsi="Times New Roman" w:cs="Times New Roman"/>
          <w:color w:val="000000"/>
          <w:sz w:val="24"/>
          <w:szCs w:val="24"/>
        </w:rPr>
        <w:t>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B67BCD">
        <w:rPr>
          <w:rFonts w:hAnsi="Times New Roman" w:cs="Times New Roman"/>
          <w:color w:val="000000"/>
          <w:sz w:val="24"/>
          <w:szCs w:val="24"/>
        </w:rPr>
        <w:t>«Технология»;</w:t>
      </w:r>
    </w:p>
    <w:p w:rsidR="003707C7" w:rsidRPr="00B67BCD" w:rsidRDefault="002706EB" w:rsidP="00B67BCD">
      <w:pPr>
        <w:numPr>
          <w:ilvl w:val="0"/>
          <w:numId w:val="3"/>
        </w:numPr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B67BCD">
        <w:rPr>
          <w:rFonts w:hAnsi="Times New Roman" w:cs="Times New Roman"/>
          <w:color w:val="000000"/>
          <w:sz w:val="24"/>
          <w:szCs w:val="24"/>
        </w:rPr>
        <w:t>«Физическая культура».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В рамках предметной области «Родной язык и литературное чтение на родном языке» осуществляется изучение учебных предметов «Родной (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русский) 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язык» и «Литературное чтение на родном (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) языке» на основании заявлений родителей (законных представителей) несовершеннолетних обучающихся.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На данные учебные предметы отводится по 0,5 часа в неделю в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1–4-х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Учебный предмет «Основы религиозных культур и светской этики»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изучается в объеме 1 часа в неделю в 4-м классе. На основании заявлений родителей (законных представителей) несовершеннолетних обучающихся в учебном плане представлены модули «Основы религиозных культур народов России» 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Основы </w:t>
      </w:r>
      <w:r w:rsidR="00F72DC9" w:rsidRPr="00B67BCD">
        <w:rPr>
          <w:rFonts w:hAnsi="Times New Roman" w:cs="Times New Roman"/>
          <w:color w:val="000000"/>
          <w:sz w:val="24"/>
          <w:szCs w:val="24"/>
          <w:lang w:val="ru-RU"/>
        </w:rPr>
        <w:t>православной культуры)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07C7" w:rsidRPr="00B67BCD" w:rsidRDefault="002706EB" w:rsidP="00B67BCD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При проведении занятий по учебным предметам «Иностранный язык» (во 2–4-х классах) осуществляется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деление классов на две группы с учетом норм по предельно допустимой наполняемости групп.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3707C7" w:rsidRPr="00B67BCD" w:rsidRDefault="00F72DC9" w:rsidP="00B67BCD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2706EB"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а изучение отдельных учебных предметов, курсов, модулей из перечня, предлагаемого </w:t>
      </w:r>
      <w:r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="002706EB" w:rsidRPr="00B67BCD">
        <w:rPr>
          <w:rFonts w:hAnsi="Times New Roman" w:cs="Times New Roman"/>
          <w:color w:val="000000"/>
          <w:sz w:val="24"/>
          <w:szCs w:val="24"/>
          <w:lang w:val="ru-RU"/>
        </w:rPr>
        <w:t>, по выбору родителей (законных представителей) несовершеннолетних обучающихся:</w:t>
      </w:r>
    </w:p>
    <w:p w:rsidR="003707C7" w:rsidRPr="00B67BCD" w:rsidRDefault="002706EB" w:rsidP="00B67B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курс «Р</w:t>
      </w:r>
      <w:r w:rsidR="00006B22" w:rsidRPr="00B67BCD">
        <w:rPr>
          <w:rFonts w:hAnsi="Times New Roman" w:cs="Times New Roman"/>
          <w:color w:val="000000"/>
          <w:sz w:val="24"/>
          <w:szCs w:val="24"/>
          <w:lang w:val="ru-RU"/>
        </w:rPr>
        <w:t>одной край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006B22" w:rsidRPr="00B67BCD">
        <w:rPr>
          <w:rFonts w:hAnsi="Times New Roman" w:cs="Times New Roman"/>
          <w:color w:val="000000"/>
          <w:sz w:val="24"/>
          <w:szCs w:val="24"/>
          <w:lang w:val="ru-RU"/>
        </w:rPr>
        <w:t>1-4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-й класс (1 час в неделю) –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целью курса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является создание условий для формирования инте</w:t>
      </w:r>
      <w:r w:rsidR="00006B22" w:rsidRPr="00B67BCD">
        <w:rPr>
          <w:rFonts w:hAnsi="Times New Roman" w:cs="Times New Roman"/>
          <w:color w:val="000000"/>
          <w:sz w:val="24"/>
          <w:szCs w:val="24"/>
          <w:lang w:val="ru-RU"/>
        </w:rPr>
        <w:t>реса к природе, культуре, традициях родного края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, создание условий для формирования языковой компетенции младших школьников</w:t>
      </w:r>
      <w:r w:rsidR="00006B22" w:rsidRPr="00B67B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6B22" w:rsidRPr="00B67BCD" w:rsidRDefault="00006B22" w:rsidP="00B67BCD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</w:t>
      </w:r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</w:t>
      </w:r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промежуточной аттестации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Учебный план определяет формы проведения промежуточной аттестации в соответствии с «Положением о текущем контроле и промежуточной аттестации»</w:t>
      </w:r>
      <w:r w:rsidRPr="00B67BCD">
        <w:rPr>
          <w:rFonts w:hAnsi="Times New Roman" w:cs="Times New Roman"/>
          <w:color w:val="000000"/>
          <w:sz w:val="24"/>
          <w:szCs w:val="24"/>
        </w:rPr>
        <w:t> </w:t>
      </w:r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г.Алатырь</w:t>
      </w:r>
      <w:proofErr w:type="spellEnd"/>
      <w:r w:rsidR="00F72DC9" w:rsidRPr="00B67BCD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ЧР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07C7" w:rsidRPr="00B67BCD" w:rsidRDefault="002706EB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промежуточной аттестации учебных предметов, учебных и внеурочных курсов, учебных модулей представлены в </w:t>
      </w:r>
      <w:r w:rsidR="00D53BB6" w:rsidRPr="00B67BCD">
        <w:rPr>
          <w:rFonts w:hAnsi="Times New Roman" w:cs="Times New Roman"/>
          <w:color w:val="000000"/>
          <w:sz w:val="24"/>
          <w:szCs w:val="24"/>
          <w:lang w:val="ru-RU"/>
        </w:rPr>
        <w:t>сетке учебного плана</w:t>
      </w:r>
      <w:r w:rsidRPr="00B67BC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77061" w:rsidRPr="00B67BCD" w:rsidRDefault="00F77061" w:rsidP="00B67BCD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  <w:lang w:val="ru-RU"/>
        </w:rPr>
      </w:pPr>
      <w:r w:rsidRPr="00B67BCD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B67BCD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>безотметочными</w:t>
      </w:r>
      <w:proofErr w:type="spellEnd"/>
      <w:r w:rsidRPr="00B67BCD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 xml:space="preserve"> и оцениваются «зачет» или «незачет» по итогам четверти. </w:t>
      </w:r>
    </w:p>
    <w:p w:rsidR="00F77061" w:rsidRPr="00B67BCD" w:rsidRDefault="00F77061" w:rsidP="00B67BCD">
      <w:pPr>
        <w:ind w:firstLine="567"/>
        <w:jc w:val="both"/>
        <w:rPr>
          <w:rStyle w:val="markedcontent"/>
          <w:rFonts w:asciiTheme="majorBidi" w:hAnsiTheme="majorBidi" w:cstheme="majorBidi"/>
          <w:sz w:val="24"/>
          <w:szCs w:val="24"/>
          <w:lang w:val="ru-RU"/>
        </w:rPr>
      </w:pPr>
      <w:r w:rsidRPr="00B67BCD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B67BCD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>критериальной</w:t>
      </w:r>
      <w:proofErr w:type="spellEnd"/>
      <w:r w:rsidRPr="00B67BCD">
        <w:rPr>
          <w:rStyle w:val="markedcontent"/>
          <w:rFonts w:asciiTheme="majorBidi" w:hAnsiTheme="majorBidi" w:cstheme="majorBidi"/>
          <w:sz w:val="24"/>
          <w:szCs w:val="24"/>
          <w:lang w:val="ru-RU"/>
        </w:rPr>
        <w:t xml:space="preserve"> основе, в форме письменных заключений учителя, по итогам проверки самостоятельных работ.</w:t>
      </w:r>
    </w:p>
    <w:p w:rsidR="003707C7" w:rsidRPr="00B67BCD" w:rsidRDefault="003707C7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B67BCD" w:rsidRDefault="00006B22" w:rsidP="00B67BC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F77061" w:rsidRDefault="00006B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F77061" w:rsidRDefault="00006B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F77061" w:rsidRDefault="00006B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F77061" w:rsidRDefault="00006B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F77061" w:rsidRDefault="00006B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06B22" w:rsidRPr="00F77061" w:rsidRDefault="00006B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2DC9" w:rsidRDefault="002706EB" w:rsidP="00F72D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33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 план начального общего образования</w:t>
      </w:r>
      <w:r w:rsidR="00D53BB6" w:rsidRPr="00D53BB6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 xml:space="preserve"> </w:t>
      </w:r>
      <w:r w:rsidR="00D53BB6" w:rsidRPr="00A733EE"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lang w:val="ru-RU"/>
        </w:rPr>
        <w:t>по ФГОС-2021</w:t>
      </w:r>
      <w:r w:rsidR="00D53BB6" w:rsidRPr="00A733EE">
        <w:rPr>
          <w:rFonts w:ascii="Times New Roman"/>
          <w:caps/>
          <w:lang w:val="ru-RU"/>
        </w:rPr>
        <w:br/>
      </w:r>
      <w:r w:rsidRPr="00A733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(пятидневная неделя)</w:t>
      </w:r>
      <w:r w:rsidR="00F72DC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3707C7" w:rsidRPr="00D53BB6" w:rsidRDefault="00F72DC9" w:rsidP="00F72DC9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53B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МБОУ «СОШ № 5» </w:t>
      </w:r>
      <w:proofErr w:type="spellStart"/>
      <w:r w:rsidRPr="00D53B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г.Алатырь</w:t>
      </w:r>
      <w:proofErr w:type="spellEnd"/>
      <w:r w:rsidRPr="00D53BB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ЧР</w:t>
      </w:r>
      <w:bookmarkStart w:id="0" w:name="_GoBack"/>
      <w:bookmarkEnd w:id="0"/>
    </w:p>
    <w:tbl>
      <w:tblPr>
        <w:tblW w:w="117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0"/>
        <w:gridCol w:w="2125"/>
        <w:gridCol w:w="850"/>
        <w:gridCol w:w="851"/>
        <w:gridCol w:w="850"/>
        <w:gridCol w:w="851"/>
        <w:gridCol w:w="850"/>
        <w:gridCol w:w="24"/>
        <w:gridCol w:w="1252"/>
        <w:gridCol w:w="1985"/>
      </w:tblGrid>
      <w:tr w:rsidR="00B67BCD" w:rsidTr="00443A08">
        <w:trPr>
          <w:gridAfter w:val="1"/>
          <w:wAfter w:w="1985" w:type="dxa"/>
        </w:trPr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BCD" w:rsidRDefault="00B67B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BCD" w:rsidRDefault="00B67B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CD" w:rsidRDefault="00B67B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BCD" w:rsidRDefault="00B67B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67BCD" w:rsidRDefault="00B67BC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7BCD" w:rsidTr="00443A08">
        <w:trPr>
          <w:gridAfter w:val="1"/>
          <w:wAfter w:w="1985" w:type="dxa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BCD" w:rsidRDefault="00B6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BCD" w:rsidRDefault="00B6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CD" w:rsidRPr="005155AF" w:rsidRDefault="00B67BCD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2022-2023 </w:t>
            </w:r>
            <w:proofErr w:type="spellStart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CD" w:rsidRPr="005155AF" w:rsidRDefault="00B67BCD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2023-2024 </w:t>
            </w:r>
            <w:proofErr w:type="spellStart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CD" w:rsidRPr="005155AF" w:rsidRDefault="00B67BCD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2024-2025 </w:t>
            </w:r>
            <w:proofErr w:type="spellStart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CD" w:rsidRPr="005155AF" w:rsidRDefault="00B67BCD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2025-2026 </w:t>
            </w:r>
            <w:proofErr w:type="spellStart"/>
            <w:r w:rsid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уч.год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67BCD" w:rsidRDefault="00B6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BCD" w:rsidRDefault="00B67BC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67BCD" w:rsidTr="00443A08">
        <w:trPr>
          <w:gridAfter w:val="1"/>
          <w:wAfter w:w="1985" w:type="dxa"/>
        </w:trPr>
        <w:tc>
          <w:tcPr>
            <w:tcW w:w="8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7BCD" w:rsidRDefault="00B67BCD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BCD" w:rsidRDefault="00B67BCD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 язык и литературное чтение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spellStart"/>
            <w:proofErr w:type="gram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5155AF">
              <w:rPr>
                <w:sz w:val="16"/>
                <w:szCs w:val="16"/>
                <w:lang w:val="ru-RU"/>
              </w:rPr>
              <w:t>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- итоговый комплексный тест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spellStart"/>
            <w:proofErr w:type="gram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5155AF">
              <w:rPr>
                <w:sz w:val="16"/>
                <w:szCs w:val="16"/>
                <w:lang w:val="ru-RU"/>
              </w:rPr>
              <w:t xml:space="preserve"> 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– проверка техники чтения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 язык и литературное чтение на родном языке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1805A5" w:rsidRDefault="001805A5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443A08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443A08">
              <w:rPr>
                <w:sz w:val="16"/>
                <w:szCs w:val="16"/>
                <w:lang w:val="ru-RU"/>
              </w:rPr>
              <w:t>2-4 кл.- ГОУ</w:t>
            </w:r>
          </w:p>
          <w:p w:rsidR="005155AF" w:rsidRPr="00443A08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1класс </w:t>
            </w:r>
            <w:r>
              <w:rPr>
                <w:sz w:val="16"/>
                <w:szCs w:val="16"/>
                <w:lang w:val="ru-RU"/>
              </w:rPr>
              <w:t>– словесная качественная оценка учителя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443A08" w:rsidRDefault="005155AF" w:rsidP="00515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 чтение на родном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 языке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1805A5" w:rsidRDefault="001805A5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443A08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443A08">
              <w:rPr>
                <w:sz w:val="16"/>
                <w:szCs w:val="16"/>
                <w:lang w:val="ru-RU"/>
              </w:rPr>
              <w:t>2-4 кл.- ГОУ</w:t>
            </w:r>
          </w:p>
          <w:p w:rsidR="005155AF" w:rsidRPr="00443A08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-</w:t>
            </w:r>
            <w:r>
              <w:rPr>
                <w:sz w:val="16"/>
                <w:szCs w:val="16"/>
                <w:lang w:val="ru-RU"/>
              </w:rPr>
              <w:t xml:space="preserve"> словесная качественная оценка учителя</w:t>
            </w:r>
          </w:p>
        </w:tc>
      </w:tr>
      <w:tr w:rsidR="005155AF" w:rsidRPr="005155AF" w:rsidTr="00443A08">
        <w:trPr>
          <w:gridAfter w:val="1"/>
          <w:wAfter w:w="198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</w:rPr>
            </w:pPr>
            <w:r w:rsidRPr="005155AF">
              <w:rPr>
                <w:sz w:val="16"/>
                <w:szCs w:val="16"/>
              </w:rPr>
              <w:t xml:space="preserve">2-4кл.-ГОУ 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spellStart"/>
            <w:proofErr w:type="gram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5155AF">
              <w:rPr>
                <w:sz w:val="16"/>
                <w:szCs w:val="16"/>
                <w:lang w:val="ru-RU"/>
              </w:rPr>
              <w:t>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– итоговый комплексный тест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 и естествознание («Окружающий мир»)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spell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 - 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-итоговый комплексный тест</w:t>
            </w:r>
          </w:p>
        </w:tc>
      </w:tr>
      <w:tr w:rsidR="005155AF" w:rsidRPr="005155AF" w:rsidTr="00443A08">
        <w:trPr>
          <w:gridAfter w:val="1"/>
          <w:wAfter w:w="198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 религиозных культур и светской этики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(Основы православной культуры)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  <w:r w:rsidRPr="005155AF">
              <w:rPr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 ГОУ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spellStart"/>
            <w:proofErr w:type="gram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5155AF">
              <w:rPr>
                <w:sz w:val="16"/>
                <w:szCs w:val="16"/>
                <w:lang w:val="ru-RU"/>
              </w:rPr>
              <w:t xml:space="preserve"> 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–</w:t>
            </w:r>
            <w:r>
              <w:rPr>
                <w:sz w:val="16"/>
                <w:szCs w:val="16"/>
                <w:lang w:val="ru-RU"/>
              </w:rPr>
              <w:t xml:space="preserve"> творческая работа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spellStart"/>
            <w:proofErr w:type="gram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5155AF">
              <w:rPr>
                <w:sz w:val="16"/>
                <w:szCs w:val="16"/>
                <w:lang w:val="ru-RU"/>
              </w:rPr>
              <w:t>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–</w:t>
            </w:r>
            <w:r>
              <w:rPr>
                <w:sz w:val="16"/>
                <w:szCs w:val="16"/>
                <w:lang w:val="ru-RU"/>
              </w:rPr>
              <w:t xml:space="preserve"> творческая работа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Технология</w:t>
            </w:r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Pr="00443A08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 xml:space="preserve">2-4 </w:t>
            </w:r>
            <w:proofErr w:type="gramStart"/>
            <w:r w:rsidRPr="00443A08">
              <w:rPr>
                <w:sz w:val="16"/>
                <w:szCs w:val="16"/>
                <w:lang w:val="ru-RU"/>
              </w:rPr>
              <w:t>кл.-</w:t>
            </w:r>
            <w:proofErr w:type="gramEnd"/>
            <w:r w:rsidRPr="00443A08">
              <w:rPr>
                <w:sz w:val="16"/>
                <w:szCs w:val="16"/>
                <w:lang w:val="ru-RU"/>
              </w:rPr>
              <w:t>ГОУ</w:t>
            </w:r>
          </w:p>
          <w:p w:rsidR="005155AF" w:rsidRPr="00443A08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–</w:t>
            </w:r>
            <w:r>
              <w:rPr>
                <w:sz w:val="16"/>
                <w:szCs w:val="16"/>
                <w:lang w:val="ru-RU"/>
              </w:rPr>
              <w:t xml:space="preserve"> творческая работа</w:t>
            </w: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2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5155AF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Pr="005155AF">
              <w:rPr>
                <w:sz w:val="16"/>
                <w:szCs w:val="16"/>
                <w:lang w:val="ru-RU"/>
              </w:rPr>
              <w:t xml:space="preserve">-4 </w:t>
            </w:r>
            <w:proofErr w:type="spellStart"/>
            <w:proofErr w:type="gramStart"/>
            <w:r w:rsidRPr="005155AF">
              <w:rPr>
                <w:sz w:val="16"/>
                <w:szCs w:val="16"/>
                <w:lang w:val="ru-RU"/>
              </w:rPr>
              <w:t>кл</w:t>
            </w:r>
            <w:proofErr w:type="spellEnd"/>
            <w:r w:rsidRPr="005155AF">
              <w:rPr>
                <w:sz w:val="16"/>
                <w:szCs w:val="16"/>
                <w:lang w:val="ru-RU"/>
              </w:rPr>
              <w:t>.-</w:t>
            </w:r>
            <w:proofErr w:type="gramEnd"/>
            <w:r w:rsidRPr="005155AF">
              <w:rPr>
                <w:sz w:val="16"/>
                <w:szCs w:val="16"/>
                <w:lang w:val="ru-RU"/>
              </w:rPr>
              <w:t xml:space="preserve"> 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  <w:r w:rsidRPr="005155AF">
              <w:rPr>
                <w:sz w:val="16"/>
                <w:szCs w:val="16"/>
                <w:lang w:val="ru-RU"/>
              </w:rPr>
              <w:t>1класс –</w:t>
            </w:r>
            <w:r>
              <w:rPr>
                <w:sz w:val="16"/>
                <w:szCs w:val="16"/>
                <w:lang w:val="ru-RU"/>
              </w:rPr>
              <w:t xml:space="preserve"> выполнение комплекса упражнений</w:t>
            </w:r>
          </w:p>
        </w:tc>
      </w:tr>
      <w:tr w:rsidR="005155AF" w:rsidRPr="005155AF" w:rsidTr="00443A08"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5155AF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8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lang w:val="ru-RU"/>
              </w:rPr>
            </w:pPr>
            <w:r w:rsidRPr="00A73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6"/>
                <w:szCs w:val="16"/>
                <w:lang w:val="ru-RU"/>
              </w:rPr>
            </w:pP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8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D53BB6" w:rsidRDefault="005155AF" w:rsidP="005155AF">
            <w:pPr>
              <w:rPr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 предметы, курсы, модули по выбору: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</w:p>
        </w:tc>
      </w:tr>
      <w:tr w:rsidR="005155AF" w:rsidRPr="003B1212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D53BB6" w:rsidRDefault="005155AF" w:rsidP="005155A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одной край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2-4 </w:t>
            </w: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кл</w:t>
            </w:r>
            <w:proofErr w:type="spell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>.-</w:t>
            </w:r>
            <w:proofErr w:type="gramEnd"/>
            <w:r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  <w:t xml:space="preserve"> ГОУ</w:t>
            </w:r>
          </w:p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1 </w:t>
            </w:r>
            <w:proofErr w:type="spellStart"/>
            <w:r>
              <w:rPr>
                <w:sz w:val="16"/>
                <w:szCs w:val="16"/>
                <w:lang w:val="ru-RU"/>
              </w:rPr>
              <w:t>кл</w:t>
            </w:r>
            <w:proofErr w:type="spellEnd"/>
            <w:r>
              <w:rPr>
                <w:sz w:val="16"/>
                <w:szCs w:val="16"/>
                <w:lang w:val="ru-RU"/>
              </w:rPr>
              <w:t>. -словесная качественная оценка учителя</w:t>
            </w:r>
          </w:p>
        </w:tc>
      </w:tr>
      <w:tr w:rsidR="005155AF" w:rsidRP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155A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Всего в неделю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443A08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443A08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5155AF" w:rsidRDefault="005155AF" w:rsidP="00443A08">
            <w:pPr>
              <w:rPr>
                <w:lang w:val="ru-RU"/>
              </w:rPr>
            </w:pPr>
            <w:r w:rsidRPr="005155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sz w:val="16"/>
                <w:szCs w:val="16"/>
                <w:lang w:val="ru-RU"/>
              </w:rPr>
            </w:pPr>
          </w:p>
        </w:tc>
      </w:tr>
      <w:tr w:rsidR="005155AF" w:rsidRP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lang w:val="ru-RU"/>
              </w:rPr>
            </w:pPr>
            <w:r w:rsidRPr="00A73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 допустимая недельная нагрузка (при 5-дневной неделе) в соответствии с действующими санитарными правилами и нормами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55AF" w:rsidRP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5AF" w:rsidRP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A733EE" w:rsidRDefault="005155AF" w:rsidP="005155AF">
            <w:pPr>
              <w:rPr>
                <w:lang w:val="ru-RU"/>
              </w:rPr>
            </w:pPr>
            <w:r w:rsidRPr="00A73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Всего учебных часов на учебный период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693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Default="005155AF" w:rsidP="00443A08">
            <w:r>
              <w:rPr>
                <w:rFonts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D53BB6" w:rsidRDefault="005155AF" w:rsidP="00443A0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85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Default="005155AF" w:rsidP="005155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Курсы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roofErr w:type="spellStart"/>
            <w:r w:rsidRPr="00F77061">
              <w:t>Разговоры</w:t>
            </w:r>
            <w:proofErr w:type="spellEnd"/>
            <w:r w:rsidRPr="00F77061">
              <w:t xml:space="preserve"> о </w:t>
            </w:r>
            <w:proofErr w:type="spellStart"/>
            <w:r w:rsidRPr="00F77061">
              <w:t>важном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lang w:val="ru-RU"/>
              </w:rPr>
            </w:pPr>
            <w:r w:rsidRPr="00F77061">
              <w:rPr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F77061" w:rsidRDefault="005155AF" w:rsidP="005155AF">
            <w:pPr>
              <w:spacing w:before="0" w:beforeAutospacing="0" w:after="0" w:afterAutospacing="0"/>
              <w:rPr>
                <w:lang w:val="ru-RU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roofErr w:type="spellStart"/>
            <w:r w:rsidRPr="00F77061">
              <w:t>Символы</w:t>
            </w:r>
            <w:proofErr w:type="spellEnd"/>
            <w:r w:rsidRPr="00F77061">
              <w:t xml:space="preserve"> </w:t>
            </w:r>
            <w:proofErr w:type="spellStart"/>
            <w:r w:rsidRPr="00F77061">
              <w:t>России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F77061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rPr>
                <w:lang w:val="ru-RU"/>
              </w:rPr>
            </w:pPr>
            <w:r w:rsidRPr="00F77061">
              <w:rPr>
                <w:lang w:val="ru-RU"/>
              </w:rPr>
              <w:t>Азбука здоровья и правильного питания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F77061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roofErr w:type="spellStart"/>
            <w:r w:rsidRPr="00F77061">
              <w:t>Основы</w:t>
            </w:r>
            <w:proofErr w:type="spellEnd"/>
            <w:r w:rsidRPr="00F77061">
              <w:t xml:space="preserve"> </w:t>
            </w:r>
            <w:proofErr w:type="spellStart"/>
            <w:r w:rsidRPr="00F77061">
              <w:t>функциональной</w:t>
            </w:r>
            <w:proofErr w:type="spellEnd"/>
            <w:r w:rsidRPr="00F77061">
              <w:t xml:space="preserve"> </w:t>
            </w:r>
            <w:proofErr w:type="spellStart"/>
            <w:r w:rsidRPr="00F77061">
              <w:t>грамотности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F77061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roofErr w:type="spellStart"/>
            <w:r w:rsidRPr="00F77061">
              <w:t>Кем</w:t>
            </w:r>
            <w:proofErr w:type="spellEnd"/>
            <w:r w:rsidRPr="00F77061">
              <w:t xml:space="preserve"> </w:t>
            </w:r>
            <w:proofErr w:type="spellStart"/>
            <w:r w:rsidRPr="00F77061">
              <w:t>быть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</w:pPr>
            <w:r w:rsidRPr="00F77061"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770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Pr="00F77061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rPr>
                <w:lang w:val="ru-RU"/>
              </w:rPr>
            </w:pPr>
            <w:r>
              <w:rPr>
                <w:lang w:val="ru-RU"/>
              </w:rPr>
              <w:t>Спортивные игры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5155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Default="005155AF" w:rsidP="005155A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5155AF" w:rsidTr="00443A08">
        <w:trPr>
          <w:gridAfter w:val="1"/>
          <w:wAfter w:w="1985" w:type="dxa"/>
        </w:trPr>
        <w:tc>
          <w:tcPr>
            <w:tcW w:w="42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155AF" w:rsidRPr="00F77061" w:rsidRDefault="005155AF" w:rsidP="005155AF">
            <w:pPr>
              <w:rPr>
                <w:lang w:val="ru-RU"/>
              </w:rPr>
            </w:pPr>
            <w:r w:rsidRPr="00F770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Итого на реализацию курсов внеурочной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155AF" w:rsidRPr="00F77061" w:rsidRDefault="005155AF" w:rsidP="00443A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5AF" w:rsidRDefault="005155AF" w:rsidP="005155AF">
            <w:pPr>
              <w:spacing w:before="0" w:beforeAutospacing="0" w:after="0" w:afterAutospacing="0"/>
              <w:rPr>
                <w:lang w:val="ru-RU"/>
              </w:rPr>
            </w:pPr>
          </w:p>
        </w:tc>
      </w:tr>
    </w:tbl>
    <w:p w:rsidR="002706EB" w:rsidRDefault="002706EB"/>
    <w:p w:rsidR="00F77061" w:rsidRDefault="00F77061"/>
    <w:sectPr w:rsidR="00F77061" w:rsidSect="00B67BCD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16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7302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0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FF66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AE2A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63494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2B2D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D846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6B22"/>
    <w:rsid w:val="001805A5"/>
    <w:rsid w:val="002706EB"/>
    <w:rsid w:val="002D33B1"/>
    <w:rsid w:val="002D3591"/>
    <w:rsid w:val="003514A0"/>
    <w:rsid w:val="003707C7"/>
    <w:rsid w:val="003A0811"/>
    <w:rsid w:val="003B1212"/>
    <w:rsid w:val="00443A08"/>
    <w:rsid w:val="004F7E17"/>
    <w:rsid w:val="005155AF"/>
    <w:rsid w:val="005A05CE"/>
    <w:rsid w:val="00653AF6"/>
    <w:rsid w:val="00A733EE"/>
    <w:rsid w:val="00B67BCD"/>
    <w:rsid w:val="00B73A5A"/>
    <w:rsid w:val="00D53BB6"/>
    <w:rsid w:val="00E438A1"/>
    <w:rsid w:val="00F01E19"/>
    <w:rsid w:val="00F72DC9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07A6"/>
  <w15:docId w15:val="{D2E793B4-6DCB-4FED-9F10-2E98D73C1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arkedcontent">
    <w:name w:val="markedcontent"/>
    <w:basedOn w:val="a0"/>
    <w:rsid w:val="00F77061"/>
  </w:style>
  <w:style w:type="table" w:styleId="a3">
    <w:name w:val="Table Grid"/>
    <w:basedOn w:val="a1"/>
    <w:uiPriority w:val="39"/>
    <w:rsid w:val="00F77061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dc:description>Подготовлено экспертами Актион-МЦФЭР</dc:description>
  <cp:lastModifiedBy>Пользователь1</cp:lastModifiedBy>
  <cp:revision>10</cp:revision>
  <dcterms:created xsi:type="dcterms:W3CDTF">2022-09-08T12:53:00Z</dcterms:created>
  <dcterms:modified xsi:type="dcterms:W3CDTF">2022-12-10T13:21:00Z</dcterms:modified>
</cp:coreProperties>
</file>