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1F58" w14:textId="77777777" w:rsidR="002A2057" w:rsidRPr="00763F0C" w:rsidRDefault="002A2057" w:rsidP="002A2057"/>
    <w:p w14:paraId="58FC6ED3" w14:textId="77777777" w:rsidR="002A2057" w:rsidRPr="00452412" w:rsidRDefault="002A2057" w:rsidP="002A2057">
      <w:pPr>
        <w:jc w:val="center"/>
      </w:pPr>
      <w:r w:rsidRPr="00FD3BD1">
        <w:rPr>
          <w:noProof/>
        </w:rPr>
        <w:drawing>
          <wp:inline distT="0" distB="0" distL="0" distR="0" wp14:anchorId="0DD9361D" wp14:editId="60FDB9BF">
            <wp:extent cx="443865" cy="470535"/>
            <wp:effectExtent l="19050" t="0" r="0" b="0"/>
            <wp:docPr id="17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34783B" w14:textId="77777777" w:rsidR="002A2057" w:rsidRPr="00452412" w:rsidRDefault="002A2057" w:rsidP="002A2057">
      <w:pPr>
        <w:jc w:val="center"/>
        <w:rPr>
          <w:b/>
        </w:rPr>
      </w:pPr>
      <w:r w:rsidRPr="00452412">
        <w:rPr>
          <w:b/>
        </w:rPr>
        <w:t>Министерство образования и молодежной политики</w:t>
      </w:r>
    </w:p>
    <w:p w14:paraId="62F558A2" w14:textId="77777777" w:rsidR="002A2057" w:rsidRPr="00452412" w:rsidRDefault="002A2057" w:rsidP="002A2057">
      <w:pPr>
        <w:jc w:val="center"/>
        <w:rPr>
          <w:b/>
        </w:rPr>
      </w:pPr>
      <w:r w:rsidRPr="00452412">
        <w:rPr>
          <w:b/>
        </w:rPr>
        <w:t>Чувашской Республики</w:t>
      </w:r>
    </w:p>
    <w:p w14:paraId="79561996" w14:textId="77777777" w:rsidR="002A2057" w:rsidRPr="00452412" w:rsidRDefault="002A2057" w:rsidP="002A205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CBAB9C" wp14:editId="20831D45">
                <wp:simplePos x="0" y="0"/>
                <wp:positionH relativeFrom="column">
                  <wp:posOffset>2108200</wp:posOffset>
                </wp:positionH>
                <wp:positionV relativeFrom="paragraph">
                  <wp:posOffset>93344</wp:posOffset>
                </wp:positionV>
                <wp:extent cx="2532380" cy="0"/>
                <wp:effectExtent l="0" t="19050" r="39370" b="3810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23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28769" id="Прямая соединительная линия 16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pt,7.35pt" to="365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" strokeweight="4.5pt">
                <v:stroke linestyle="thinThick"/>
              </v:line>
            </w:pict>
          </mc:Fallback>
        </mc:AlternateContent>
      </w:r>
    </w:p>
    <w:p w14:paraId="77208E6B" w14:textId="77777777" w:rsidR="002A2057" w:rsidRPr="00452412" w:rsidRDefault="002A2057" w:rsidP="002A2057">
      <w:pPr>
        <w:jc w:val="center"/>
        <w:rPr>
          <w:b/>
        </w:rPr>
      </w:pPr>
      <w:r w:rsidRPr="00452412">
        <w:rPr>
          <w:b/>
        </w:rPr>
        <w:t>Отдел образования и молодежной политики</w:t>
      </w:r>
    </w:p>
    <w:p w14:paraId="370493AF" w14:textId="77777777" w:rsidR="002A2057" w:rsidRPr="00452412" w:rsidRDefault="002A2057" w:rsidP="002A2057">
      <w:pPr>
        <w:jc w:val="center"/>
        <w:rPr>
          <w:b/>
        </w:rPr>
      </w:pPr>
      <w:r w:rsidRPr="00452412">
        <w:rPr>
          <w:b/>
        </w:rPr>
        <w:t>администрации города Алатыря</w:t>
      </w:r>
    </w:p>
    <w:p w14:paraId="45A2814E" w14:textId="77777777" w:rsidR="002A2057" w:rsidRPr="00452412" w:rsidRDefault="002A2057" w:rsidP="002A2057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06B03D" wp14:editId="58A40723">
                <wp:simplePos x="0" y="0"/>
                <wp:positionH relativeFrom="column">
                  <wp:posOffset>2052955</wp:posOffset>
                </wp:positionH>
                <wp:positionV relativeFrom="paragraph">
                  <wp:posOffset>139699</wp:posOffset>
                </wp:positionV>
                <wp:extent cx="2587625" cy="0"/>
                <wp:effectExtent l="0" t="19050" r="22225" b="1905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7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2C0B3" id="Прямая соединительная линия 17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65pt,11pt" to="365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" strokeweight="2.25pt"/>
            </w:pict>
          </mc:Fallback>
        </mc:AlternateContent>
      </w:r>
    </w:p>
    <w:p w14:paraId="06477A49" w14:textId="77777777" w:rsidR="002A2057" w:rsidRPr="00452412" w:rsidRDefault="002A2057" w:rsidP="002A2057">
      <w:pPr>
        <w:jc w:val="center"/>
        <w:rPr>
          <w:b/>
        </w:rPr>
      </w:pPr>
      <w:r w:rsidRPr="00452412">
        <w:rPr>
          <w:b/>
        </w:rPr>
        <w:t>Муниципальное бюджетное общеобразовательное учреждение</w:t>
      </w:r>
    </w:p>
    <w:p w14:paraId="7F2AFA0A" w14:textId="77777777" w:rsidR="002A2057" w:rsidRPr="00452412" w:rsidRDefault="002A2057" w:rsidP="002A2057">
      <w:pPr>
        <w:tabs>
          <w:tab w:val="left" w:pos="4536"/>
        </w:tabs>
        <w:jc w:val="center"/>
        <w:rPr>
          <w:b/>
        </w:rPr>
      </w:pPr>
      <w:r w:rsidRPr="00452412">
        <w:rPr>
          <w:b/>
        </w:rPr>
        <w:t xml:space="preserve">«Средняя общеобразовательная школа № 3» </w:t>
      </w:r>
    </w:p>
    <w:p w14:paraId="2EC74254" w14:textId="77777777" w:rsidR="002A2057" w:rsidRPr="00452412" w:rsidRDefault="002A2057" w:rsidP="002A2057">
      <w:pPr>
        <w:jc w:val="center"/>
        <w:rPr>
          <w:b/>
        </w:rPr>
      </w:pPr>
      <w:r w:rsidRPr="00FD3BD1">
        <w:rPr>
          <w:b/>
        </w:rPr>
        <w:t>города Алатыря Чувашской Республики</w:t>
      </w:r>
    </w:p>
    <w:p w14:paraId="2D484B30" w14:textId="77777777" w:rsidR="002A2057" w:rsidRDefault="002A2057" w:rsidP="002A2057">
      <w:pPr>
        <w:jc w:val="center"/>
      </w:pPr>
      <w:r w:rsidRPr="00452412">
        <w:t>___</w:t>
      </w:r>
      <w:r>
        <w:t>____________</w:t>
      </w:r>
      <w:r w:rsidRPr="00452412">
        <w:t>____</w:t>
      </w:r>
      <w:r>
        <w:t>__________________</w:t>
      </w:r>
      <w:r w:rsidRPr="00452412">
        <w:t>_____________________________</w:t>
      </w:r>
    </w:p>
    <w:p w14:paraId="49792C88" w14:textId="77777777" w:rsidR="002A2057" w:rsidRDefault="002A2057" w:rsidP="002A2057">
      <w:pPr>
        <w:jc w:val="center"/>
        <w:rPr>
          <w:b/>
        </w:rPr>
      </w:pPr>
    </w:p>
    <w:p w14:paraId="48AE2ACF" w14:textId="77777777" w:rsidR="002A2057" w:rsidRPr="00F40531" w:rsidRDefault="002A2057" w:rsidP="002A2057">
      <w:pPr>
        <w:jc w:val="center"/>
        <w:rPr>
          <w:b/>
        </w:rPr>
      </w:pPr>
      <w:r w:rsidRPr="00F40531">
        <w:rPr>
          <w:b/>
        </w:rPr>
        <w:t>Приказ</w:t>
      </w:r>
    </w:p>
    <w:p w14:paraId="5CAD1306" w14:textId="77777777" w:rsidR="002A2057" w:rsidRDefault="002A2057" w:rsidP="002A2057">
      <w:pPr>
        <w:jc w:val="center"/>
        <w:rPr>
          <w:b/>
        </w:rPr>
      </w:pPr>
      <w:r>
        <w:rPr>
          <w:b/>
        </w:rPr>
        <w:t>16</w:t>
      </w:r>
      <w:r w:rsidRPr="001F2ACE">
        <w:rPr>
          <w:b/>
        </w:rPr>
        <w:t>.</w:t>
      </w:r>
      <w:r>
        <w:rPr>
          <w:b/>
        </w:rPr>
        <w:t>08.2022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28</w:t>
      </w:r>
    </w:p>
    <w:p w14:paraId="76BFC67C" w14:textId="77777777" w:rsidR="002A2057" w:rsidRPr="007373E0" w:rsidRDefault="002A2057" w:rsidP="002A2057">
      <w:pPr>
        <w:rPr>
          <w:b/>
        </w:rPr>
      </w:pPr>
      <w:r>
        <w:rPr>
          <w:b/>
        </w:rPr>
        <w:t xml:space="preserve">О </w:t>
      </w:r>
      <w:r w:rsidRPr="007373E0">
        <w:rPr>
          <w:b/>
        </w:rPr>
        <w:t xml:space="preserve">назначении наставников молодого специалиста </w:t>
      </w:r>
    </w:p>
    <w:p w14:paraId="362E862C" w14:textId="77777777" w:rsidR="002A2057" w:rsidRPr="007373E0" w:rsidRDefault="002A2057" w:rsidP="002A2057">
      <w:pPr>
        <w:rPr>
          <w:b/>
        </w:rPr>
      </w:pPr>
      <w:r w:rsidRPr="007373E0">
        <w:rPr>
          <w:b/>
        </w:rPr>
        <w:t>и начинающих учителей</w:t>
      </w:r>
      <w:r>
        <w:rPr>
          <w:b/>
        </w:rPr>
        <w:t xml:space="preserve"> в 2022-2023 учебном году</w:t>
      </w:r>
      <w:r w:rsidRPr="007373E0">
        <w:rPr>
          <w:b/>
        </w:rPr>
        <w:t>.</w:t>
      </w:r>
    </w:p>
    <w:p w14:paraId="31DE1B07" w14:textId="77777777" w:rsidR="002A2057" w:rsidRPr="006D1412" w:rsidRDefault="002A2057" w:rsidP="002A2057">
      <w:pPr>
        <w:shd w:val="clear" w:color="auto" w:fill="FFFFFF"/>
        <w:rPr>
          <w:rFonts w:ascii="Calibri" w:hAnsi="Calibri" w:cs="Calibri"/>
          <w:color w:val="000000"/>
          <w:sz w:val="20"/>
          <w:szCs w:val="20"/>
        </w:rPr>
      </w:pPr>
    </w:p>
    <w:p w14:paraId="30BFBB9A" w14:textId="77777777" w:rsidR="002A2057" w:rsidRDefault="002A2057" w:rsidP="002A2057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DB6FE2">
        <w:rPr>
          <w:color w:val="000000"/>
        </w:rPr>
        <w:t>В соответствии с планом работы с педагогическими кадрами муниципального бюджетного общеобразовательного учреждения «Средняя общеобразовательная кадетская школа №</w:t>
      </w:r>
      <w:r>
        <w:rPr>
          <w:color w:val="000000"/>
        </w:rPr>
        <w:t>3</w:t>
      </w:r>
      <w:r w:rsidRPr="00DB6FE2">
        <w:rPr>
          <w:color w:val="000000"/>
        </w:rPr>
        <w:t>»</w:t>
      </w:r>
      <w:r>
        <w:rPr>
          <w:color w:val="000000"/>
        </w:rPr>
        <w:t xml:space="preserve"> города Алатыря Чувашской Республики</w:t>
      </w:r>
      <w:r w:rsidRPr="00DB6FE2">
        <w:rPr>
          <w:color w:val="000000"/>
        </w:rPr>
        <w:t xml:space="preserve">, с целью профессионального становления молодых специалистов, </w:t>
      </w:r>
      <w:r>
        <w:rPr>
          <w:color w:val="000000"/>
        </w:rPr>
        <w:t xml:space="preserve">начинающих педагогов, </w:t>
      </w:r>
      <w:r w:rsidRPr="00DB6FE2">
        <w:rPr>
          <w:color w:val="000000"/>
        </w:rPr>
        <w:t>повышения уровня их методической, научно-теоретической, психолого-педагогической компетентности,</w:t>
      </w:r>
      <w:r w:rsidRPr="006D1412">
        <w:rPr>
          <w:color w:val="000000"/>
          <w:sz w:val="28"/>
          <w:szCs w:val="28"/>
        </w:rPr>
        <w:t xml:space="preserve"> </w:t>
      </w:r>
    </w:p>
    <w:p w14:paraId="468CD78A" w14:textId="77777777" w:rsidR="002A2057" w:rsidRPr="00DB6FE2" w:rsidRDefault="002A2057" w:rsidP="002A2057">
      <w:pPr>
        <w:shd w:val="clear" w:color="auto" w:fill="FFFFFF"/>
        <w:ind w:firstLine="708"/>
        <w:jc w:val="center"/>
        <w:rPr>
          <w:rFonts w:ascii="Calibri" w:hAnsi="Calibri" w:cs="Calibri"/>
          <w:color w:val="000000"/>
        </w:rPr>
      </w:pPr>
      <w:r w:rsidRPr="00DB6FE2">
        <w:rPr>
          <w:color w:val="000000"/>
        </w:rPr>
        <w:t>приказываю:</w:t>
      </w:r>
    </w:p>
    <w:p w14:paraId="2435A5BF" w14:textId="77777777" w:rsidR="002A2057" w:rsidRPr="00DB6FE2" w:rsidRDefault="002A2057" w:rsidP="002A2057">
      <w:pPr>
        <w:shd w:val="clear" w:color="auto" w:fill="FFFFFF"/>
        <w:ind w:firstLine="708"/>
        <w:rPr>
          <w:rFonts w:ascii="Calibri" w:hAnsi="Calibri" w:cs="Calibri"/>
          <w:color w:val="000000"/>
        </w:rPr>
      </w:pPr>
      <w:r w:rsidRPr="00DB6FE2">
        <w:rPr>
          <w:color w:val="000000"/>
        </w:rPr>
        <w:t>1.</w:t>
      </w:r>
      <w:r>
        <w:rPr>
          <w:color w:val="000000"/>
        </w:rPr>
        <w:t xml:space="preserve"> </w:t>
      </w:r>
      <w:r w:rsidRPr="00DB6FE2">
        <w:rPr>
          <w:color w:val="000000"/>
        </w:rPr>
        <w:t>Назначить</w:t>
      </w:r>
      <w:r>
        <w:rPr>
          <w:color w:val="000000"/>
        </w:rPr>
        <w:t xml:space="preserve"> в 2022-2023 учебном году</w:t>
      </w:r>
      <w:r w:rsidRPr="00DB6FE2">
        <w:rPr>
          <w:color w:val="000000"/>
        </w:rPr>
        <w:t>:</w:t>
      </w:r>
    </w:p>
    <w:p w14:paraId="39245758" w14:textId="77777777" w:rsidR="002A2057" w:rsidRPr="00DB6FE2" w:rsidRDefault="002A2057" w:rsidP="002A2057">
      <w:pPr>
        <w:shd w:val="clear" w:color="auto" w:fill="FFFFFF"/>
        <w:ind w:firstLine="708"/>
        <w:rPr>
          <w:rFonts w:ascii="Calibri" w:hAnsi="Calibri" w:cs="Calibri"/>
          <w:color w:val="000000"/>
        </w:rPr>
      </w:pPr>
      <w:r w:rsidRPr="00DB6FE2">
        <w:rPr>
          <w:color w:val="000000"/>
        </w:rPr>
        <w:t>1.1.</w:t>
      </w:r>
      <w:r>
        <w:rPr>
          <w:color w:val="000000"/>
        </w:rPr>
        <w:t xml:space="preserve"> </w:t>
      </w:r>
      <w:r w:rsidRPr="00DB6FE2">
        <w:rPr>
          <w:color w:val="000000"/>
        </w:rPr>
        <w:t xml:space="preserve">Учителя начальных классов </w:t>
      </w:r>
      <w:proofErr w:type="spellStart"/>
      <w:r w:rsidRPr="00DB6FE2">
        <w:rPr>
          <w:color w:val="000000"/>
        </w:rPr>
        <w:t>Андоськину</w:t>
      </w:r>
      <w:proofErr w:type="spellEnd"/>
      <w:r w:rsidRPr="00DB6FE2">
        <w:rPr>
          <w:color w:val="000000"/>
        </w:rPr>
        <w:t xml:space="preserve"> С.В. – наставником учителя технологии и изобразительного искусства Шаталиной М.Н.</w:t>
      </w:r>
    </w:p>
    <w:p w14:paraId="4237A555" w14:textId="77777777" w:rsidR="002A2057" w:rsidRDefault="002A2057" w:rsidP="002A2057">
      <w:pPr>
        <w:shd w:val="clear" w:color="auto" w:fill="FFFFFF"/>
        <w:ind w:firstLine="708"/>
        <w:rPr>
          <w:color w:val="000000"/>
        </w:rPr>
      </w:pPr>
      <w:r w:rsidRPr="00DB6FE2">
        <w:rPr>
          <w:color w:val="000000"/>
        </w:rPr>
        <w:t>1.2.</w:t>
      </w:r>
      <w:r>
        <w:rPr>
          <w:color w:val="000000"/>
        </w:rPr>
        <w:t xml:space="preserve"> </w:t>
      </w:r>
      <w:r w:rsidRPr="00DB6FE2">
        <w:rPr>
          <w:color w:val="000000"/>
        </w:rPr>
        <w:t xml:space="preserve">Учителя математики и информатики Гурину Т.В. – наставником </w:t>
      </w:r>
      <w:proofErr w:type="gramStart"/>
      <w:r w:rsidRPr="00DB6FE2">
        <w:rPr>
          <w:color w:val="000000"/>
        </w:rPr>
        <w:t>учителя  математики</w:t>
      </w:r>
      <w:proofErr w:type="gramEnd"/>
      <w:r w:rsidRPr="00DB6FE2">
        <w:rPr>
          <w:color w:val="000000"/>
        </w:rPr>
        <w:t xml:space="preserve"> </w:t>
      </w:r>
      <w:proofErr w:type="spellStart"/>
      <w:r w:rsidRPr="00DB6FE2">
        <w:rPr>
          <w:color w:val="000000"/>
        </w:rPr>
        <w:t>Быстряковой</w:t>
      </w:r>
      <w:proofErr w:type="spellEnd"/>
      <w:r w:rsidRPr="00DB6FE2">
        <w:rPr>
          <w:color w:val="000000"/>
        </w:rPr>
        <w:t xml:space="preserve"> Д.А.</w:t>
      </w:r>
    </w:p>
    <w:p w14:paraId="6BCE89F7" w14:textId="77777777" w:rsidR="002A2057" w:rsidRPr="00DB6FE2" w:rsidRDefault="002A2057" w:rsidP="002A2057">
      <w:pPr>
        <w:shd w:val="clear" w:color="auto" w:fill="FFFFFF"/>
        <w:ind w:firstLine="708"/>
        <w:rPr>
          <w:rFonts w:ascii="Calibri" w:hAnsi="Calibri" w:cs="Calibri"/>
          <w:color w:val="000000"/>
        </w:rPr>
      </w:pPr>
      <w:r>
        <w:rPr>
          <w:color w:val="000000"/>
        </w:rPr>
        <w:t xml:space="preserve">1.3. Заместителя директора по УВР, учителя математики Кройтор Н.В. – наставником учителя математики </w:t>
      </w:r>
      <w:proofErr w:type="spellStart"/>
      <w:r>
        <w:rPr>
          <w:color w:val="000000"/>
        </w:rPr>
        <w:t>Андоськиной</w:t>
      </w:r>
      <w:proofErr w:type="spellEnd"/>
      <w:r>
        <w:rPr>
          <w:color w:val="000000"/>
        </w:rPr>
        <w:t xml:space="preserve"> Д.А.</w:t>
      </w:r>
    </w:p>
    <w:p w14:paraId="6D8FABA2" w14:textId="77777777" w:rsidR="002A2057" w:rsidRPr="00DB6FE2" w:rsidRDefault="002A2057" w:rsidP="002A2057">
      <w:pPr>
        <w:shd w:val="clear" w:color="auto" w:fill="FFFFFF"/>
        <w:ind w:firstLine="708"/>
        <w:rPr>
          <w:rFonts w:ascii="Calibri" w:hAnsi="Calibri" w:cs="Calibri"/>
          <w:color w:val="000000"/>
        </w:rPr>
      </w:pPr>
      <w:r w:rsidRPr="00DB6FE2">
        <w:rPr>
          <w:color w:val="000000"/>
        </w:rPr>
        <w:t>2.</w:t>
      </w:r>
      <w:r>
        <w:rPr>
          <w:color w:val="000000"/>
        </w:rPr>
        <w:t xml:space="preserve"> </w:t>
      </w:r>
      <w:r w:rsidRPr="00DB6FE2">
        <w:rPr>
          <w:color w:val="000000"/>
        </w:rPr>
        <w:t>Заместителю директора по учебно-воспитательной работе Кройтор Н.В.:</w:t>
      </w:r>
    </w:p>
    <w:p w14:paraId="3BB85D10" w14:textId="77777777" w:rsidR="002A2057" w:rsidRPr="00DB6FE2" w:rsidRDefault="002A2057" w:rsidP="002A2057">
      <w:pPr>
        <w:shd w:val="clear" w:color="auto" w:fill="FFFFFF"/>
        <w:ind w:firstLine="708"/>
        <w:rPr>
          <w:rFonts w:ascii="Calibri" w:hAnsi="Calibri" w:cs="Calibri"/>
          <w:color w:val="000000"/>
        </w:rPr>
      </w:pPr>
      <w:r w:rsidRPr="00DB6FE2">
        <w:rPr>
          <w:color w:val="000000"/>
        </w:rPr>
        <w:t>2.1.</w:t>
      </w:r>
      <w:r>
        <w:rPr>
          <w:color w:val="000000"/>
        </w:rPr>
        <w:t xml:space="preserve"> </w:t>
      </w:r>
      <w:r w:rsidRPr="00DB6FE2">
        <w:rPr>
          <w:color w:val="000000"/>
        </w:rPr>
        <w:t>Организовать деятельность педагогов-</w:t>
      </w:r>
      <w:proofErr w:type="gramStart"/>
      <w:r w:rsidRPr="00DB6FE2">
        <w:rPr>
          <w:color w:val="000000"/>
        </w:rPr>
        <w:t>наставников  и</w:t>
      </w:r>
      <w:proofErr w:type="gramEnd"/>
      <w:r w:rsidRPr="00DB6FE2">
        <w:rPr>
          <w:color w:val="000000"/>
        </w:rPr>
        <w:t xml:space="preserve"> молодого специалиста, начинающ</w:t>
      </w:r>
      <w:r>
        <w:rPr>
          <w:color w:val="000000"/>
        </w:rPr>
        <w:t>их</w:t>
      </w:r>
      <w:r w:rsidRPr="00DB6FE2">
        <w:rPr>
          <w:color w:val="000000"/>
        </w:rPr>
        <w:t xml:space="preserve"> учител</w:t>
      </w:r>
      <w:r>
        <w:rPr>
          <w:color w:val="000000"/>
        </w:rPr>
        <w:t>ей</w:t>
      </w:r>
      <w:r w:rsidRPr="00DB6FE2">
        <w:rPr>
          <w:color w:val="000000"/>
        </w:rPr>
        <w:t xml:space="preserve"> в соответствии с планами индивидуальной работы в соответствии с приложением 1,</w:t>
      </w:r>
      <w:r>
        <w:rPr>
          <w:color w:val="000000"/>
        </w:rPr>
        <w:t xml:space="preserve"> </w:t>
      </w:r>
      <w:r w:rsidRPr="00DB6FE2">
        <w:rPr>
          <w:color w:val="000000"/>
        </w:rPr>
        <w:t>2</w:t>
      </w:r>
      <w:r>
        <w:rPr>
          <w:color w:val="000000"/>
        </w:rPr>
        <w:t>, 3</w:t>
      </w:r>
      <w:r w:rsidRPr="00DB6FE2">
        <w:rPr>
          <w:color w:val="000000"/>
        </w:rPr>
        <w:t>.</w:t>
      </w:r>
    </w:p>
    <w:p w14:paraId="2AD7085A" w14:textId="77777777" w:rsidR="002A2057" w:rsidRPr="00DB6FE2" w:rsidRDefault="002A2057" w:rsidP="002A2057">
      <w:pPr>
        <w:shd w:val="clear" w:color="auto" w:fill="FFFFFF"/>
        <w:ind w:firstLine="708"/>
        <w:rPr>
          <w:rFonts w:ascii="Calibri" w:hAnsi="Calibri" w:cs="Calibri"/>
          <w:color w:val="000000"/>
        </w:rPr>
      </w:pPr>
      <w:r w:rsidRPr="00DB6FE2">
        <w:rPr>
          <w:color w:val="000000"/>
        </w:rPr>
        <w:t>2.2.</w:t>
      </w:r>
      <w:r>
        <w:rPr>
          <w:color w:val="000000"/>
        </w:rPr>
        <w:t xml:space="preserve"> </w:t>
      </w:r>
      <w:r w:rsidRPr="00DB6FE2">
        <w:rPr>
          <w:color w:val="000000"/>
        </w:rPr>
        <w:t>Осуществлять контроль деятельности педагогов-наставников.</w:t>
      </w:r>
    </w:p>
    <w:p w14:paraId="166840DC" w14:textId="77777777" w:rsidR="002A2057" w:rsidRDefault="002A2057" w:rsidP="002A2057">
      <w:pPr>
        <w:shd w:val="clear" w:color="auto" w:fill="FFFFFF"/>
        <w:ind w:firstLine="708"/>
        <w:rPr>
          <w:color w:val="000000"/>
        </w:rPr>
      </w:pPr>
      <w:r w:rsidRPr="00DB6FE2">
        <w:rPr>
          <w:color w:val="000000"/>
        </w:rPr>
        <w:t>3.</w:t>
      </w:r>
      <w:r>
        <w:rPr>
          <w:color w:val="000000"/>
        </w:rPr>
        <w:t xml:space="preserve"> </w:t>
      </w:r>
      <w:r w:rsidRPr="00DB6FE2">
        <w:rPr>
          <w:color w:val="000000"/>
        </w:rPr>
        <w:t>Общий контроль за исполнением приказа оставляю за собой.</w:t>
      </w:r>
    </w:p>
    <w:p w14:paraId="388CFB6F" w14:textId="77777777" w:rsidR="002A2057" w:rsidRDefault="002A2057" w:rsidP="002A2057">
      <w:pPr>
        <w:shd w:val="clear" w:color="auto" w:fill="FFFFFF"/>
        <w:ind w:firstLine="708"/>
        <w:rPr>
          <w:color w:val="000000"/>
        </w:rPr>
      </w:pPr>
    </w:p>
    <w:p w14:paraId="13969E0E" w14:textId="77777777" w:rsidR="002A2057" w:rsidRPr="00DB6FE2" w:rsidRDefault="002A2057" w:rsidP="002A2057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</w:p>
    <w:p w14:paraId="143A3291" w14:textId="77777777" w:rsidR="002A2057" w:rsidRDefault="002A2057" w:rsidP="002A2057">
      <w:pPr>
        <w:jc w:val="center"/>
        <w:rPr>
          <w:color w:val="000000"/>
        </w:rPr>
      </w:pPr>
      <w:r w:rsidRPr="00094350">
        <w:rPr>
          <w:color w:val="000000"/>
        </w:rPr>
        <w:t>Директор</w:t>
      </w:r>
      <w:r>
        <w:rPr>
          <w:color w:val="000000"/>
        </w:rPr>
        <w:t>:</w:t>
      </w:r>
      <w:r w:rsidRPr="00094350">
        <w:rPr>
          <w:color w:val="000000"/>
        </w:rPr>
        <w:tab/>
      </w:r>
      <w:r w:rsidRPr="00094350">
        <w:rPr>
          <w:color w:val="000000"/>
        </w:rPr>
        <w:tab/>
      </w:r>
      <w:r w:rsidRPr="00094350">
        <w:rPr>
          <w:color w:val="000000"/>
        </w:rPr>
        <w:tab/>
      </w:r>
      <w:r w:rsidRPr="00094350">
        <w:rPr>
          <w:color w:val="000000"/>
        </w:rPr>
        <w:tab/>
      </w:r>
      <w:r w:rsidRPr="00094350">
        <w:rPr>
          <w:color w:val="000000"/>
        </w:rPr>
        <w:tab/>
        <w:t>М.В. Клементьева</w:t>
      </w:r>
      <w:r>
        <w:rPr>
          <w:color w:val="000000"/>
        </w:rPr>
        <w:t>.</w:t>
      </w:r>
    </w:p>
    <w:p w14:paraId="17B28FFD" w14:textId="77777777" w:rsidR="002A2057" w:rsidRDefault="002A2057" w:rsidP="002A2057">
      <w:pPr>
        <w:jc w:val="center"/>
        <w:rPr>
          <w:color w:val="000000"/>
        </w:rPr>
      </w:pPr>
    </w:p>
    <w:p w14:paraId="384A8FF0" w14:textId="77777777" w:rsidR="002A2057" w:rsidRPr="00094350" w:rsidRDefault="002A2057" w:rsidP="002A2057">
      <w:pPr>
        <w:rPr>
          <w:color w:val="000000"/>
        </w:rPr>
      </w:pPr>
      <w:r>
        <w:rPr>
          <w:color w:val="000000"/>
        </w:rPr>
        <w:t>С приказом ознакомлены:</w:t>
      </w:r>
    </w:p>
    <w:p w14:paraId="1F80B86A" w14:textId="77777777" w:rsidR="002A2057" w:rsidRDefault="002A2057" w:rsidP="002A2057"/>
    <w:p w14:paraId="282F8643" w14:textId="77777777" w:rsidR="002A2057" w:rsidRDefault="002A2057" w:rsidP="002A2057"/>
    <w:p w14:paraId="423E8451" w14:textId="77777777" w:rsidR="002A2057" w:rsidRDefault="002A2057" w:rsidP="002A2057"/>
    <w:p w14:paraId="7366F84E" w14:textId="77777777" w:rsidR="002A2057" w:rsidRDefault="002A2057" w:rsidP="002A2057"/>
    <w:p w14:paraId="5050C338" w14:textId="77777777" w:rsidR="002A2057" w:rsidRDefault="002A2057" w:rsidP="002A2057"/>
    <w:p w14:paraId="6C1A412F" w14:textId="0F3D51EE" w:rsidR="002A2057" w:rsidRDefault="002A2057" w:rsidP="002A2057"/>
    <w:p w14:paraId="3E7CE0F7" w14:textId="77777777" w:rsidR="002A2057" w:rsidRDefault="002A2057" w:rsidP="002A2057"/>
    <w:p w14:paraId="46439791" w14:textId="77777777" w:rsidR="002A2057" w:rsidRDefault="002A2057" w:rsidP="002A2057"/>
    <w:p w14:paraId="2A1A7A4E" w14:textId="77777777" w:rsidR="002A2057" w:rsidRDefault="002A2057" w:rsidP="002A2057"/>
    <w:p w14:paraId="54D2DA00" w14:textId="77777777" w:rsidR="002A2057" w:rsidRDefault="002A2057" w:rsidP="002A2057">
      <w:pPr>
        <w:jc w:val="right"/>
      </w:pPr>
      <w:r>
        <w:lastRenderedPageBreak/>
        <w:t xml:space="preserve">Приложение 1 </w:t>
      </w:r>
    </w:p>
    <w:p w14:paraId="38021FC5" w14:textId="77777777" w:rsidR="002A2057" w:rsidRDefault="002A2057" w:rsidP="002A2057">
      <w:pPr>
        <w:jc w:val="right"/>
      </w:pPr>
      <w:r>
        <w:t>к приказу от 16.08.2022 № 28</w:t>
      </w:r>
    </w:p>
    <w:p w14:paraId="4489A660" w14:textId="77777777" w:rsidR="002A2057" w:rsidRDefault="002A2057" w:rsidP="002A2057">
      <w:pPr>
        <w:jc w:val="right"/>
      </w:pPr>
    </w:p>
    <w:p w14:paraId="6FC09A99" w14:textId="77777777" w:rsidR="002A2057" w:rsidRDefault="002A2057" w:rsidP="002A205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17"/>
          <w:rFonts w:eastAsiaTheme="majorEastAsia"/>
          <w:color w:val="000000"/>
        </w:rPr>
      </w:pPr>
      <w:r w:rsidRPr="00313A8C">
        <w:rPr>
          <w:rStyle w:val="c17"/>
          <w:rFonts w:eastAsiaTheme="majorEastAsia"/>
          <w:color w:val="000000"/>
        </w:rPr>
        <w:t xml:space="preserve">План индивидуальной работы с молодым специалистом Шаталиной М.Н. </w:t>
      </w:r>
    </w:p>
    <w:p w14:paraId="4AF7C4BC" w14:textId="77777777" w:rsidR="002A2057" w:rsidRPr="0019252F" w:rsidRDefault="002A2057" w:rsidP="002A205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17"/>
          <w:rFonts w:ascii="Calibri" w:hAnsi="Calibri" w:cs="Calibri"/>
          <w:color w:val="000000"/>
        </w:rPr>
      </w:pPr>
      <w:r w:rsidRPr="00313A8C">
        <w:rPr>
          <w:rStyle w:val="c17"/>
          <w:rFonts w:eastAsiaTheme="majorEastAsia"/>
          <w:color w:val="000000"/>
        </w:rPr>
        <w:t>по адаптации к профессии</w:t>
      </w:r>
      <w:r>
        <w:rPr>
          <w:rFonts w:ascii="Calibri" w:hAnsi="Calibri" w:cs="Calibri"/>
          <w:color w:val="000000"/>
        </w:rPr>
        <w:t xml:space="preserve"> (</w:t>
      </w:r>
      <w:r>
        <w:rPr>
          <w:rStyle w:val="c17"/>
          <w:rFonts w:eastAsiaTheme="majorEastAsia"/>
          <w:color w:val="000000"/>
        </w:rPr>
        <w:t>2</w:t>
      </w:r>
      <w:r w:rsidRPr="00313A8C">
        <w:rPr>
          <w:rStyle w:val="c17"/>
          <w:rFonts w:eastAsiaTheme="majorEastAsia"/>
          <w:color w:val="000000"/>
        </w:rPr>
        <w:t>-й год сотрудничества</w:t>
      </w:r>
      <w:r>
        <w:rPr>
          <w:rStyle w:val="c17"/>
          <w:rFonts w:eastAsiaTheme="majorEastAsia"/>
          <w:color w:val="000000"/>
        </w:rPr>
        <w:t>)</w:t>
      </w:r>
      <w:r w:rsidRPr="00313A8C">
        <w:rPr>
          <w:rStyle w:val="c17"/>
          <w:rFonts w:eastAsiaTheme="majorEastAsia"/>
          <w:color w:val="00000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4"/>
        <w:gridCol w:w="3583"/>
        <w:gridCol w:w="3078"/>
      </w:tblGrid>
      <w:tr w:rsidR="002A2057" w:rsidRPr="0019252F" w14:paraId="7324CCFE" w14:textId="77777777" w:rsidTr="00A4189B">
        <w:tc>
          <w:tcPr>
            <w:tcW w:w="2802" w:type="dxa"/>
          </w:tcPr>
          <w:p w14:paraId="1E434288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3786" w:type="dxa"/>
          </w:tcPr>
          <w:p w14:paraId="155C13E8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Формы деятельности</w:t>
            </w:r>
          </w:p>
        </w:tc>
        <w:tc>
          <w:tcPr>
            <w:tcW w:w="3265" w:type="dxa"/>
          </w:tcPr>
          <w:p w14:paraId="08745D1D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Периодичность</w:t>
            </w:r>
          </w:p>
        </w:tc>
      </w:tr>
      <w:tr w:rsidR="002A2057" w:rsidRPr="0019252F" w14:paraId="0606D08F" w14:textId="77777777" w:rsidTr="00A4189B">
        <w:tc>
          <w:tcPr>
            <w:tcW w:w="2802" w:type="dxa"/>
            <w:vMerge w:val="restart"/>
          </w:tcPr>
          <w:p w14:paraId="65D91399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Оказание помощи в осуществлении качественного планирования</w:t>
            </w:r>
          </w:p>
        </w:tc>
        <w:tc>
          <w:tcPr>
            <w:tcW w:w="3786" w:type="dxa"/>
          </w:tcPr>
          <w:p w14:paraId="53D1C101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Консультативная помощь в разработке календарно-тематического плана по предмету</w:t>
            </w:r>
          </w:p>
        </w:tc>
        <w:tc>
          <w:tcPr>
            <w:tcW w:w="3265" w:type="dxa"/>
          </w:tcPr>
          <w:p w14:paraId="30E616D6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Сентябрь</w:t>
            </w:r>
          </w:p>
        </w:tc>
      </w:tr>
      <w:tr w:rsidR="002A2057" w:rsidRPr="0019252F" w14:paraId="233AF740" w14:textId="77777777" w:rsidTr="00A4189B">
        <w:tc>
          <w:tcPr>
            <w:tcW w:w="2802" w:type="dxa"/>
            <w:vMerge/>
          </w:tcPr>
          <w:p w14:paraId="4E7BB5FF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786" w:type="dxa"/>
          </w:tcPr>
          <w:p w14:paraId="7B01CC61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Помощь в корректировке календарно-тематического плана.</w:t>
            </w:r>
          </w:p>
        </w:tc>
        <w:tc>
          <w:tcPr>
            <w:tcW w:w="3265" w:type="dxa"/>
          </w:tcPr>
          <w:p w14:paraId="0F0A8FCA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По итогам четверти</w:t>
            </w:r>
          </w:p>
        </w:tc>
      </w:tr>
      <w:tr w:rsidR="002A2057" w:rsidRPr="0019252F" w14:paraId="11544166" w14:textId="77777777" w:rsidTr="00A4189B">
        <w:tc>
          <w:tcPr>
            <w:tcW w:w="2802" w:type="dxa"/>
            <w:vMerge/>
          </w:tcPr>
          <w:p w14:paraId="282C14F0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786" w:type="dxa"/>
          </w:tcPr>
          <w:p w14:paraId="3E2C07FD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Совместная разработка поурочных планов разных типов уроков</w:t>
            </w:r>
          </w:p>
        </w:tc>
        <w:tc>
          <w:tcPr>
            <w:tcW w:w="3265" w:type="dxa"/>
          </w:tcPr>
          <w:p w14:paraId="3A3B55B8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1 раз в месяц</w:t>
            </w:r>
          </w:p>
        </w:tc>
      </w:tr>
      <w:tr w:rsidR="002A2057" w:rsidRPr="0019252F" w14:paraId="67BF2B0D" w14:textId="77777777" w:rsidTr="00A4189B">
        <w:tc>
          <w:tcPr>
            <w:tcW w:w="2802" w:type="dxa"/>
            <w:vMerge/>
          </w:tcPr>
          <w:p w14:paraId="685D9974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786" w:type="dxa"/>
          </w:tcPr>
          <w:p w14:paraId="69D4E835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Проверка умения составлять поурочные планы разных типов уроков.</w:t>
            </w:r>
          </w:p>
        </w:tc>
        <w:tc>
          <w:tcPr>
            <w:tcW w:w="3265" w:type="dxa"/>
          </w:tcPr>
          <w:p w14:paraId="27DD16C4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1 раз в месяц</w:t>
            </w:r>
          </w:p>
        </w:tc>
      </w:tr>
      <w:tr w:rsidR="002A2057" w:rsidRPr="0019252F" w14:paraId="0CEF10A4" w14:textId="77777777" w:rsidTr="00A4189B">
        <w:tc>
          <w:tcPr>
            <w:tcW w:w="2802" w:type="dxa"/>
            <w:vMerge w:val="restart"/>
          </w:tcPr>
          <w:p w14:paraId="2BE3875D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Организация деятельности по повышению качества преподавания</w:t>
            </w:r>
          </w:p>
        </w:tc>
        <w:tc>
          <w:tcPr>
            <w:tcW w:w="3786" w:type="dxa"/>
          </w:tcPr>
          <w:p w14:paraId="52CCB501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Посещение уроков молодого учителя с целью знакомства с работой, выявления затруднений, оказания методической помощи.</w:t>
            </w:r>
          </w:p>
        </w:tc>
        <w:tc>
          <w:tcPr>
            <w:tcW w:w="3265" w:type="dxa"/>
          </w:tcPr>
          <w:p w14:paraId="1248C660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1 раз в 2 недели</w:t>
            </w:r>
          </w:p>
        </w:tc>
      </w:tr>
      <w:tr w:rsidR="002A2057" w:rsidRPr="0019252F" w14:paraId="41810AB1" w14:textId="77777777" w:rsidTr="00A4189B">
        <w:tc>
          <w:tcPr>
            <w:tcW w:w="2802" w:type="dxa"/>
            <w:vMerge/>
          </w:tcPr>
          <w:p w14:paraId="4A5E2D28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786" w:type="dxa"/>
          </w:tcPr>
          <w:p w14:paraId="19F73F9C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 xml:space="preserve">Посещение молодым специалистом </w:t>
            </w:r>
            <w:proofErr w:type="gramStart"/>
            <w:r w:rsidRPr="0019252F">
              <w:rPr>
                <w:b w:val="0"/>
                <w:sz w:val="20"/>
                <w:szCs w:val="20"/>
              </w:rPr>
              <w:t>уроков  учителей</w:t>
            </w:r>
            <w:proofErr w:type="gramEnd"/>
            <w:r w:rsidRPr="0019252F">
              <w:rPr>
                <w:b w:val="0"/>
                <w:sz w:val="20"/>
                <w:szCs w:val="20"/>
              </w:rPr>
              <w:t xml:space="preserve"> – предметников и учителей начальных классов</w:t>
            </w:r>
          </w:p>
        </w:tc>
        <w:tc>
          <w:tcPr>
            <w:tcW w:w="3265" w:type="dxa"/>
          </w:tcPr>
          <w:p w14:paraId="3D50029D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1 раз в 2 недели</w:t>
            </w:r>
          </w:p>
        </w:tc>
      </w:tr>
      <w:tr w:rsidR="002A2057" w:rsidRPr="0019252F" w14:paraId="40D5A7DF" w14:textId="77777777" w:rsidTr="00A4189B">
        <w:tc>
          <w:tcPr>
            <w:tcW w:w="2802" w:type="dxa"/>
            <w:vMerge/>
          </w:tcPr>
          <w:p w14:paraId="0E83F0FC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786" w:type="dxa"/>
          </w:tcPr>
          <w:p w14:paraId="76C0AE5D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Консультации по разработке дидактического и наглядно-демонстрационного материала.</w:t>
            </w:r>
          </w:p>
        </w:tc>
        <w:tc>
          <w:tcPr>
            <w:tcW w:w="3265" w:type="dxa"/>
          </w:tcPr>
          <w:p w14:paraId="58EE162D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  <w:lang w:val="en-US"/>
              </w:rPr>
              <w:t xml:space="preserve">1 </w:t>
            </w:r>
            <w:r w:rsidRPr="0019252F">
              <w:rPr>
                <w:b w:val="0"/>
                <w:sz w:val="20"/>
                <w:szCs w:val="20"/>
              </w:rPr>
              <w:t>раз в месяц</w:t>
            </w:r>
          </w:p>
        </w:tc>
      </w:tr>
      <w:tr w:rsidR="002A2057" w:rsidRPr="0019252F" w14:paraId="7867C6F7" w14:textId="77777777" w:rsidTr="00A4189B">
        <w:tc>
          <w:tcPr>
            <w:tcW w:w="2802" w:type="dxa"/>
            <w:vMerge/>
          </w:tcPr>
          <w:p w14:paraId="5F95E296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786" w:type="dxa"/>
          </w:tcPr>
          <w:p w14:paraId="142286C3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Консультации по отбору материала, выбору форм, методов и средств обучения</w:t>
            </w:r>
          </w:p>
        </w:tc>
        <w:tc>
          <w:tcPr>
            <w:tcW w:w="3265" w:type="dxa"/>
          </w:tcPr>
          <w:p w14:paraId="0B989A65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По необходимости</w:t>
            </w:r>
          </w:p>
        </w:tc>
      </w:tr>
      <w:tr w:rsidR="002A2057" w:rsidRPr="0019252F" w14:paraId="43F764AE" w14:textId="77777777" w:rsidTr="00A4189B">
        <w:tc>
          <w:tcPr>
            <w:tcW w:w="2802" w:type="dxa"/>
            <w:vMerge/>
          </w:tcPr>
          <w:p w14:paraId="4048ED5D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786" w:type="dxa"/>
          </w:tcPr>
          <w:p w14:paraId="48C6D789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Консультации по организации работы с одаренными детьми (участие в олимпиадах, конкурсах)</w:t>
            </w:r>
          </w:p>
        </w:tc>
        <w:tc>
          <w:tcPr>
            <w:tcW w:w="3265" w:type="dxa"/>
          </w:tcPr>
          <w:p w14:paraId="0F4778F1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По необходимости</w:t>
            </w:r>
          </w:p>
        </w:tc>
      </w:tr>
      <w:tr w:rsidR="002A2057" w:rsidRPr="0019252F" w14:paraId="74821302" w14:textId="77777777" w:rsidTr="00A4189B">
        <w:tc>
          <w:tcPr>
            <w:tcW w:w="2802" w:type="dxa"/>
            <w:vMerge/>
          </w:tcPr>
          <w:p w14:paraId="04DE4AB8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786" w:type="dxa"/>
          </w:tcPr>
          <w:p w14:paraId="5EE530B6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Консультации по организации работы со слабоуспевающими детьми</w:t>
            </w:r>
          </w:p>
        </w:tc>
        <w:tc>
          <w:tcPr>
            <w:tcW w:w="3265" w:type="dxa"/>
          </w:tcPr>
          <w:p w14:paraId="198A94FB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По необходимости</w:t>
            </w:r>
          </w:p>
        </w:tc>
      </w:tr>
      <w:tr w:rsidR="002A2057" w:rsidRPr="0019252F" w14:paraId="44A4A98D" w14:textId="77777777" w:rsidTr="00A4189B">
        <w:tc>
          <w:tcPr>
            <w:tcW w:w="2802" w:type="dxa"/>
            <w:vMerge/>
          </w:tcPr>
          <w:p w14:paraId="3D202BE9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</w:p>
        </w:tc>
        <w:tc>
          <w:tcPr>
            <w:tcW w:w="3786" w:type="dxa"/>
          </w:tcPr>
          <w:p w14:paraId="164170F9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Индивидуальные консультации по педагогическим затруднениям</w:t>
            </w:r>
          </w:p>
        </w:tc>
        <w:tc>
          <w:tcPr>
            <w:tcW w:w="3265" w:type="dxa"/>
          </w:tcPr>
          <w:p w14:paraId="6797C670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По необходимости</w:t>
            </w:r>
          </w:p>
        </w:tc>
      </w:tr>
      <w:tr w:rsidR="002A2057" w:rsidRPr="0019252F" w14:paraId="03107B08" w14:textId="77777777" w:rsidTr="00A4189B">
        <w:tc>
          <w:tcPr>
            <w:tcW w:w="2802" w:type="dxa"/>
          </w:tcPr>
          <w:p w14:paraId="7C097184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Самообразование</w:t>
            </w:r>
          </w:p>
        </w:tc>
        <w:tc>
          <w:tcPr>
            <w:tcW w:w="3786" w:type="dxa"/>
          </w:tcPr>
          <w:p w14:paraId="1154D95B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Участие в семинарах, вебинарах, прохождение курсов повышения квалификации</w:t>
            </w:r>
          </w:p>
        </w:tc>
        <w:tc>
          <w:tcPr>
            <w:tcW w:w="3265" w:type="dxa"/>
          </w:tcPr>
          <w:p w14:paraId="7F232A08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1 раз в месяц</w:t>
            </w:r>
          </w:p>
        </w:tc>
      </w:tr>
      <w:tr w:rsidR="002A2057" w:rsidRPr="0019252F" w14:paraId="270FBD6A" w14:textId="77777777" w:rsidTr="00A4189B">
        <w:tc>
          <w:tcPr>
            <w:tcW w:w="2802" w:type="dxa"/>
          </w:tcPr>
          <w:p w14:paraId="2A4C9AC7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Проектная деятельность</w:t>
            </w:r>
          </w:p>
        </w:tc>
        <w:tc>
          <w:tcPr>
            <w:tcW w:w="3786" w:type="dxa"/>
          </w:tcPr>
          <w:p w14:paraId="57DA98F7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Организация проектной деятельности, участие в конференции «Эрудит», НПК «Ломоносовские чтения».</w:t>
            </w:r>
          </w:p>
        </w:tc>
        <w:tc>
          <w:tcPr>
            <w:tcW w:w="3265" w:type="dxa"/>
          </w:tcPr>
          <w:p w14:paraId="782B0FF2" w14:textId="77777777" w:rsidR="002A2057" w:rsidRPr="0019252F" w:rsidRDefault="002A2057" w:rsidP="00A4189B">
            <w:pPr>
              <w:pStyle w:val="1"/>
              <w:spacing w:before="72"/>
              <w:outlineLvl w:val="0"/>
              <w:rPr>
                <w:b w:val="0"/>
                <w:sz w:val="20"/>
                <w:szCs w:val="20"/>
              </w:rPr>
            </w:pPr>
            <w:r w:rsidRPr="0019252F">
              <w:rPr>
                <w:b w:val="0"/>
                <w:sz w:val="20"/>
                <w:szCs w:val="20"/>
              </w:rPr>
              <w:t>1 раз в год</w:t>
            </w:r>
          </w:p>
        </w:tc>
      </w:tr>
    </w:tbl>
    <w:p w14:paraId="21E240C9" w14:textId="77777777" w:rsidR="002A2057" w:rsidRPr="00090B8D" w:rsidRDefault="002A2057" w:rsidP="002A2057">
      <w:pPr>
        <w:shd w:val="clear" w:color="auto" w:fill="FFFFFF"/>
        <w:rPr>
          <w:rFonts w:ascii="Calibri" w:hAnsi="Calibri" w:cs="Calibri"/>
          <w:color w:val="000000"/>
        </w:rPr>
      </w:pPr>
      <w:r w:rsidRPr="00090B8D">
        <w:rPr>
          <w:color w:val="000000"/>
        </w:rPr>
        <w:t>Ознакомлены:</w:t>
      </w:r>
    </w:p>
    <w:p w14:paraId="7FDC181C" w14:textId="77777777" w:rsidR="002A2057" w:rsidRPr="00090B8D" w:rsidRDefault="002A2057" w:rsidP="002A2057">
      <w:pPr>
        <w:shd w:val="clear" w:color="auto" w:fill="FFFFFF"/>
        <w:rPr>
          <w:rFonts w:ascii="Calibri" w:hAnsi="Calibri" w:cs="Calibri"/>
          <w:color w:val="000000"/>
        </w:rPr>
      </w:pPr>
      <w:r w:rsidRPr="00090B8D">
        <w:rPr>
          <w:color w:val="000000"/>
        </w:rPr>
        <w:t>Учитель-наставник: __________________</w:t>
      </w:r>
      <w:proofErr w:type="gramStart"/>
      <w:r w:rsidRPr="00090B8D">
        <w:rPr>
          <w:color w:val="000000"/>
        </w:rPr>
        <w:t>_(</w:t>
      </w:r>
      <w:proofErr w:type="spellStart"/>
      <w:proofErr w:type="gramEnd"/>
      <w:r>
        <w:rPr>
          <w:color w:val="000000"/>
        </w:rPr>
        <w:t>Андоськина</w:t>
      </w:r>
      <w:proofErr w:type="spellEnd"/>
      <w:r>
        <w:rPr>
          <w:color w:val="000000"/>
        </w:rPr>
        <w:t xml:space="preserve"> С</w:t>
      </w:r>
      <w:r w:rsidRPr="00090B8D">
        <w:rPr>
          <w:color w:val="000000"/>
        </w:rPr>
        <w:t>.В.)</w:t>
      </w:r>
    </w:p>
    <w:p w14:paraId="3995FA1C" w14:textId="77777777" w:rsidR="002A2057" w:rsidRPr="009118DD" w:rsidRDefault="002A2057" w:rsidP="002A2057">
      <w:pPr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Молодой специалист</w:t>
      </w:r>
      <w:r w:rsidRPr="00090B8D">
        <w:rPr>
          <w:color w:val="000000"/>
        </w:rPr>
        <w:t>: ________________ (</w:t>
      </w:r>
      <w:r>
        <w:rPr>
          <w:color w:val="000000"/>
        </w:rPr>
        <w:t>Шаталина М.Н</w:t>
      </w:r>
      <w:r w:rsidRPr="00090B8D">
        <w:rPr>
          <w:color w:val="000000"/>
        </w:rPr>
        <w:t>.) Дата: ______________.</w:t>
      </w:r>
    </w:p>
    <w:p w14:paraId="49A8DB77" w14:textId="77777777" w:rsidR="002A2057" w:rsidRDefault="002A2057" w:rsidP="002A2057">
      <w:pPr>
        <w:jc w:val="right"/>
      </w:pPr>
    </w:p>
    <w:p w14:paraId="16F73294" w14:textId="77777777" w:rsidR="002A2057" w:rsidRDefault="002A2057" w:rsidP="002A2057">
      <w:pPr>
        <w:jc w:val="right"/>
      </w:pPr>
    </w:p>
    <w:p w14:paraId="6DF82F28" w14:textId="1D1A3B86" w:rsidR="002A2057" w:rsidRDefault="002A2057" w:rsidP="002A2057">
      <w:pPr>
        <w:jc w:val="right"/>
      </w:pPr>
      <w:bookmarkStart w:id="0" w:name="_GoBack"/>
      <w:bookmarkEnd w:id="0"/>
      <w:r>
        <w:t xml:space="preserve">Приложение 2 </w:t>
      </w:r>
    </w:p>
    <w:p w14:paraId="653603F2" w14:textId="77777777" w:rsidR="002A2057" w:rsidRDefault="002A2057" w:rsidP="002A2057">
      <w:pPr>
        <w:jc w:val="right"/>
      </w:pPr>
      <w:r>
        <w:t>к приказу от 16.08.2022 № 28</w:t>
      </w:r>
    </w:p>
    <w:p w14:paraId="644242D6" w14:textId="77777777" w:rsidR="002A2057" w:rsidRDefault="002A2057" w:rsidP="002A2057">
      <w:pPr>
        <w:jc w:val="right"/>
      </w:pPr>
    </w:p>
    <w:p w14:paraId="5D0B0978" w14:textId="77777777" w:rsidR="002A2057" w:rsidRDefault="002A2057" w:rsidP="002A205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17"/>
          <w:rFonts w:eastAsiaTheme="majorEastAsia"/>
          <w:color w:val="000000"/>
        </w:rPr>
      </w:pPr>
      <w:r w:rsidRPr="00313A8C">
        <w:rPr>
          <w:rStyle w:val="c17"/>
          <w:rFonts w:eastAsiaTheme="majorEastAsia"/>
          <w:color w:val="000000"/>
        </w:rPr>
        <w:t xml:space="preserve">План индивидуальной работы с </w:t>
      </w:r>
      <w:r>
        <w:rPr>
          <w:rStyle w:val="c17"/>
          <w:rFonts w:eastAsiaTheme="majorEastAsia"/>
          <w:color w:val="000000"/>
        </w:rPr>
        <w:t>начинающим учителем</w:t>
      </w:r>
      <w:r w:rsidRPr="00313A8C">
        <w:rPr>
          <w:rStyle w:val="c17"/>
          <w:rFonts w:eastAsiaTheme="majorEastAsia"/>
          <w:color w:val="000000"/>
        </w:rPr>
        <w:t xml:space="preserve"> </w:t>
      </w:r>
      <w:proofErr w:type="spellStart"/>
      <w:r>
        <w:rPr>
          <w:rStyle w:val="c17"/>
          <w:rFonts w:eastAsiaTheme="majorEastAsia"/>
          <w:color w:val="000000"/>
        </w:rPr>
        <w:t>Быстряковой</w:t>
      </w:r>
      <w:proofErr w:type="spellEnd"/>
      <w:r>
        <w:rPr>
          <w:rStyle w:val="c17"/>
          <w:rFonts w:eastAsiaTheme="majorEastAsia"/>
          <w:color w:val="000000"/>
        </w:rPr>
        <w:t xml:space="preserve"> Д.А</w:t>
      </w:r>
      <w:r w:rsidRPr="00313A8C">
        <w:rPr>
          <w:rStyle w:val="c17"/>
          <w:rFonts w:eastAsiaTheme="majorEastAsia"/>
          <w:color w:val="000000"/>
        </w:rPr>
        <w:t xml:space="preserve">. </w:t>
      </w:r>
    </w:p>
    <w:p w14:paraId="0B7738DB" w14:textId="77777777" w:rsidR="002A2057" w:rsidRDefault="002A2057" w:rsidP="002A205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17"/>
          <w:rFonts w:eastAsiaTheme="majorEastAsia"/>
          <w:color w:val="000000"/>
        </w:rPr>
      </w:pPr>
      <w:r w:rsidRPr="00313A8C">
        <w:rPr>
          <w:rStyle w:val="c17"/>
          <w:rFonts w:eastAsiaTheme="majorEastAsia"/>
          <w:color w:val="000000"/>
        </w:rPr>
        <w:t>по адаптации к профессии</w:t>
      </w:r>
      <w:r>
        <w:rPr>
          <w:rFonts w:ascii="Calibri" w:hAnsi="Calibri" w:cs="Calibri"/>
          <w:color w:val="000000"/>
        </w:rPr>
        <w:t xml:space="preserve"> </w:t>
      </w:r>
      <w:r w:rsidRPr="00313A8C">
        <w:rPr>
          <w:rStyle w:val="c17"/>
          <w:rFonts w:eastAsiaTheme="majorEastAsia"/>
          <w:color w:val="000000"/>
        </w:rPr>
        <w:t>(</w:t>
      </w:r>
      <w:r>
        <w:rPr>
          <w:rStyle w:val="c17"/>
          <w:rFonts w:eastAsiaTheme="majorEastAsia"/>
          <w:color w:val="000000"/>
        </w:rPr>
        <w:t>2</w:t>
      </w:r>
      <w:r w:rsidRPr="00313A8C">
        <w:rPr>
          <w:rStyle w:val="c17"/>
          <w:rFonts w:eastAsiaTheme="majorEastAsia"/>
          <w:color w:val="000000"/>
        </w:rPr>
        <w:t>-й год сотрудничества).</w:t>
      </w:r>
    </w:p>
    <w:tbl>
      <w:tblPr>
        <w:tblW w:w="101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6379"/>
        <w:gridCol w:w="1418"/>
      </w:tblGrid>
      <w:tr w:rsidR="002A2057" w:rsidRPr="00F72423" w14:paraId="58ABFC00" w14:textId="77777777" w:rsidTr="00A4189B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CCF17D" w14:textId="77777777" w:rsidR="002A2057" w:rsidRPr="00F72423" w:rsidRDefault="002A2057" w:rsidP="00A4189B">
            <w:pPr>
              <w:rPr>
                <w:i/>
                <w:sz w:val="20"/>
                <w:szCs w:val="20"/>
              </w:rPr>
            </w:pPr>
            <w:r w:rsidRPr="00F72423">
              <w:rPr>
                <w:b/>
                <w:bCs/>
                <w:i/>
                <w:sz w:val="20"/>
                <w:szCs w:val="20"/>
              </w:rPr>
              <w:t>Планируемые мероприятия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5930A4" w14:textId="77777777" w:rsidR="002A2057" w:rsidRPr="00F72423" w:rsidRDefault="002A2057" w:rsidP="00A4189B">
            <w:pPr>
              <w:rPr>
                <w:i/>
                <w:sz w:val="20"/>
                <w:szCs w:val="20"/>
              </w:rPr>
            </w:pPr>
            <w:r w:rsidRPr="00F72423">
              <w:rPr>
                <w:b/>
                <w:bCs/>
                <w:i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BAA2A" w14:textId="77777777" w:rsidR="002A2057" w:rsidRPr="00F72423" w:rsidRDefault="002A2057" w:rsidP="00A4189B">
            <w:pPr>
              <w:rPr>
                <w:i/>
                <w:sz w:val="20"/>
                <w:szCs w:val="20"/>
              </w:rPr>
            </w:pPr>
            <w:r w:rsidRPr="00F72423">
              <w:rPr>
                <w:b/>
                <w:bCs/>
                <w:i/>
                <w:sz w:val="20"/>
                <w:szCs w:val="20"/>
              </w:rPr>
              <w:t>Срок исполнения</w:t>
            </w:r>
          </w:p>
        </w:tc>
      </w:tr>
      <w:tr w:rsidR="002A2057" w:rsidRPr="00F72423" w14:paraId="2F91C122" w14:textId="77777777" w:rsidTr="00A4189B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EF77AC" w14:textId="77777777" w:rsidR="002A2057" w:rsidRPr="00F72423" w:rsidRDefault="002A2057" w:rsidP="00A4189B">
            <w:pPr>
              <w:rPr>
                <w:i/>
                <w:sz w:val="20"/>
                <w:szCs w:val="20"/>
              </w:rPr>
            </w:pPr>
            <w:r w:rsidRPr="00F72423">
              <w:rPr>
                <w:b/>
                <w:bCs/>
                <w:i/>
                <w:sz w:val="20"/>
                <w:szCs w:val="20"/>
              </w:rPr>
              <w:lastRenderedPageBreak/>
              <w:t>Изучение нормативных документов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CEDBFF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Требования ФГОС к планированию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AAFAA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сентябрь</w:t>
            </w:r>
          </w:p>
        </w:tc>
      </w:tr>
      <w:tr w:rsidR="002A2057" w:rsidRPr="00F72423" w14:paraId="2FB47C1D" w14:textId="77777777" w:rsidTr="00A4189B">
        <w:trPr>
          <w:trHeight w:val="421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AB0DEC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i/>
                <w:iCs/>
                <w:sz w:val="20"/>
                <w:szCs w:val="20"/>
              </w:rPr>
              <w:t>Индивидуальная беседа: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41BEAD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proofErr w:type="spellStart"/>
            <w:r w:rsidRPr="00F72423">
              <w:rPr>
                <w:sz w:val="20"/>
                <w:szCs w:val="20"/>
              </w:rPr>
              <w:t>Психолого</w:t>
            </w:r>
            <w:proofErr w:type="spellEnd"/>
            <w:r w:rsidRPr="00F72423">
              <w:rPr>
                <w:sz w:val="20"/>
                <w:szCs w:val="20"/>
              </w:rPr>
              <w:t xml:space="preserve"> – педагогические требования к проверке, учету и оценке знаний учащихся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3C9F35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101E0FBC" w14:textId="77777777" w:rsidTr="00A4189B">
        <w:trPr>
          <w:trHeight w:val="392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0A1F6E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i/>
                <w:iCs/>
                <w:sz w:val="20"/>
                <w:szCs w:val="20"/>
              </w:rPr>
              <w:t>Практическое занятие</w:t>
            </w:r>
            <w:r w:rsidRPr="00F72423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648FF6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Требования к поурочному плану по предмету.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39167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77CBEF98" w14:textId="77777777" w:rsidTr="00A4189B">
        <w:trPr>
          <w:trHeight w:val="655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4E67C0" w14:textId="77777777" w:rsidR="002A2057" w:rsidRPr="00F72423" w:rsidRDefault="002A2057" w:rsidP="00A418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EF2365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Обмен мнениями по теме «Факторы, которые влияют на качество преподавания»;</w:t>
            </w:r>
          </w:p>
          <w:p w14:paraId="6F2D89DE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Разработка индивидуального плана профессионального становления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F01FC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7329D201" w14:textId="77777777" w:rsidTr="00A4189B">
        <w:trPr>
          <w:trHeight w:val="572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38C42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sz w:val="20"/>
                <w:szCs w:val="20"/>
              </w:rPr>
              <w:t>Занятие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8AB80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Работа с школьной документацией; Обучение составлению отчетности по окончанию четверти;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81A14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октябрь</w:t>
            </w:r>
          </w:p>
          <w:p w14:paraId="678D3D2A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br/>
            </w:r>
          </w:p>
          <w:p w14:paraId="30707489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br/>
            </w:r>
          </w:p>
          <w:p w14:paraId="65338468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br/>
            </w:r>
          </w:p>
          <w:p w14:paraId="046B856B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br/>
            </w:r>
          </w:p>
          <w:p w14:paraId="2BEA021C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br/>
            </w:r>
          </w:p>
          <w:p w14:paraId="4B5FB467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  <w:p w14:paraId="3198B128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  <w:p w14:paraId="49D107EC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ноябрь</w:t>
            </w:r>
          </w:p>
        </w:tc>
      </w:tr>
      <w:tr w:rsidR="002A2057" w:rsidRPr="00F72423" w14:paraId="2C029BB9" w14:textId="77777777" w:rsidTr="00A4189B">
        <w:trPr>
          <w:trHeight w:val="405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6A786F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sz w:val="20"/>
                <w:szCs w:val="20"/>
              </w:rPr>
              <w:t>Практикум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B0EC4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Разработка олимпиадных заданий. Цель: научить молодого специалиста грамотно составлять олимпиадные задания. Знакомство с методикой подготовки учащихся к конкурсам, олимпиадам по предмету.</w:t>
            </w:r>
            <w:r w:rsidRPr="00F7242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26A3E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2458F519" w14:textId="77777777" w:rsidTr="00A4189B">
        <w:trPr>
          <w:trHeight w:val="531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1CE1D1" w14:textId="77777777" w:rsidR="002A2057" w:rsidRPr="00F72423" w:rsidRDefault="002A2057" w:rsidP="00A418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10186C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Изучение положения о текущем и итоговом контроле за знаниями учащихся;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5A6B2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3647A887" w14:textId="77777777" w:rsidTr="00A4189B">
        <w:trPr>
          <w:trHeight w:val="465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BF9248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sz w:val="20"/>
                <w:szCs w:val="20"/>
              </w:rPr>
              <w:t>Участие в работе 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5B9198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Знакомство с опытом работы учителей среднего и старшего звена в школе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D7253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22E8BB9C" w14:textId="77777777" w:rsidTr="00A4189B">
        <w:trPr>
          <w:trHeight w:val="211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191CBB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i/>
                <w:iCs/>
                <w:sz w:val="20"/>
                <w:szCs w:val="20"/>
              </w:rPr>
              <w:t>Обмен опытом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701C08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Посещение уроков коллег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0408A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56C9F019" w14:textId="77777777" w:rsidTr="00A4189B">
        <w:trPr>
          <w:trHeight w:val="210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722277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sz w:val="20"/>
                <w:szCs w:val="20"/>
              </w:rPr>
              <w:t>Занятие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A1246C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Современный урок и его организация;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EFA02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43DB8361" w14:textId="77777777" w:rsidTr="00A4189B">
        <w:trPr>
          <w:trHeight w:val="353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0CD2F7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i/>
                <w:iCs/>
                <w:sz w:val="20"/>
                <w:szCs w:val="20"/>
              </w:rPr>
              <w:t>Практикум</w:t>
            </w:r>
            <w:r w:rsidRPr="00F72423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060614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Домашнее задание: как, сколько, когда;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3F786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25320077" w14:textId="77777777" w:rsidTr="00A4189B">
        <w:trPr>
          <w:trHeight w:val="1387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4C06D0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i/>
                <w:iCs/>
                <w:sz w:val="20"/>
                <w:szCs w:val="20"/>
              </w:rPr>
              <w:t>Ролевая игра</w:t>
            </w:r>
            <w:r w:rsidRPr="00F72423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AE4CF4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 xml:space="preserve">Трудная ситуация на занятии и ваш выход из неё.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</w:t>
            </w:r>
            <w:proofErr w:type="gramStart"/>
            <w:r w:rsidRPr="00F72423">
              <w:rPr>
                <w:sz w:val="20"/>
                <w:szCs w:val="20"/>
              </w:rPr>
              <w:t>дисциплинирующее 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AFBFE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декабрь</w:t>
            </w:r>
          </w:p>
        </w:tc>
      </w:tr>
      <w:tr w:rsidR="002A2057" w:rsidRPr="00F72423" w14:paraId="0BC0B1FA" w14:textId="77777777" w:rsidTr="00A4189B">
        <w:trPr>
          <w:trHeight w:val="451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4889C2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i/>
                <w:iCs/>
                <w:sz w:val="20"/>
                <w:szCs w:val="20"/>
              </w:rPr>
              <w:t>Беседа: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D9979E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A4E76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066EB441" w14:textId="77777777" w:rsidTr="00A4189B">
        <w:trPr>
          <w:trHeight w:val="296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7884A1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i/>
                <w:iCs/>
                <w:sz w:val="20"/>
                <w:szCs w:val="20"/>
              </w:rPr>
              <w:t>Практическое занятие: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851942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Введение в активные методы обучения (превращение модели в игру</w:t>
            </w:r>
            <w:proofErr w:type="gramStart"/>
            <w:r w:rsidRPr="00F72423">
              <w:rPr>
                <w:sz w:val="20"/>
                <w:szCs w:val="20"/>
              </w:rPr>
              <w:t xml:space="preserve">);   </w:t>
            </w:r>
            <w:proofErr w:type="gramEnd"/>
            <w:r w:rsidRPr="00F72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6F416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январь</w:t>
            </w:r>
          </w:p>
        </w:tc>
      </w:tr>
      <w:tr w:rsidR="002A2057" w:rsidRPr="00F72423" w14:paraId="1C297E53" w14:textId="77777777" w:rsidTr="00A4189B">
        <w:trPr>
          <w:trHeight w:val="579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05E74C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Участие молодого специалиста в заседании в МО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87259A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выступление по теме самообразования;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A5A5E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0190C58E" w14:textId="77777777" w:rsidTr="00A4189B">
        <w:trPr>
          <w:trHeight w:val="224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DFF623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i/>
                <w:iCs/>
                <w:sz w:val="20"/>
                <w:szCs w:val="20"/>
              </w:rPr>
              <w:t>Обмен опытом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F2A18F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Посещение уроков коллег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CED1A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2542F44F" w14:textId="77777777" w:rsidTr="00A4189B">
        <w:trPr>
          <w:trHeight w:val="907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F79A86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i/>
                <w:iCs/>
                <w:sz w:val="20"/>
                <w:szCs w:val="20"/>
              </w:rPr>
              <w:t>Беседа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EFDA87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9F35D5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Февраль</w:t>
            </w:r>
          </w:p>
          <w:p w14:paraId="3CE12B32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0763143C" w14:textId="77777777" w:rsidTr="00A4189B">
        <w:trPr>
          <w:trHeight w:val="157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A337B2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i/>
                <w:iCs/>
                <w:sz w:val="20"/>
                <w:szCs w:val="20"/>
              </w:rPr>
              <w:t>Обмен опытом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9C5598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Посещение молодым специалистом уроков учителя - наставника;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C8F53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Март</w:t>
            </w:r>
          </w:p>
        </w:tc>
      </w:tr>
      <w:tr w:rsidR="002A2057" w:rsidRPr="00F72423" w14:paraId="6EDC8333" w14:textId="77777777" w:rsidTr="00A4189B">
        <w:trPr>
          <w:trHeight w:val="404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0BF44C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i/>
                <w:iCs/>
                <w:sz w:val="20"/>
                <w:szCs w:val="20"/>
              </w:rPr>
              <w:t>Обмен опытом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A7F1C9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Посещение уроков молодого учителя с целью выявления затруднений, оказания методической помощи;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36E55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апрель</w:t>
            </w:r>
          </w:p>
        </w:tc>
      </w:tr>
      <w:tr w:rsidR="002A2057" w:rsidRPr="00F72423" w14:paraId="367CCAF2" w14:textId="77777777" w:rsidTr="00A4189B">
        <w:trPr>
          <w:trHeight w:val="532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A230F1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i/>
                <w:iCs/>
                <w:sz w:val="20"/>
                <w:szCs w:val="20"/>
              </w:rPr>
              <w:t>Практикум</w:t>
            </w:r>
            <w:r w:rsidRPr="00F72423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3C594E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«Современные образовательные технологии, их использование в учебном процессе. Использование элементов проектной технологии»;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AD150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567423D8" w14:textId="77777777" w:rsidTr="00A4189B">
        <w:trPr>
          <w:trHeight w:val="645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827A6E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Выступление молодого специалиста на МО.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9FC9F7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Методическая выставка достижений учителя;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3FA3F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Май</w:t>
            </w:r>
          </w:p>
        </w:tc>
      </w:tr>
      <w:tr w:rsidR="002A2057" w:rsidRPr="00F72423" w14:paraId="469E84AE" w14:textId="77777777" w:rsidTr="00A4189B">
        <w:trPr>
          <w:trHeight w:val="735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8FF0F5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b/>
                <w:bCs/>
                <w:i/>
                <w:iCs/>
                <w:sz w:val="20"/>
                <w:szCs w:val="20"/>
              </w:rPr>
              <w:lastRenderedPageBreak/>
              <w:t>Беседа</w:t>
            </w:r>
            <w:r w:rsidRPr="00F72423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1BB886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Профессиональные затруднения. Оценка собственного квалификационного уровня молодым учителем и педагогом наставником;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2DE7F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  <w:tr w:rsidR="002A2057" w:rsidRPr="00F72423" w14:paraId="5911E390" w14:textId="77777777" w:rsidTr="00A4189B">
        <w:trPr>
          <w:trHeight w:val="707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54D92F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Анализ процесса адаптации молодого специалиста: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CAEFA" w14:textId="77777777" w:rsidR="002A2057" w:rsidRPr="00F72423" w:rsidRDefault="002A2057" w:rsidP="00A4189B">
            <w:pPr>
              <w:rPr>
                <w:sz w:val="20"/>
                <w:szCs w:val="20"/>
              </w:rPr>
            </w:pPr>
            <w:r w:rsidRPr="00F72423">
              <w:rPr>
                <w:sz w:val="20"/>
                <w:szCs w:val="20"/>
              </w:rPr>
              <w:t>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</w:t>
            </w:r>
            <w:r w:rsidRPr="00F72423">
              <w:rPr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716A90" w14:textId="77777777" w:rsidR="002A2057" w:rsidRPr="00F72423" w:rsidRDefault="002A2057" w:rsidP="00A4189B">
            <w:pPr>
              <w:rPr>
                <w:sz w:val="20"/>
                <w:szCs w:val="20"/>
              </w:rPr>
            </w:pPr>
          </w:p>
        </w:tc>
      </w:tr>
    </w:tbl>
    <w:p w14:paraId="1E53EF92" w14:textId="77777777" w:rsidR="002A2057" w:rsidRPr="00313A8C" w:rsidRDefault="002A2057" w:rsidP="002A2057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51A68DE" w14:textId="77777777" w:rsidR="002A2057" w:rsidRPr="00090B8D" w:rsidRDefault="002A2057" w:rsidP="002A2057">
      <w:pPr>
        <w:shd w:val="clear" w:color="auto" w:fill="FFFFFF"/>
        <w:rPr>
          <w:rFonts w:ascii="Calibri" w:hAnsi="Calibri" w:cs="Calibri"/>
          <w:color w:val="000000"/>
        </w:rPr>
      </w:pPr>
      <w:r w:rsidRPr="00090B8D">
        <w:rPr>
          <w:color w:val="000000"/>
        </w:rPr>
        <w:t>Ознакомлены:</w:t>
      </w:r>
    </w:p>
    <w:p w14:paraId="3135C24C" w14:textId="77777777" w:rsidR="002A2057" w:rsidRPr="00090B8D" w:rsidRDefault="002A2057" w:rsidP="002A2057">
      <w:pPr>
        <w:shd w:val="clear" w:color="auto" w:fill="FFFFFF"/>
        <w:rPr>
          <w:rFonts w:ascii="Calibri" w:hAnsi="Calibri" w:cs="Calibri"/>
          <w:color w:val="000000"/>
        </w:rPr>
      </w:pPr>
      <w:r w:rsidRPr="00090B8D">
        <w:rPr>
          <w:color w:val="000000"/>
        </w:rPr>
        <w:t>Учитель-наставник: __________________</w:t>
      </w:r>
      <w:proofErr w:type="gramStart"/>
      <w:r w:rsidRPr="00090B8D">
        <w:rPr>
          <w:color w:val="000000"/>
        </w:rPr>
        <w:t>_(</w:t>
      </w:r>
      <w:proofErr w:type="gramEnd"/>
      <w:r w:rsidRPr="00090B8D">
        <w:rPr>
          <w:color w:val="000000"/>
        </w:rPr>
        <w:t>Гурина Т.В.)</w:t>
      </w:r>
    </w:p>
    <w:p w14:paraId="766BB98B" w14:textId="77777777" w:rsidR="002A2057" w:rsidRPr="00090B8D" w:rsidRDefault="002A2057" w:rsidP="002A2057">
      <w:pPr>
        <w:shd w:val="clear" w:color="auto" w:fill="FFFFFF"/>
        <w:rPr>
          <w:rFonts w:ascii="Calibri" w:hAnsi="Calibri" w:cs="Calibri"/>
          <w:color w:val="000000"/>
        </w:rPr>
      </w:pPr>
      <w:r w:rsidRPr="00090B8D">
        <w:rPr>
          <w:color w:val="000000"/>
        </w:rPr>
        <w:t>Начинающий учитель: ________________ (</w:t>
      </w:r>
      <w:proofErr w:type="spellStart"/>
      <w:r w:rsidRPr="00090B8D">
        <w:rPr>
          <w:color w:val="000000"/>
        </w:rPr>
        <w:t>Быстрякова</w:t>
      </w:r>
      <w:proofErr w:type="spellEnd"/>
      <w:r w:rsidRPr="00090B8D">
        <w:rPr>
          <w:color w:val="000000"/>
        </w:rPr>
        <w:t xml:space="preserve"> Д.А.) Дата: ______________.</w:t>
      </w:r>
    </w:p>
    <w:p w14:paraId="1DBA04D5" w14:textId="77777777" w:rsidR="002A2057" w:rsidRDefault="002A2057" w:rsidP="002A2057"/>
    <w:p w14:paraId="04581242" w14:textId="77777777" w:rsidR="002A2057" w:rsidRDefault="002A2057" w:rsidP="002A2057">
      <w:pPr>
        <w:jc w:val="right"/>
      </w:pPr>
      <w:r>
        <w:t xml:space="preserve">Приложение 3 </w:t>
      </w:r>
    </w:p>
    <w:p w14:paraId="41C12E44" w14:textId="77777777" w:rsidR="002A2057" w:rsidRDefault="002A2057" w:rsidP="002A2057">
      <w:pPr>
        <w:jc w:val="right"/>
      </w:pPr>
      <w:r>
        <w:t>к приказу от 16.08.2022 № 28</w:t>
      </w:r>
    </w:p>
    <w:p w14:paraId="2B18BAB3" w14:textId="77777777" w:rsidR="002A2057" w:rsidRPr="00090B8D" w:rsidRDefault="002A2057" w:rsidP="002A2057"/>
    <w:p w14:paraId="6EBF3041" w14:textId="77777777" w:rsidR="002A2057" w:rsidRDefault="002A2057" w:rsidP="002A205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17"/>
          <w:rFonts w:eastAsiaTheme="majorEastAsia"/>
          <w:color w:val="000000"/>
        </w:rPr>
      </w:pPr>
      <w:r w:rsidRPr="00313A8C">
        <w:rPr>
          <w:rStyle w:val="c17"/>
          <w:rFonts w:eastAsiaTheme="majorEastAsia"/>
          <w:color w:val="000000"/>
        </w:rPr>
        <w:t xml:space="preserve">План индивидуальной работы с </w:t>
      </w:r>
      <w:r>
        <w:rPr>
          <w:rStyle w:val="c17"/>
          <w:rFonts w:eastAsiaTheme="majorEastAsia"/>
          <w:color w:val="000000"/>
        </w:rPr>
        <w:t>начинающим учителем</w:t>
      </w:r>
      <w:r w:rsidRPr="00313A8C">
        <w:rPr>
          <w:rStyle w:val="c17"/>
          <w:rFonts w:eastAsiaTheme="majorEastAsia"/>
          <w:color w:val="000000"/>
        </w:rPr>
        <w:t xml:space="preserve"> </w:t>
      </w:r>
      <w:proofErr w:type="spellStart"/>
      <w:r>
        <w:rPr>
          <w:rStyle w:val="c17"/>
          <w:rFonts w:eastAsiaTheme="majorEastAsia"/>
          <w:color w:val="000000"/>
        </w:rPr>
        <w:t>Андоськиной</w:t>
      </w:r>
      <w:proofErr w:type="spellEnd"/>
      <w:r>
        <w:rPr>
          <w:rStyle w:val="c17"/>
          <w:rFonts w:eastAsiaTheme="majorEastAsia"/>
          <w:color w:val="000000"/>
        </w:rPr>
        <w:t xml:space="preserve"> Д.А</w:t>
      </w:r>
      <w:r w:rsidRPr="00313A8C">
        <w:rPr>
          <w:rStyle w:val="c17"/>
          <w:rFonts w:eastAsiaTheme="majorEastAsia"/>
          <w:color w:val="000000"/>
        </w:rPr>
        <w:t xml:space="preserve">. </w:t>
      </w:r>
    </w:p>
    <w:p w14:paraId="37AB158A" w14:textId="77777777" w:rsidR="002A2057" w:rsidRPr="0019252F" w:rsidRDefault="002A2057" w:rsidP="002A205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17"/>
          <w:rFonts w:ascii="Calibri" w:hAnsi="Calibri" w:cs="Calibri"/>
          <w:color w:val="000000"/>
        </w:rPr>
      </w:pPr>
      <w:r w:rsidRPr="00313A8C">
        <w:rPr>
          <w:rStyle w:val="c17"/>
          <w:rFonts w:eastAsiaTheme="majorEastAsia"/>
          <w:color w:val="000000"/>
        </w:rPr>
        <w:t>по адаптации к профессии</w:t>
      </w:r>
      <w:r>
        <w:rPr>
          <w:rFonts w:ascii="Calibri" w:hAnsi="Calibri" w:cs="Calibri"/>
          <w:color w:val="000000"/>
        </w:rPr>
        <w:t xml:space="preserve"> </w:t>
      </w:r>
      <w:r w:rsidRPr="00313A8C">
        <w:rPr>
          <w:rStyle w:val="c17"/>
          <w:rFonts w:eastAsiaTheme="majorEastAsia"/>
          <w:color w:val="000000"/>
        </w:rPr>
        <w:t>(</w:t>
      </w:r>
      <w:r>
        <w:rPr>
          <w:rStyle w:val="c17"/>
          <w:rFonts w:eastAsiaTheme="majorEastAsia"/>
          <w:color w:val="000000"/>
        </w:rPr>
        <w:t>1</w:t>
      </w:r>
      <w:r w:rsidRPr="00313A8C">
        <w:rPr>
          <w:rStyle w:val="c17"/>
          <w:rFonts w:eastAsiaTheme="majorEastAsia"/>
          <w:color w:val="000000"/>
        </w:rPr>
        <w:t>-й год сотрудничества).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2302"/>
        <w:gridCol w:w="1998"/>
        <w:gridCol w:w="3022"/>
      </w:tblGrid>
      <w:tr w:rsidR="002A2057" w:rsidRPr="0098436A" w14:paraId="36BD052D" w14:textId="77777777" w:rsidTr="00A4189B">
        <w:tc>
          <w:tcPr>
            <w:tcW w:w="2045" w:type="dxa"/>
          </w:tcPr>
          <w:p w14:paraId="39662693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Направления деятельности  </w:t>
            </w:r>
          </w:p>
        </w:tc>
        <w:tc>
          <w:tcPr>
            <w:tcW w:w="2320" w:type="dxa"/>
          </w:tcPr>
          <w:p w14:paraId="1EE2AE45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Формы деятельности</w:t>
            </w:r>
          </w:p>
        </w:tc>
        <w:tc>
          <w:tcPr>
            <w:tcW w:w="2021" w:type="dxa"/>
          </w:tcPr>
          <w:p w14:paraId="794450E0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Периодичность</w:t>
            </w:r>
          </w:p>
        </w:tc>
        <w:tc>
          <w:tcPr>
            <w:tcW w:w="3044" w:type="dxa"/>
          </w:tcPr>
          <w:p w14:paraId="4CDF89F9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Результат  </w:t>
            </w:r>
          </w:p>
        </w:tc>
      </w:tr>
      <w:tr w:rsidR="002A2057" w:rsidRPr="0098436A" w14:paraId="504D9F0B" w14:textId="77777777" w:rsidTr="00A4189B">
        <w:tc>
          <w:tcPr>
            <w:tcW w:w="2045" w:type="dxa"/>
            <w:vMerge w:val="restart"/>
          </w:tcPr>
          <w:p w14:paraId="0C7C6286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 xml:space="preserve">Оказание </w:t>
            </w:r>
            <w:proofErr w:type="gramStart"/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помощи  в</w:t>
            </w:r>
            <w:proofErr w:type="gramEnd"/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 xml:space="preserve"> осуществлении качественного планирования (учет ключевых тем, рациональное распределение времени на изучение тем, отбор содержания).</w:t>
            </w:r>
          </w:p>
        </w:tc>
        <w:tc>
          <w:tcPr>
            <w:tcW w:w="2320" w:type="dxa"/>
          </w:tcPr>
          <w:p w14:paraId="1ADC539F" w14:textId="77777777" w:rsidR="002A2057" w:rsidRPr="0019252F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19252F">
              <w:rPr>
                <w:sz w:val="20"/>
                <w:szCs w:val="20"/>
                <w:shd w:val="clear" w:color="auto" w:fill="FFFFFF"/>
              </w:rPr>
              <w:t>Консультативная помощь в разработке рабочей программы. Совместная разработка программы.</w:t>
            </w:r>
          </w:p>
        </w:tc>
        <w:tc>
          <w:tcPr>
            <w:tcW w:w="2021" w:type="dxa"/>
          </w:tcPr>
          <w:p w14:paraId="1180C34C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ентябрь</w:t>
            </w:r>
          </w:p>
        </w:tc>
        <w:tc>
          <w:tcPr>
            <w:tcW w:w="3044" w:type="dxa"/>
          </w:tcPr>
          <w:p w14:paraId="13D0E77F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Предъявление программы</w:t>
            </w:r>
          </w:p>
        </w:tc>
      </w:tr>
      <w:tr w:rsidR="002A2057" w:rsidRPr="0098436A" w14:paraId="46F81AF4" w14:textId="77777777" w:rsidTr="00A4189B">
        <w:tc>
          <w:tcPr>
            <w:tcW w:w="2045" w:type="dxa"/>
            <w:vMerge/>
          </w:tcPr>
          <w:p w14:paraId="4CDB53C5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15298030" w14:textId="77777777" w:rsidR="002A2057" w:rsidRPr="0019252F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19252F">
              <w:rPr>
                <w:sz w:val="20"/>
                <w:szCs w:val="20"/>
                <w:shd w:val="clear" w:color="auto" w:fill="FFFFFF"/>
              </w:rPr>
              <w:t>Помощь в корректировке рабочей программы (с учетом актированных дней, пробелов по темам).</w:t>
            </w:r>
          </w:p>
        </w:tc>
        <w:tc>
          <w:tcPr>
            <w:tcW w:w="2021" w:type="dxa"/>
          </w:tcPr>
          <w:p w14:paraId="7427802F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По итогам четверти</w:t>
            </w:r>
          </w:p>
        </w:tc>
        <w:tc>
          <w:tcPr>
            <w:tcW w:w="3044" w:type="dxa"/>
          </w:tcPr>
          <w:p w14:paraId="2A6D879B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Предъявление откорректированной рабочей программы.</w:t>
            </w:r>
          </w:p>
        </w:tc>
      </w:tr>
      <w:tr w:rsidR="002A2057" w:rsidRPr="0098436A" w14:paraId="4366106C" w14:textId="77777777" w:rsidTr="00A4189B">
        <w:tc>
          <w:tcPr>
            <w:tcW w:w="2045" w:type="dxa"/>
            <w:vMerge/>
          </w:tcPr>
          <w:p w14:paraId="372ECDB8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1996E5D6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Совместная разработка поурочных планов разных типов уроков (урок усвоения нового материала; урок закрепления, повторительно-</w:t>
            </w:r>
            <w:proofErr w:type="spellStart"/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обощающий</w:t>
            </w:r>
            <w:proofErr w:type="spellEnd"/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 xml:space="preserve"> урок, комбинированный урок, урок контроля).</w:t>
            </w:r>
          </w:p>
        </w:tc>
        <w:tc>
          <w:tcPr>
            <w:tcW w:w="2021" w:type="dxa"/>
          </w:tcPr>
          <w:p w14:paraId="4CFBFBFD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1 раз в месяц</w:t>
            </w:r>
          </w:p>
        </w:tc>
        <w:tc>
          <w:tcPr>
            <w:tcW w:w="3044" w:type="dxa"/>
          </w:tcPr>
          <w:p w14:paraId="79FEEA0E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</w:rPr>
              <w:t>Конспекты уроков</w:t>
            </w:r>
          </w:p>
        </w:tc>
      </w:tr>
      <w:tr w:rsidR="002A2057" w:rsidRPr="0098436A" w14:paraId="209239B0" w14:textId="77777777" w:rsidTr="00A4189B">
        <w:tc>
          <w:tcPr>
            <w:tcW w:w="2045" w:type="dxa"/>
            <w:vMerge w:val="restart"/>
          </w:tcPr>
          <w:p w14:paraId="3D90EA75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Оказание помощи по организации качественной работы с документацией.</w:t>
            </w:r>
          </w:p>
        </w:tc>
        <w:tc>
          <w:tcPr>
            <w:tcW w:w="2320" w:type="dxa"/>
          </w:tcPr>
          <w:p w14:paraId="7B7F6191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Консультация по ведению электронного журнала.  </w:t>
            </w:r>
          </w:p>
        </w:tc>
        <w:tc>
          <w:tcPr>
            <w:tcW w:w="2021" w:type="dxa"/>
          </w:tcPr>
          <w:p w14:paraId="60CEFA6D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ктябрь</w:t>
            </w:r>
          </w:p>
        </w:tc>
        <w:tc>
          <w:tcPr>
            <w:tcW w:w="3044" w:type="dxa"/>
          </w:tcPr>
          <w:p w14:paraId="7F6A0016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Качество ведения электронного журнала.</w:t>
            </w:r>
          </w:p>
        </w:tc>
      </w:tr>
      <w:tr w:rsidR="002A2057" w:rsidRPr="0098436A" w14:paraId="1612A968" w14:textId="77777777" w:rsidTr="00A4189B">
        <w:tc>
          <w:tcPr>
            <w:tcW w:w="2045" w:type="dxa"/>
            <w:vMerge/>
          </w:tcPr>
          <w:p w14:paraId="24BBEBC8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58511F23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Консультация и контроль выполнения требований по работе с ученическими тетрадями - соблюдение единых требований по ведению тетрадей. Оформление практических и лабораторных работ.</w:t>
            </w:r>
          </w:p>
        </w:tc>
        <w:tc>
          <w:tcPr>
            <w:tcW w:w="2021" w:type="dxa"/>
          </w:tcPr>
          <w:p w14:paraId="3B24667E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98436A">
              <w:rPr>
                <w:color w:val="000000"/>
                <w:sz w:val="20"/>
                <w:szCs w:val="20"/>
              </w:rPr>
              <w:t xml:space="preserve">оябрь </w:t>
            </w:r>
          </w:p>
        </w:tc>
        <w:tc>
          <w:tcPr>
            <w:tcW w:w="3044" w:type="dxa"/>
          </w:tcPr>
          <w:p w14:paraId="7E7CD55F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Повышение качества работы молодого учителя с ученическими тетрадями</w:t>
            </w:r>
          </w:p>
        </w:tc>
      </w:tr>
      <w:tr w:rsidR="002A2057" w:rsidRPr="0098436A" w14:paraId="46BDF832" w14:textId="77777777" w:rsidTr="00A4189B">
        <w:tc>
          <w:tcPr>
            <w:tcW w:w="2045" w:type="dxa"/>
          </w:tcPr>
          <w:p w14:paraId="64F9B30D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Организация деятельности по повышению качества преподавания</w:t>
            </w:r>
          </w:p>
        </w:tc>
        <w:tc>
          <w:tcPr>
            <w:tcW w:w="2320" w:type="dxa"/>
          </w:tcPr>
          <w:p w14:paraId="5A56E35F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Посещение и анализ уроков начинающего учителя учителем наставником.</w:t>
            </w:r>
          </w:p>
        </w:tc>
        <w:tc>
          <w:tcPr>
            <w:tcW w:w="2021" w:type="dxa"/>
          </w:tcPr>
          <w:p w14:paraId="525D91B2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Не менее 1-го урока в 2 недели</w:t>
            </w:r>
          </w:p>
        </w:tc>
        <w:tc>
          <w:tcPr>
            <w:tcW w:w="3044" w:type="dxa"/>
          </w:tcPr>
          <w:p w14:paraId="6AAB3FDD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Совместный анализ уроков  </w:t>
            </w:r>
          </w:p>
        </w:tc>
      </w:tr>
      <w:tr w:rsidR="002A2057" w:rsidRPr="0098436A" w14:paraId="1480858B" w14:textId="77777777" w:rsidTr="00A4189B">
        <w:tc>
          <w:tcPr>
            <w:tcW w:w="2045" w:type="dxa"/>
          </w:tcPr>
          <w:p w14:paraId="00E77A1F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4B44B693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 xml:space="preserve">Организация посещения </w:t>
            </w: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начинающего учителя уроков опытных учителей.</w:t>
            </w:r>
          </w:p>
        </w:tc>
        <w:tc>
          <w:tcPr>
            <w:tcW w:w="2021" w:type="dxa"/>
          </w:tcPr>
          <w:p w14:paraId="261D11E7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Не менее 1-го урока в 2-недели  </w:t>
            </w:r>
          </w:p>
        </w:tc>
        <w:tc>
          <w:tcPr>
            <w:tcW w:w="3044" w:type="dxa"/>
          </w:tcPr>
          <w:p w14:paraId="44448A75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Совместный анализ уроков.</w:t>
            </w:r>
          </w:p>
        </w:tc>
      </w:tr>
      <w:tr w:rsidR="002A2057" w:rsidRPr="0098436A" w14:paraId="0BBB48FB" w14:textId="77777777" w:rsidTr="00A4189B">
        <w:tc>
          <w:tcPr>
            <w:tcW w:w="2045" w:type="dxa"/>
          </w:tcPr>
          <w:p w14:paraId="218FF393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A800C38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Консультации по разработке дидактического и наглядно-демонстрационного материала для уроков</w:t>
            </w:r>
          </w:p>
        </w:tc>
        <w:tc>
          <w:tcPr>
            <w:tcW w:w="2021" w:type="dxa"/>
          </w:tcPr>
          <w:p w14:paraId="0D619491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2 раза в год</w:t>
            </w:r>
          </w:p>
        </w:tc>
        <w:tc>
          <w:tcPr>
            <w:tcW w:w="3044" w:type="dxa"/>
          </w:tcPr>
          <w:p w14:paraId="738D3871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 xml:space="preserve">Предъявление </w:t>
            </w:r>
            <w:proofErr w:type="gramStart"/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разработанного  материала</w:t>
            </w:r>
            <w:proofErr w:type="gramEnd"/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A2057" w:rsidRPr="0098436A" w14:paraId="595C1E47" w14:textId="77777777" w:rsidTr="00A4189B">
        <w:tc>
          <w:tcPr>
            <w:tcW w:w="2045" w:type="dxa"/>
          </w:tcPr>
          <w:p w14:paraId="2AEB7776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652BF23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Практико-ориентированные консультации (с демонстрацией практических приемов и мастер-классов): «Индивидуализация и дифференциация обучения на уроках математики как условие реализации личностно-ориентированного подхода»</w:t>
            </w:r>
          </w:p>
        </w:tc>
        <w:tc>
          <w:tcPr>
            <w:tcW w:w="2021" w:type="dxa"/>
          </w:tcPr>
          <w:p w14:paraId="4F7B7050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98436A">
              <w:rPr>
                <w:color w:val="000000"/>
                <w:sz w:val="20"/>
                <w:szCs w:val="20"/>
              </w:rPr>
              <w:t xml:space="preserve">екабрь </w:t>
            </w:r>
          </w:p>
        </w:tc>
        <w:tc>
          <w:tcPr>
            <w:tcW w:w="3044" w:type="dxa"/>
            <w:vMerge w:val="restart"/>
          </w:tcPr>
          <w:p w14:paraId="4D909BA8" w14:textId="77777777" w:rsidR="002A2057" w:rsidRPr="00484BBB" w:rsidRDefault="002A2057" w:rsidP="00A4189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BBB">
              <w:rPr>
                <w:color w:val="000000"/>
                <w:sz w:val="20"/>
                <w:szCs w:val="20"/>
              </w:rPr>
              <w:t>Перечень рекомендованной литературы.</w:t>
            </w:r>
          </w:p>
          <w:p w14:paraId="3FB059C4" w14:textId="77777777" w:rsidR="002A2057" w:rsidRPr="00484BBB" w:rsidRDefault="002A2057" w:rsidP="00A4189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4BBB">
              <w:rPr>
                <w:color w:val="000000"/>
                <w:sz w:val="20"/>
                <w:szCs w:val="20"/>
              </w:rPr>
              <w:t>Повышение качества уроков и внеурочной деятельности</w:t>
            </w:r>
          </w:p>
          <w:p w14:paraId="6B7096F5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A2057" w:rsidRPr="0098436A" w14:paraId="6A39E103" w14:textId="77777777" w:rsidTr="00A4189B">
        <w:tc>
          <w:tcPr>
            <w:tcW w:w="2045" w:type="dxa"/>
          </w:tcPr>
          <w:p w14:paraId="3E026B93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7DE5C1D0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«Особенности работы с родителями. Методика проведения родительского собрания. Психологические основы общения с родителями»</w:t>
            </w:r>
          </w:p>
        </w:tc>
        <w:tc>
          <w:tcPr>
            <w:tcW w:w="2021" w:type="dxa"/>
          </w:tcPr>
          <w:p w14:paraId="7249397A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</w:t>
            </w:r>
            <w:r w:rsidRPr="0098436A">
              <w:rPr>
                <w:color w:val="000000"/>
                <w:sz w:val="20"/>
                <w:szCs w:val="20"/>
              </w:rPr>
              <w:t xml:space="preserve">нварь </w:t>
            </w:r>
          </w:p>
        </w:tc>
        <w:tc>
          <w:tcPr>
            <w:tcW w:w="3044" w:type="dxa"/>
            <w:vMerge/>
          </w:tcPr>
          <w:p w14:paraId="7E2EF354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A2057" w:rsidRPr="0098436A" w14:paraId="17088F8D" w14:textId="77777777" w:rsidTr="00A4189B">
        <w:tc>
          <w:tcPr>
            <w:tcW w:w="2045" w:type="dxa"/>
          </w:tcPr>
          <w:p w14:paraId="497A27E6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6E598D66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«Подготовка учащихся к государственной итоговой аттестации».</w:t>
            </w:r>
          </w:p>
        </w:tc>
        <w:tc>
          <w:tcPr>
            <w:tcW w:w="2021" w:type="dxa"/>
          </w:tcPr>
          <w:p w14:paraId="7C928301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98436A">
              <w:rPr>
                <w:color w:val="000000"/>
                <w:sz w:val="20"/>
                <w:szCs w:val="20"/>
              </w:rPr>
              <w:t xml:space="preserve">евраль </w:t>
            </w:r>
          </w:p>
        </w:tc>
        <w:tc>
          <w:tcPr>
            <w:tcW w:w="3044" w:type="dxa"/>
            <w:vMerge/>
          </w:tcPr>
          <w:p w14:paraId="1BB8AE6F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A2057" w:rsidRPr="0098436A" w14:paraId="2D3EFF30" w14:textId="77777777" w:rsidTr="00A4189B">
        <w:tc>
          <w:tcPr>
            <w:tcW w:w="2045" w:type="dxa"/>
          </w:tcPr>
          <w:p w14:paraId="3E77C2AE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1374585E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 xml:space="preserve">«Исследовательская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 проектная </w:t>
            </w: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деятельность учащихся»</w:t>
            </w:r>
          </w:p>
        </w:tc>
        <w:tc>
          <w:tcPr>
            <w:tcW w:w="2021" w:type="dxa"/>
          </w:tcPr>
          <w:p w14:paraId="716EC8BD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98436A">
              <w:rPr>
                <w:color w:val="000000"/>
                <w:sz w:val="20"/>
                <w:szCs w:val="20"/>
              </w:rPr>
              <w:t xml:space="preserve">арт </w:t>
            </w:r>
          </w:p>
        </w:tc>
        <w:tc>
          <w:tcPr>
            <w:tcW w:w="3044" w:type="dxa"/>
            <w:vMerge/>
          </w:tcPr>
          <w:p w14:paraId="4217FC83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A2057" w:rsidRPr="0098436A" w14:paraId="68FDDE21" w14:textId="77777777" w:rsidTr="00A4189B">
        <w:tc>
          <w:tcPr>
            <w:tcW w:w="2045" w:type="dxa"/>
          </w:tcPr>
          <w:p w14:paraId="64D0A6DB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Контроль качества усвоения учащимися программного материала.</w:t>
            </w:r>
          </w:p>
        </w:tc>
        <w:tc>
          <w:tcPr>
            <w:tcW w:w="2320" w:type="dxa"/>
          </w:tcPr>
          <w:p w14:paraId="339E1845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Проведение контрольных работ (в соответствии с планом предметного контроля). Совместная проверка и анализ результатов.</w:t>
            </w:r>
          </w:p>
        </w:tc>
        <w:tc>
          <w:tcPr>
            <w:tcW w:w="2021" w:type="dxa"/>
          </w:tcPr>
          <w:p w14:paraId="5315DA72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планом.</w:t>
            </w:r>
          </w:p>
        </w:tc>
        <w:tc>
          <w:tcPr>
            <w:tcW w:w="3044" w:type="dxa"/>
          </w:tcPr>
          <w:p w14:paraId="086A16EB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 Анализ результатов. План последействий.</w:t>
            </w:r>
          </w:p>
        </w:tc>
      </w:tr>
      <w:tr w:rsidR="002A2057" w:rsidRPr="0098436A" w14:paraId="4F57560F" w14:textId="77777777" w:rsidTr="00A4189B">
        <w:tc>
          <w:tcPr>
            <w:tcW w:w="2045" w:type="dxa"/>
          </w:tcPr>
          <w:p w14:paraId="6E3F90FF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Диагностика затруднений.</w:t>
            </w:r>
          </w:p>
        </w:tc>
        <w:tc>
          <w:tcPr>
            <w:tcW w:w="2320" w:type="dxa"/>
          </w:tcPr>
          <w:p w14:paraId="17AA6DE4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Анкетирование, беседы, тестирование.</w:t>
            </w:r>
          </w:p>
        </w:tc>
        <w:tc>
          <w:tcPr>
            <w:tcW w:w="2021" w:type="dxa"/>
          </w:tcPr>
          <w:p w14:paraId="004682FF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1 раз в год</w:t>
            </w:r>
          </w:p>
        </w:tc>
        <w:tc>
          <w:tcPr>
            <w:tcW w:w="3044" w:type="dxa"/>
          </w:tcPr>
          <w:p w14:paraId="2C1C28D6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Обработка и интерпретация анкет.</w:t>
            </w:r>
          </w:p>
        </w:tc>
      </w:tr>
      <w:tr w:rsidR="002A2057" w:rsidRPr="0098436A" w14:paraId="110B4DE4" w14:textId="77777777" w:rsidTr="00A4189B">
        <w:tc>
          <w:tcPr>
            <w:tcW w:w="4365" w:type="dxa"/>
            <w:gridSpan w:val="2"/>
          </w:tcPr>
          <w:p w14:paraId="648D6E24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Индивидуальные консультации по педагогическим затруднениям</w:t>
            </w:r>
          </w:p>
        </w:tc>
        <w:tc>
          <w:tcPr>
            <w:tcW w:w="2021" w:type="dxa"/>
          </w:tcPr>
          <w:p w14:paraId="20C73C1D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436A">
              <w:rPr>
                <w:color w:val="000000"/>
                <w:sz w:val="20"/>
                <w:szCs w:val="20"/>
                <w:shd w:val="clear" w:color="auto" w:fill="FFFFFF"/>
              </w:rPr>
              <w:t>По необходимости</w:t>
            </w:r>
          </w:p>
        </w:tc>
        <w:tc>
          <w:tcPr>
            <w:tcW w:w="3044" w:type="dxa"/>
          </w:tcPr>
          <w:p w14:paraId="1659E0A1" w14:textId="77777777" w:rsidR="002A2057" w:rsidRPr="0098436A" w:rsidRDefault="002A2057" w:rsidP="00A4189B">
            <w:pPr>
              <w:pStyle w:val="c27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9B7EFA7" w14:textId="77777777" w:rsidR="002A2057" w:rsidRDefault="002A2057" w:rsidP="002A2057"/>
    <w:p w14:paraId="2071D2FB" w14:textId="77777777" w:rsidR="002A2057" w:rsidRPr="00090B8D" w:rsidRDefault="002A2057" w:rsidP="002A2057">
      <w:pPr>
        <w:shd w:val="clear" w:color="auto" w:fill="FFFFFF"/>
        <w:rPr>
          <w:rFonts w:ascii="Calibri" w:hAnsi="Calibri" w:cs="Calibri"/>
          <w:color w:val="000000"/>
        </w:rPr>
      </w:pPr>
      <w:r w:rsidRPr="00090B8D">
        <w:rPr>
          <w:color w:val="000000"/>
        </w:rPr>
        <w:t>Ознакомлены:</w:t>
      </w:r>
    </w:p>
    <w:p w14:paraId="49B79DA8" w14:textId="77777777" w:rsidR="002A2057" w:rsidRPr="00090B8D" w:rsidRDefault="002A2057" w:rsidP="002A2057">
      <w:pPr>
        <w:shd w:val="clear" w:color="auto" w:fill="FFFFFF"/>
        <w:rPr>
          <w:rFonts w:ascii="Calibri" w:hAnsi="Calibri" w:cs="Calibri"/>
          <w:color w:val="000000"/>
        </w:rPr>
      </w:pPr>
      <w:r w:rsidRPr="00090B8D">
        <w:rPr>
          <w:color w:val="000000"/>
        </w:rPr>
        <w:t>Учитель-наставник: __________________</w:t>
      </w:r>
      <w:proofErr w:type="gramStart"/>
      <w:r w:rsidRPr="00090B8D">
        <w:rPr>
          <w:color w:val="000000"/>
        </w:rPr>
        <w:t>_(</w:t>
      </w:r>
      <w:proofErr w:type="gramEnd"/>
      <w:r>
        <w:rPr>
          <w:color w:val="000000"/>
        </w:rPr>
        <w:t>Кройтор Н</w:t>
      </w:r>
      <w:r w:rsidRPr="00090B8D">
        <w:rPr>
          <w:color w:val="000000"/>
        </w:rPr>
        <w:t>.В.)</w:t>
      </w:r>
    </w:p>
    <w:p w14:paraId="242811E5" w14:textId="77777777" w:rsidR="002A2057" w:rsidRPr="00090B8D" w:rsidRDefault="002A2057" w:rsidP="002A2057">
      <w:pPr>
        <w:shd w:val="clear" w:color="auto" w:fill="FFFFFF"/>
        <w:rPr>
          <w:rFonts w:ascii="Calibri" w:hAnsi="Calibri" w:cs="Calibri"/>
          <w:color w:val="000000"/>
        </w:rPr>
      </w:pPr>
      <w:r w:rsidRPr="00090B8D">
        <w:rPr>
          <w:color w:val="000000"/>
        </w:rPr>
        <w:t>Начинающий учитель: ________________ (</w:t>
      </w:r>
      <w:proofErr w:type="spellStart"/>
      <w:r>
        <w:rPr>
          <w:color w:val="000000"/>
        </w:rPr>
        <w:t>Андоськин</w:t>
      </w:r>
      <w:r w:rsidRPr="00090B8D">
        <w:rPr>
          <w:color w:val="000000"/>
        </w:rPr>
        <w:t>а</w:t>
      </w:r>
      <w:proofErr w:type="spellEnd"/>
      <w:r w:rsidRPr="00090B8D">
        <w:rPr>
          <w:color w:val="000000"/>
        </w:rPr>
        <w:t xml:space="preserve"> Д.А.) Дата: ______________.</w:t>
      </w:r>
    </w:p>
    <w:p w14:paraId="30434C31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20CED104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3935386E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49C2B3B8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4D7578ED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2EAD0932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3F46889F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0FF42437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241E0D67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2FF4DD78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5FE10F25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580EF461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50C20355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3E06A267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1F91310C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201354DB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20AB1194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5DCE2132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47DC717A" w14:textId="77777777" w:rsidR="002A2057" w:rsidRDefault="002A2057" w:rsidP="002A2057">
      <w:pPr>
        <w:tabs>
          <w:tab w:val="left" w:pos="1500"/>
        </w:tabs>
        <w:rPr>
          <w:b/>
          <w:color w:val="FF0000"/>
        </w:rPr>
      </w:pPr>
    </w:p>
    <w:p w14:paraId="6EFA27E4" w14:textId="77777777" w:rsidR="002A2057" w:rsidRDefault="002A2057" w:rsidP="002A2057"/>
    <w:p w14:paraId="67806BE4" w14:textId="77777777" w:rsidR="00FE6DB8" w:rsidRDefault="00FE6DB8"/>
    <w:sectPr w:rsidR="00FE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CC"/>
    <w:rsid w:val="002A2057"/>
    <w:rsid w:val="00B760CC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AC53"/>
  <w15:chartTrackingRefBased/>
  <w15:docId w15:val="{C4B532FE-3BDF-4084-BAD3-BF685A2D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057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0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3">
    <w:name w:val="Table Grid"/>
    <w:basedOn w:val="a1"/>
    <w:uiPriority w:val="59"/>
    <w:rsid w:val="002A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2A2057"/>
    <w:pPr>
      <w:spacing w:before="100" w:beforeAutospacing="1" w:after="100" w:afterAutospacing="1"/>
    </w:pPr>
  </w:style>
  <w:style w:type="character" w:customStyle="1" w:styleId="c17">
    <w:name w:val="c17"/>
    <w:basedOn w:val="a0"/>
    <w:rsid w:val="002A2057"/>
  </w:style>
  <w:style w:type="paragraph" w:styleId="a4">
    <w:name w:val="Balloon Text"/>
    <w:basedOn w:val="a"/>
    <w:link w:val="a5"/>
    <w:uiPriority w:val="99"/>
    <w:semiHidden/>
    <w:unhideWhenUsed/>
    <w:rsid w:val="002A20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0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2022-12-06T12:38:00Z</dcterms:created>
  <dcterms:modified xsi:type="dcterms:W3CDTF">2022-12-06T12:39:00Z</dcterms:modified>
</cp:coreProperties>
</file>