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8F" w:rsidRDefault="0093658F" w:rsidP="0093658F">
      <w:pPr>
        <w:pStyle w:val="2"/>
        <w:shd w:val="clear" w:color="auto" w:fill="126D87"/>
        <w:spacing w:before="120" w:beforeAutospacing="0" w:after="225" w:afterAutospacing="0"/>
        <w:ind w:left="-240"/>
        <w:jc w:val="center"/>
        <w:rPr>
          <w:rFonts w:ascii="Verdana" w:hAnsi="Verdana"/>
          <w:b w:val="0"/>
          <w:bCs w:val="0"/>
          <w:color w:val="FFFFFF"/>
        </w:rPr>
      </w:pPr>
      <w:r>
        <w:rPr>
          <w:rFonts w:ascii="Verdana" w:hAnsi="Verdana"/>
          <w:b w:val="0"/>
          <w:bCs w:val="0"/>
          <w:color w:val="FFFFFF"/>
        </w:rPr>
        <w:t>ЦЕЛИ И ЗАДАЧИ ПРОФСОЮЗНОЙ ОРГАНИЗАЦИИ</w:t>
      </w:r>
    </w:p>
    <w:p w:rsidR="00DB3367" w:rsidRPr="00EA0704" w:rsidRDefault="00DB3367" w:rsidP="00DB336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0704">
        <w:rPr>
          <w:rFonts w:ascii="Times New Roman" w:hAnsi="Times New Roman" w:cs="Times New Roman"/>
          <w:sz w:val="28"/>
          <w:szCs w:val="28"/>
        </w:rPr>
        <w:t xml:space="preserve">альнейшее поддержание </w:t>
      </w:r>
      <w:r>
        <w:rPr>
          <w:rFonts w:ascii="Times New Roman" w:hAnsi="Times New Roman" w:cs="Times New Roman"/>
          <w:sz w:val="28"/>
          <w:szCs w:val="28"/>
        </w:rPr>
        <w:t xml:space="preserve">и совершенствование </w:t>
      </w:r>
      <w:r w:rsidRPr="00EA0704">
        <w:rPr>
          <w:rFonts w:ascii="Times New Roman" w:hAnsi="Times New Roman" w:cs="Times New Roman"/>
          <w:sz w:val="28"/>
          <w:szCs w:val="28"/>
        </w:rPr>
        <w:t xml:space="preserve">социального партнёрства </w:t>
      </w:r>
      <w:r w:rsidRPr="00F84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и профкомом</w:t>
      </w:r>
      <w:r w:rsidRPr="00EA0704">
        <w:rPr>
          <w:rFonts w:ascii="Times New Roman" w:hAnsi="Times New Roman" w:cs="Times New Roman"/>
          <w:sz w:val="28"/>
          <w:szCs w:val="28"/>
        </w:rPr>
        <w:t>;</w:t>
      </w:r>
    </w:p>
    <w:p w:rsidR="00DB3367" w:rsidRPr="001A36EA" w:rsidRDefault="00DB3367" w:rsidP="00DB336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A36EA">
        <w:rPr>
          <w:rFonts w:ascii="Times New Roman" w:hAnsi="Times New Roman" w:cs="Times New Roman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DB3367" w:rsidRDefault="00DB3367" w:rsidP="00DB336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A36EA">
        <w:rPr>
          <w:rFonts w:ascii="Times New Roman" w:hAnsi="Times New Roman" w:cs="Times New Roman"/>
          <w:sz w:val="28"/>
          <w:szCs w:val="28"/>
        </w:rPr>
        <w:t>Профсоюзный контроль соблюдения в школе законодательства о труде и 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36EA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DB3367" w:rsidRPr="001A36EA" w:rsidRDefault="00DB3367" w:rsidP="00DB336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первичной профсоюзной организации.</w:t>
      </w:r>
    </w:p>
    <w:p w:rsidR="00DB3367" w:rsidRPr="001A36EA" w:rsidRDefault="00DB3367" w:rsidP="00DB336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A36EA">
        <w:rPr>
          <w:rFonts w:ascii="Times New Roman" w:hAnsi="Times New Roman" w:cs="Times New Roman"/>
          <w:sz w:val="28"/>
          <w:szCs w:val="28"/>
        </w:rPr>
        <w:t xml:space="preserve">Информационное обеспечение членов Профсоюза, разъяснение мер, </w:t>
      </w:r>
      <w:proofErr w:type="gramStart"/>
      <w:r w:rsidRPr="001A36EA">
        <w:rPr>
          <w:rFonts w:ascii="Times New Roman" w:hAnsi="Times New Roman" w:cs="Times New Roman"/>
          <w:sz w:val="28"/>
          <w:szCs w:val="28"/>
        </w:rPr>
        <w:t>принимаемых  профсоюзом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A36EA">
        <w:rPr>
          <w:rFonts w:ascii="Times New Roman" w:hAnsi="Times New Roman" w:cs="Times New Roman"/>
          <w:sz w:val="28"/>
          <w:szCs w:val="28"/>
        </w:rPr>
        <w:t xml:space="preserve"> по реализации уставных целей и задач;</w:t>
      </w:r>
    </w:p>
    <w:p w:rsidR="00DB3367" w:rsidRDefault="00DB3367" w:rsidP="00DB336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36EA">
        <w:rPr>
          <w:rFonts w:ascii="Times New Roman" w:hAnsi="Times New Roman" w:cs="Times New Roman"/>
          <w:sz w:val="28"/>
          <w:szCs w:val="28"/>
        </w:rPr>
        <w:t>оздание условий, обеспечивающих вовлечение членов Профсоюза в профсоюзную работу;</w:t>
      </w:r>
    </w:p>
    <w:p w:rsidR="00DB3367" w:rsidRDefault="00DB3367" w:rsidP="00DB336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A36EA">
        <w:rPr>
          <w:rFonts w:ascii="Times New Roman" w:hAnsi="Times New Roman" w:cs="Times New Roman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DB3367" w:rsidRPr="001A36EA" w:rsidRDefault="00DB3367" w:rsidP="00DB336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отдыха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367" w:rsidRPr="001A36EA" w:rsidRDefault="00DB3367" w:rsidP="00DB336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и культурно-массовой работы с членами профсоюза.</w:t>
      </w:r>
    </w:p>
    <w:p w:rsidR="0093658F" w:rsidRDefault="0093658F" w:rsidP="0093658F">
      <w:pPr>
        <w:pStyle w:val="2"/>
        <w:shd w:val="clear" w:color="auto" w:fill="126D87"/>
        <w:spacing w:before="120" w:beforeAutospacing="0" w:after="225" w:afterAutospacing="0"/>
        <w:ind w:left="-240"/>
        <w:jc w:val="center"/>
        <w:rPr>
          <w:rFonts w:ascii="Verdana" w:hAnsi="Verdana"/>
          <w:b w:val="0"/>
          <w:bCs w:val="0"/>
          <w:color w:val="FFFFFF"/>
        </w:rPr>
      </w:pPr>
      <w:r>
        <w:rPr>
          <w:rFonts w:ascii="Verdana" w:hAnsi="Verdana"/>
          <w:b w:val="0"/>
          <w:bCs w:val="0"/>
          <w:color w:val="FFFFFF"/>
        </w:rPr>
        <w:t>ОСНОВНЫЕ НАПРАВЛЕНИЯ ДЕЯТЕЛЬНОСТИ</w:t>
      </w:r>
    </w:p>
    <w:p w:rsidR="0093658F" w:rsidRPr="004F4C09" w:rsidRDefault="0093658F" w:rsidP="0093658F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Заключение соглашений, содействие заключению коллективных договоров и их реализации, ведение коллективных переговоров;</w:t>
      </w:r>
    </w:p>
    <w:p w:rsidR="0093658F" w:rsidRPr="004F4C09" w:rsidRDefault="0093658F" w:rsidP="0093658F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Участие в разработке предложений к законодательным и иным нормативным </w:t>
      </w:r>
      <w:r w:rsidR="004F4C09" w:rsidRPr="004F4C09">
        <w:rPr>
          <w:rFonts w:ascii="Times New Roman" w:hAnsi="Times New Roman" w:cs="Times New Roman"/>
          <w:sz w:val="28"/>
        </w:rPr>
        <w:t xml:space="preserve">локальным </w:t>
      </w:r>
      <w:r w:rsidRPr="004F4C09">
        <w:rPr>
          <w:rFonts w:ascii="Times New Roman" w:hAnsi="Times New Roman" w:cs="Times New Roman"/>
          <w:sz w:val="28"/>
        </w:rPr>
        <w:t>актам;</w:t>
      </w:r>
    </w:p>
    <w:p w:rsidR="0093658F" w:rsidRPr="004F4C09" w:rsidRDefault="0093658F" w:rsidP="0093658F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Оказание юридической, материальной помощи членам Профсоюза;</w:t>
      </w:r>
    </w:p>
    <w:p w:rsidR="0093658F" w:rsidRPr="004F4C09" w:rsidRDefault="0093658F" w:rsidP="0093658F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Осуществление общественного контроля за соблюдением трудового законодательства, за состоянием охраны труда;</w:t>
      </w:r>
    </w:p>
    <w:p w:rsidR="000D6BAE" w:rsidRDefault="0093658F" w:rsidP="000D6BAE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Участи</w:t>
      </w:r>
      <w:r w:rsidR="000D6BAE">
        <w:rPr>
          <w:rFonts w:ascii="Times New Roman" w:hAnsi="Times New Roman" w:cs="Times New Roman"/>
          <w:sz w:val="28"/>
        </w:rPr>
        <w:t xml:space="preserve">е в урегулировании коллективных и индивидуальных </w:t>
      </w:r>
      <w:r w:rsidRPr="004F4C09">
        <w:rPr>
          <w:rFonts w:ascii="Times New Roman" w:hAnsi="Times New Roman" w:cs="Times New Roman"/>
          <w:sz w:val="28"/>
        </w:rPr>
        <w:t>трудовых споров (конфликтов)</w:t>
      </w:r>
    </w:p>
    <w:p w:rsidR="000D6BAE" w:rsidRDefault="000D6BAE" w:rsidP="000D6BAE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hAnsi="Times New Roman" w:cs="Times New Roman"/>
          <w:sz w:val="28"/>
        </w:rPr>
      </w:pPr>
      <w:r w:rsidRPr="000D6BAE">
        <w:rPr>
          <w:rFonts w:ascii="Times New Roman" w:hAnsi="Times New Roman" w:cs="Times New Roman"/>
          <w:sz w:val="28"/>
        </w:rPr>
        <w:t xml:space="preserve">Участие в </w:t>
      </w:r>
      <w:r>
        <w:rPr>
          <w:rFonts w:ascii="Times New Roman" w:hAnsi="Times New Roman" w:cs="Times New Roman"/>
          <w:sz w:val="28"/>
        </w:rPr>
        <w:t>работе</w:t>
      </w:r>
      <w:r w:rsidRPr="000D6BAE">
        <w:rPr>
          <w:rFonts w:ascii="Times New Roman" w:hAnsi="Times New Roman" w:cs="Times New Roman"/>
          <w:sz w:val="28"/>
        </w:rPr>
        <w:t xml:space="preserve"> комиссии по распределению стимулирующих выплат работникам в организации </w:t>
      </w:r>
    </w:p>
    <w:p w:rsidR="000D6BAE" w:rsidRPr="004D1E9C" w:rsidRDefault="000D6BAE" w:rsidP="00926D52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hAnsi="Times New Roman" w:cs="Times New Roman"/>
          <w:sz w:val="28"/>
        </w:rPr>
      </w:pPr>
      <w:r w:rsidRPr="004D1E9C">
        <w:rPr>
          <w:rFonts w:ascii="Times New Roman" w:hAnsi="Times New Roman" w:cs="Times New Roman"/>
          <w:sz w:val="28"/>
        </w:rPr>
        <w:t>У</w:t>
      </w:r>
      <w:r w:rsidR="004D1E9C">
        <w:rPr>
          <w:rFonts w:ascii="Times New Roman" w:hAnsi="Times New Roman" w:cs="Times New Roman"/>
          <w:sz w:val="28"/>
        </w:rPr>
        <w:t>частие в рассмотрение вопросов о представлении сотрудников школы к награждению ведомственными и государственными наградами</w:t>
      </w:r>
    </w:p>
    <w:p w:rsidR="000D6BAE" w:rsidRDefault="004D1E9C" w:rsidP="0093658F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Вовлечение членов профсоюза в общественную работу, участие в спортивных и культурно-массовых мероприятиях, организация досуга и отдыха членов профсоюза.</w:t>
      </w:r>
    </w:p>
    <w:p w:rsidR="00584B26" w:rsidRDefault="00584B26" w:rsidP="00584B26">
      <w:pPr>
        <w:pStyle w:val="2"/>
        <w:shd w:val="clear" w:color="auto" w:fill="126D87"/>
        <w:spacing w:before="120" w:beforeAutospacing="0" w:after="225" w:afterAutospacing="0"/>
        <w:ind w:left="-240"/>
        <w:jc w:val="center"/>
        <w:rPr>
          <w:rFonts w:ascii="Verdana" w:hAnsi="Verdana"/>
          <w:b w:val="0"/>
          <w:bCs w:val="0"/>
          <w:color w:val="FFFFFF"/>
        </w:rPr>
      </w:pPr>
      <w:r>
        <w:rPr>
          <w:rFonts w:ascii="Verdana" w:hAnsi="Verdana"/>
          <w:b w:val="0"/>
          <w:bCs w:val="0"/>
          <w:color w:val="FFFFFF"/>
        </w:rPr>
        <w:lastRenderedPageBreak/>
        <w:t xml:space="preserve">ОРГАНИЗАЦИЮ </w:t>
      </w:r>
      <w:r>
        <w:rPr>
          <w:rFonts w:ascii="Verdana" w:hAnsi="Verdana"/>
          <w:b w:val="0"/>
          <w:bCs w:val="0"/>
          <w:color w:val="FFFFFF"/>
        </w:rPr>
        <w:t>ДЕЯТЕЛЬНОСТИ</w:t>
      </w:r>
      <w:r>
        <w:rPr>
          <w:rFonts w:ascii="Verdana" w:hAnsi="Verdana"/>
          <w:b w:val="0"/>
          <w:bCs w:val="0"/>
          <w:color w:val="FFFFFF"/>
        </w:rPr>
        <w:t xml:space="preserve"> ОСУЩЕСТВЛЯЮТ </w:t>
      </w:r>
      <w:proofErr w:type="gramStart"/>
      <w:r>
        <w:rPr>
          <w:rFonts w:ascii="Verdana" w:hAnsi="Verdana"/>
          <w:b w:val="0"/>
          <w:bCs w:val="0"/>
          <w:color w:val="FFFFFF"/>
        </w:rPr>
        <w:t xml:space="preserve">КОМИССИИ </w:t>
      </w:r>
      <w:r w:rsidR="00612C37">
        <w:rPr>
          <w:rFonts w:ascii="Verdana" w:hAnsi="Verdana"/>
          <w:b w:val="0"/>
          <w:bCs w:val="0"/>
          <w:color w:val="FFFFFF"/>
        </w:rPr>
        <w:t xml:space="preserve"> ПРОФСОЮЗНОГО</w:t>
      </w:r>
      <w:proofErr w:type="gramEnd"/>
      <w:r w:rsidR="00612C37">
        <w:rPr>
          <w:rFonts w:ascii="Verdana" w:hAnsi="Verdana"/>
          <w:b w:val="0"/>
          <w:bCs w:val="0"/>
          <w:color w:val="FFFFFF"/>
        </w:rPr>
        <w:t xml:space="preserve"> КОМИТЕТА ППО</w:t>
      </w:r>
    </w:p>
    <w:p w:rsidR="00584B26" w:rsidRPr="00612C37" w:rsidRDefault="00612C37" w:rsidP="00612C37">
      <w:pPr>
        <w:pStyle w:val="a4"/>
        <w:numPr>
          <w:ilvl w:val="0"/>
          <w:numId w:val="6"/>
        </w:numPr>
        <w:shd w:val="clear" w:color="auto" w:fill="FFFFFF"/>
        <w:spacing w:before="72" w:after="72" w:line="300" w:lineRule="atLeast"/>
        <w:jc w:val="both"/>
        <w:rPr>
          <w:rFonts w:ascii="Times New Roman" w:hAnsi="Times New Roman" w:cs="Times New Roman"/>
          <w:sz w:val="28"/>
        </w:rPr>
      </w:pPr>
      <w:r w:rsidRPr="00612C37">
        <w:rPr>
          <w:rFonts w:ascii="Times New Roman" w:hAnsi="Times New Roman" w:cs="Times New Roman"/>
          <w:sz w:val="28"/>
        </w:rPr>
        <w:t>К</w:t>
      </w:r>
      <w:r w:rsidRPr="00612C37">
        <w:rPr>
          <w:rFonts w:ascii="Times New Roman" w:hAnsi="Times New Roman" w:cs="Times New Roman"/>
          <w:sz w:val="28"/>
        </w:rPr>
        <w:t>омисси</w:t>
      </w:r>
      <w:r w:rsidRPr="00612C37">
        <w:rPr>
          <w:rFonts w:ascii="Times New Roman" w:hAnsi="Times New Roman" w:cs="Times New Roman"/>
          <w:sz w:val="28"/>
        </w:rPr>
        <w:t xml:space="preserve">я </w:t>
      </w:r>
      <w:r w:rsidRPr="00612C37">
        <w:rPr>
          <w:rFonts w:ascii="Times New Roman" w:hAnsi="Times New Roman" w:cs="Times New Roman"/>
          <w:sz w:val="28"/>
        </w:rPr>
        <w:t>по производственно-правовым вопросам</w:t>
      </w:r>
    </w:p>
    <w:p w:rsidR="00612C37" w:rsidRPr="00612C37" w:rsidRDefault="00612C37" w:rsidP="00612C37">
      <w:pPr>
        <w:pStyle w:val="a4"/>
        <w:numPr>
          <w:ilvl w:val="0"/>
          <w:numId w:val="6"/>
        </w:numPr>
        <w:shd w:val="clear" w:color="auto" w:fill="FFFFFF"/>
        <w:spacing w:before="72" w:after="72" w:line="300" w:lineRule="atLeast"/>
        <w:jc w:val="both"/>
        <w:rPr>
          <w:rFonts w:ascii="Times New Roman" w:hAnsi="Times New Roman" w:cs="Times New Roman"/>
          <w:sz w:val="28"/>
        </w:rPr>
      </w:pPr>
      <w:r w:rsidRPr="00612C37">
        <w:rPr>
          <w:rFonts w:ascii="Times New Roman" w:hAnsi="Times New Roman" w:cs="Times New Roman"/>
          <w:sz w:val="28"/>
        </w:rPr>
        <w:t>К</w:t>
      </w:r>
      <w:r w:rsidRPr="00612C37">
        <w:rPr>
          <w:rFonts w:ascii="Times New Roman" w:hAnsi="Times New Roman" w:cs="Times New Roman"/>
          <w:sz w:val="28"/>
        </w:rPr>
        <w:t>омисси</w:t>
      </w:r>
      <w:r w:rsidRPr="00612C37">
        <w:rPr>
          <w:rFonts w:ascii="Times New Roman" w:hAnsi="Times New Roman" w:cs="Times New Roman"/>
          <w:sz w:val="28"/>
        </w:rPr>
        <w:t>я</w:t>
      </w:r>
      <w:r w:rsidRPr="00612C37">
        <w:rPr>
          <w:rFonts w:ascii="Times New Roman" w:hAnsi="Times New Roman" w:cs="Times New Roman"/>
          <w:sz w:val="28"/>
        </w:rPr>
        <w:t xml:space="preserve"> по социально-экономическим вопросам</w:t>
      </w:r>
      <w:r w:rsidRPr="00612C37">
        <w:rPr>
          <w:rFonts w:ascii="Times New Roman" w:hAnsi="Times New Roman" w:cs="Times New Roman"/>
          <w:sz w:val="28"/>
        </w:rPr>
        <w:t xml:space="preserve"> </w:t>
      </w:r>
    </w:p>
    <w:p w:rsidR="00612C37" w:rsidRPr="00612C37" w:rsidRDefault="00612C37" w:rsidP="00612C37">
      <w:pPr>
        <w:pStyle w:val="a4"/>
        <w:numPr>
          <w:ilvl w:val="0"/>
          <w:numId w:val="6"/>
        </w:numPr>
        <w:shd w:val="clear" w:color="auto" w:fill="FFFFFF"/>
        <w:spacing w:before="72" w:after="72" w:line="300" w:lineRule="atLeast"/>
        <w:jc w:val="both"/>
        <w:rPr>
          <w:rFonts w:ascii="Times New Roman" w:hAnsi="Times New Roman" w:cs="Times New Roman"/>
          <w:sz w:val="28"/>
        </w:rPr>
      </w:pPr>
      <w:r w:rsidRPr="00612C37">
        <w:rPr>
          <w:rFonts w:ascii="Times New Roman" w:hAnsi="Times New Roman" w:cs="Times New Roman"/>
          <w:sz w:val="28"/>
        </w:rPr>
        <w:t>К</w:t>
      </w:r>
      <w:r w:rsidRPr="00612C37">
        <w:rPr>
          <w:rFonts w:ascii="Times New Roman" w:hAnsi="Times New Roman" w:cs="Times New Roman"/>
          <w:sz w:val="28"/>
        </w:rPr>
        <w:t>омисси</w:t>
      </w:r>
      <w:r w:rsidRPr="00612C37">
        <w:rPr>
          <w:rFonts w:ascii="Times New Roman" w:hAnsi="Times New Roman" w:cs="Times New Roman"/>
          <w:sz w:val="28"/>
        </w:rPr>
        <w:t>я</w:t>
      </w:r>
      <w:r w:rsidRPr="00612C37">
        <w:rPr>
          <w:rFonts w:ascii="Times New Roman" w:hAnsi="Times New Roman" w:cs="Times New Roman"/>
          <w:sz w:val="28"/>
        </w:rPr>
        <w:t xml:space="preserve"> по информационной работе</w:t>
      </w:r>
    </w:p>
    <w:p w:rsidR="00612C37" w:rsidRPr="00612C37" w:rsidRDefault="00612C37" w:rsidP="00612C37">
      <w:pPr>
        <w:pStyle w:val="a4"/>
        <w:numPr>
          <w:ilvl w:val="0"/>
          <w:numId w:val="6"/>
        </w:numPr>
        <w:shd w:val="clear" w:color="auto" w:fill="FFFFFF"/>
        <w:spacing w:before="72" w:after="72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</w:t>
      </w:r>
    </w:p>
    <w:p w:rsidR="00612C37" w:rsidRPr="00612C37" w:rsidRDefault="00612C37" w:rsidP="00612C37">
      <w:pPr>
        <w:pStyle w:val="a4"/>
        <w:numPr>
          <w:ilvl w:val="0"/>
          <w:numId w:val="6"/>
        </w:numPr>
        <w:shd w:val="clear" w:color="auto" w:fill="FFFFFF"/>
        <w:spacing w:before="72" w:after="72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культурно-массовой и спортивной </w:t>
      </w: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</w:p>
    <w:p w:rsidR="00612C37" w:rsidRPr="00612C37" w:rsidRDefault="00612C37" w:rsidP="00612C37">
      <w:pPr>
        <w:pStyle w:val="a4"/>
        <w:numPr>
          <w:ilvl w:val="0"/>
          <w:numId w:val="6"/>
        </w:numPr>
        <w:shd w:val="clear" w:color="auto" w:fill="FFFFFF"/>
        <w:spacing w:before="72" w:after="72" w:line="300" w:lineRule="atLeast"/>
        <w:jc w:val="both"/>
        <w:rPr>
          <w:rFonts w:ascii="Times New Roman" w:hAnsi="Times New Roman" w:cs="Times New Roman"/>
          <w:sz w:val="28"/>
        </w:rPr>
      </w:pP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</w:t>
      </w: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Pr="00612C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93658F" w:rsidRDefault="0093658F" w:rsidP="0093658F">
      <w:pPr>
        <w:pStyle w:val="2"/>
        <w:shd w:val="clear" w:color="auto" w:fill="126D87"/>
        <w:spacing w:before="120" w:beforeAutospacing="0" w:after="225" w:afterAutospacing="0"/>
        <w:ind w:left="-240"/>
        <w:jc w:val="center"/>
        <w:rPr>
          <w:rFonts w:ascii="Verdana" w:hAnsi="Verdana"/>
          <w:b w:val="0"/>
          <w:bCs w:val="0"/>
          <w:color w:val="FFFFFF"/>
        </w:rPr>
      </w:pPr>
      <w:r>
        <w:rPr>
          <w:rFonts w:ascii="Verdana" w:hAnsi="Verdana"/>
          <w:b w:val="0"/>
          <w:bCs w:val="0"/>
          <w:color w:val="FFFFFF"/>
        </w:rPr>
        <w:t>Права первичн</w:t>
      </w:r>
      <w:r w:rsidR="004F4C09">
        <w:rPr>
          <w:rFonts w:ascii="Verdana" w:hAnsi="Verdana"/>
          <w:b w:val="0"/>
          <w:bCs w:val="0"/>
          <w:color w:val="FFFFFF"/>
        </w:rPr>
        <w:t>ой</w:t>
      </w:r>
      <w:r>
        <w:rPr>
          <w:rFonts w:ascii="Verdana" w:hAnsi="Verdana"/>
          <w:b w:val="0"/>
          <w:bCs w:val="0"/>
          <w:color w:val="FFFFFF"/>
        </w:rPr>
        <w:t xml:space="preserve"> профсоюзн</w:t>
      </w:r>
      <w:r w:rsidR="004F4C09">
        <w:rPr>
          <w:rFonts w:ascii="Verdana" w:hAnsi="Verdana"/>
          <w:b w:val="0"/>
          <w:bCs w:val="0"/>
          <w:color w:val="FFFFFF"/>
        </w:rPr>
        <w:t>ой</w:t>
      </w:r>
      <w:r>
        <w:rPr>
          <w:rFonts w:ascii="Verdana" w:hAnsi="Verdana"/>
          <w:b w:val="0"/>
          <w:bCs w:val="0"/>
          <w:color w:val="FFFFFF"/>
        </w:rPr>
        <w:t xml:space="preserve"> организаци</w:t>
      </w:r>
      <w:r w:rsidR="004F4C09">
        <w:rPr>
          <w:rFonts w:ascii="Verdana" w:hAnsi="Verdana"/>
          <w:b w:val="0"/>
          <w:bCs w:val="0"/>
          <w:color w:val="FFFFFF"/>
        </w:rPr>
        <w:t>и</w:t>
      </w:r>
      <w:r>
        <w:rPr>
          <w:rFonts w:ascii="Verdana" w:hAnsi="Verdana"/>
          <w:b w:val="0"/>
          <w:bCs w:val="0"/>
          <w:color w:val="FFFFFF"/>
        </w:rPr>
        <w:t xml:space="preserve"> в сфере трудовых отношений в соответствии с Трудовым кодексом РФ</w:t>
      </w:r>
    </w:p>
    <w:p w:rsidR="0093658F" w:rsidRPr="004F4C09" w:rsidRDefault="0093658F" w:rsidP="0093658F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Участие в коллективных переговорах с администрацией по подготовке, заключению и изменению коллективного договора, урегулирования разногласий; осуществление контроля за его выполнением </w:t>
      </w:r>
    </w:p>
    <w:p w:rsidR="004F4C09" w:rsidRPr="004F4C09" w:rsidRDefault="0093658F" w:rsidP="005F42B0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Получение от администрации полной и достоверной информации, необходимой для заключения коллективного договора и контроля за его выполнением </w:t>
      </w:r>
    </w:p>
    <w:p w:rsidR="0093658F" w:rsidRPr="004F4C09" w:rsidRDefault="0093658F" w:rsidP="005F42B0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Участие в составе комиссии для расследования несчастного случая в организации </w:t>
      </w:r>
    </w:p>
    <w:p w:rsidR="0093658F" w:rsidRPr="004F4C09" w:rsidRDefault="0093658F" w:rsidP="0093658F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Создание комиссии по охране труда на паритетной основе с работодателем и их взаимодействие </w:t>
      </w:r>
    </w:p>
    <w:p w:rsidR="004F4C09" w:rsidRPr="004F4C09" w:rsidRDefault="004F4C09" w:rsidP="00F9697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Участие в составе комиссии </w:t>
      </w:r>
      <w:r w:rsidRPr="004F4C09">
        <w:rPr>
          <w:rFonts w:ascii="Times New Roman" w:hAnsi="Times New Roman" w:cs="Times New Roman"/>
          <w:sz w:val="28"/>
        </w:rPr>
        <w:t>по распределению стимулирующих выплат работникам</w:t>
      </w:r>
      <w:r w:rsidRPr="004F4C09">
        <w:rPr>
          <w:rFonts w:ascii="Times New Roman" w:hAnsi="Times New Roman" w:cs="Times New Roman"/>
          <w:sz w:val="28"/>
        </w:rPr>
        <w:t xml:space="preserve"> в организации </w:t>
      </w:r>
    </w:p>
    <w:p w:rsidR="0093658F" w:rsidRPr="004F4C09" w:rsidRDefault="0093658F" w:rsidP="0093658F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Участие в рассмотрение вопросов, связанных с расторжением трудового договора по инициативе администрации </w:t>
      </w:r>
    </w:p>
    <w:p w:rsidR="004F4C09" w:rsidRPr="004F4C09" w:rsidRDefault="0093658F" w:rsidP="009E01CA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Внесение администрации, педсовету ОУ предложений по вопросам основных форм участия работников в управлении ОУ и участие в заседаниях указанных органов </w:t>
      </w:r>
    </w:p>
    <w:p w:rsidR="0093658F" w:rsidRPr="004F4C09" w:rsidRDefault="0093658F" w:rsidP="009E01CA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Участие в рассмотрении индивидуальных</w:t>
      </w:r>
      <w:r w:rsidR="004F4C09" w:rsidRPr="004F4C09">
        <w:rPr>
          <w:rFonts w:ascii="Times New Roman" w:hAnsi="Times New Roman" w:cs="Times New Roman"/>
          <w:sz w:val="28"/>
        </w:rPr>
        <w:t xml:space="preserve"> трудовых споров </w:t>
      </w:r>
    </w:p>
    <w:p w:rsidR="004F4C09" w:rsidRPr="004F4C09" w:rsidRDefault="0093658F" w:rsidP="00577708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Участие в рассмотрении коллективных трудовых споров </w:t>
      </w:r>
    </w:p>
    <w:p w:rsidR="0093658F" w:rsidRPr="004F4C09" w:rsidRDefault="0093658F" w:rsidP="00577708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Право на гарантии работников образования, привлекаемых к исполнению профсоюзных обязанностей </w:t>
      </w:r>
    </w:p>
    <w:p w:rsidR="0093658F" w:rsidRPr="004F4C09" w:rsidRDefault="0093658F" w:rsidP="0093658F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Проведение консультаций с администрацией по вопросам принятия локальных нормативных актов, содержащих нормы трудового права </w:t>
      </w:r>
    </w:p>
    <w:p w:rsidR="0093658F" w:rsidRPr="004F4C09" w:rsidRDefault="0093658F" w:rsidP="0093658F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Право на создание условий для осуществления деятельности профсоюзного комитета в учреждении образования </w:t>
      </w:r>
    </w:p>
    <w:p w:rsidR="0093658F" w:rsidRDefault="0093658F" w:rsidP="0093658F">
      <w:pPr>
        <w:pStyle w:val="2"/>
        <w:shd w:val="clear" w:color="auto" w:fill="126D87"/>
        <w:spacing w:before="120" w:beforeAutospacing="0" w:after="225" w:afterAutospacing="0"/>
        <w:ind w:left="-240"/>
        <w:jc w:val="center"/>
        <w:rPr>
          <w:rFonts w:ascii="Verdana" w:hAnsi="Verdana"/>
          <w:b w:val="0"/>
          <w:bCs w:val="0"/>
          <w:color w:val="FFFFFF"/>
        </w:rPr>
      </w:pPr>
      <w:r>
        <w:rPr>
          <w:rFonts w:ascii="Verdana" w:hAnsi="Verdana"/>
          <w:b w:val="0"/>
          <w:bCs w:val="0"/>
          <w:color w:val="FFFFFF"/>
        </w:rPr>
        <w:t>Что даёт нам профсоюз?</w:t>
      </w:r>
    </w:p>
    <w:p w:rsidR="0093658F" w:rsidRPr="004F4C09" w:rsidRDefault="0093658F" w:rsidP="0093658F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F4C09">
        <w:rPr>
          <w:rFonts w:ascii="Times New Roman" w:hAnsi="Times New Roman" w:cs="Times New Roman"/>
          <w:sz w:val="28"/>
        </w:rPr>
        <w:lastRenderedPageBreak/>
        <w:t>Стабильность трудовых отношений.</w:t>
      </w:r>
    </w:p>
    <w:p w:rsidR="0093658F" w:rsidRPr="004F4C09" w:rsidRDefault="0093658F" w:rsidP="0093658F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Приобщение к управлению учреждениями через соглашения и коллективные договоры.</w:t>
      </w:r>
    </w:p>
    <w:p w:rsidR="0093658F" w:rsidRPr="004F4C09" w:rsidRDefault="0093658F" w:rsidP="0093658F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 xml:space="preserve">Поддержку и развитие </w:t>
      </w:r>
      <w:proofErr w:type="gramStart"/>
      <w:r w:rsidRPr="004F4C09">
        <w:rPr>
          <w:rFonts w:ascii="Times New Roman" w:hAnsi="Times New Roman" w:cs="Times New Roman"/>
          <w:sz w:val="28"/>
        </w:rPr>
        <w:t>творческого  и</w:t>
      </w:r>
      <w:proofErr w:type="gramEnd"/>
      <w:r w:rsidRPr="004F4C09">
        <w:rPr>
          <w:rFonts w:ascii="Times New Roman" w:hAnsi="Times New Roman" w:cs="Times New Roman"/>
          <w:sz w:val="28"/>
        </w:rPr>
        <w:t xml:space="preserve"> профессионального потенциала.</w:t>
      </w:r>
    </w:p>
    <w:p w:rsidR="0093658F" w:rsidRPr="004F4C09" w:rsidRDefault="0093658F" w:rsidP="0093658F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Консультации юристов. Защиту в суде.</w:t>
      </w:r>
    </w:p>
    <w:p w:rsidR="0093658F" w:rsidRPr="004F4C09" w:rsidRDefault="0093658F" w:rsidP="0093658F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Консультации специалистов по охране труда и правовую помощь при несчастных случаях.</w:t>
      </w:r>
    </w:p>
    <w:p w:rsidR="0093658F" w:rsidRPr="004F4C09" w:rsidRDefault="0093658F" w:rsidP="0093658F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Организацию отдыха работников.</w:t>
      </w:r>
    </w:p>
    <w:p w:rsidR="0093658F" w:rsidRPr="004F4C09" w:rsidRDefault="0093658F" w:rsidP="0093658F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Организацию и проведение культурных мероприятий.</w:t>
      </w:r>
    </w:p>
    <w:p w:rsidR="0093658F" w:rsidRPr="004F4C09" w:rsidRDefault="0093658F" w:rsidP="0093658F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hAnsi="Times New Roman" w:cs="Times New Roman"/>
          <w:sz w:val="28"/>
        </w:rPr>
      </w:pPr>
      <w:r w:rsidRPr="004F4C09">
        <w:rPr>
          <w:rFonts w:ascii="Times New Roman" w:hAnsi="Times New Roman" w:cs="Times New Roman"/>
          <w:sz w:val="28"/>
        </w:rPr>
        <w:t>Материальную помощь работникам.</w:t>
      </w:r>
    </w:p>
    <w:p w:rsidR="0093658F" w:rsidRPr="0093658F" w:rsidRDefault="0093658F" w:rsidP="0093658F"/>
    <w:sectPr w:rsidR="0093658F" w:rsidRPr="0093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5C81"/>
    <w:multiLevelType w:val="multilevel"/>
    <w:tmpl w:val="37EE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85371"/>
    <w:multiLevelType w:val="hybridMultilevel"/>
    <w:tmpl w:val="CCDED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04F46"/>
    <w:multiLevelType w:val="multilevel"/>
    <w:tmpl w:val="DA4C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A4191"/>
    <w:multiLevelType w:val="multilevel"/>
    <w:tmpl w:val="0F8A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965FB"/>
    <w:multiLevelType w:val="multilevel"/>
    <w:tmpl w:val="3664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82C8D"/>
    <w:multiLevelType w:val="hybridMultilevel"/>
    <w:tmpl w:val="D664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8F"/>
    <w:rsid w:val="000D6BAE"/>
    <w:rsid w:val="002527D5"/>
    <w:rsid w:val="004D1E9C"/>
    <w:rsid w:val="004F4C09"/>
    <w:rsid w:val="00584B26"/>
    <w:rsid w:val="00612C37"/>
    <w:rsid w:val="0093658F"/>
    <w:rsid w:val="00D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E451-C483-4B8A-BE9D-0AA99F3C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6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5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33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2021-04-04T08:00:00Z</dcterms:created>
  <dcterms:modified xsi:type="dcterms:W3CDTF">2021-04-04T09:17:00Z</dcterms:modified>
</cp:coreProperties>
</file>