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32" w:rsidRDefault="009C6925">
      <w:r>
        <w:rPr>
          <w:noProof/>
          <w:lang w:eastAsia="ru-RU"/>
        </w:rPr>
        <w:drawing>
          <wp:inline distT="0" distB="0" distL="0" distR="0" wp14:anchorId="076B0DE3" wp14:editId="78D16108">
            <wp:extent cx="5940425" cy="4163695"/>
            <wp:effectExtent l="0" t="0" r="3175" b="8255"/>
            <wp:docPr id="1" name="Рисунок 1" descr="C:\Users\ds18\Desktop\CCI30122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s18\Desktop\CCI3012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25" w:rsidRDefault="009C6925"/>
    <w:p w:rsidR="009C6925" w:rsidRDefault="009C6925"/>
    <w:p w:rsidR="009C6925" w:rsidRDefault="009C6925"/>
    <w:p w:rsidR="009C6925" w:rsidRDefault="009C6925"/>
    <w:p w:rsidR="009C6925" w:rsidRDefault="009C6925"/>
    <w:p w:rsidR="009C6925" w:rsidRDefault="009C6925"/>
    <w:p w:rsidR="009C6925" w:rsidRDefault="009C6925"/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t>ЧАСТЬ 1. Сведения об оказываемых муниципальных услугах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t>РАЗДЕЛ 1</w:t>
      </w:r>
    </w:p>
    <w:tbl>
      <w:tblPr>
        <w:tblW w:w="148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57"/>
        <w:gridCol w:w="1984"/>
        <w:gridCol w:w="1806"/>
      </w:tblGrid>
      <w:tr w:rsidR="009C6925" w:rsidRPr="009C6925" w:rsidTr="00837C77">
        <w:trPr>
          <w:trHeight w:val="1544"/>
        </w:trPr>
        <w:tc>
          <w:tcPr>
            <w:tcW w:w="11057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1.Наименование муниципальной услуги: </w:t>
            </w: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2. Категория потребителей муниципальной услуги:  Физические лица в возрасте до 8 лет</w:t>
            </w:r>
            <w:r w:rsidRPr="009C69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 и  (или) качество муниципальной услуги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     3.1. Показатели, характеризующие качество муниципальной услуги: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базовому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(отраслевому)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БВ24</w:t>
            </w:r>
          </w:p>
        </w:tc>
      </w:tr>
      <w:tr w:rsidR="009C6925" w:rsidRPr="009C6925" w:rsidTr="00837C77">
        <w:tc>
          <w:tcPr>
            <w:tcW w:w="11057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992"/>
        <w:gridCol w:w="1134"/>
        <w:gridCol w:w="1134"/>
        <w:gridCol w:w="1276"/>
        <w:gridCol w:w="2977"/>
        <w:gridCol w:w="992"/>
        <w:gridCol w:w="992"/>
        <w:gridCol w:w="1560"/>
        <w:gridCol w:w="1275"/>
        <w:gridCol w:w="992"/>
      </w:tblGrid>
      <w:tr w:rsidR="009C6925" w:rsidRPr="009C6925" w:rsidTr="00837C77">
        <w:trPr>
          <w:trHeight w:val="42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муниципальной услуги</w:t>
            </w:r>
          </w:p>
        </w:tc>
        <w:tc>
          <w:tcPr>
            <w:tcW w:w="2977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984" w:type="dxa"/>
            <w:gridSpan w:val="2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Измерения по ОКЕИ</w:t>
            </w:r>
          </w:p>
        </w:tc>
        <w:tc>
          <w:tcPr>
            <w:tcW w:w="3827" w:type="dxa"/>
            <w:gridSpan w:val="3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качества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</w:tr>
      <w:tr w:rsidR="009C6925" w:rsidRPr="009C6925" w:rsidTr="00837C77">
        <w:trPr>
          <w:trHeight w:val="38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</w:tr>
      <w:tr w:rsidR="009C6925" w:rsidRPr="009C6925" w:rsidTr="00837C77">
        <w:trPr>
          <w:trHeight w:val="57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6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57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274"/>
        </w:trPr>
        <w:tc>
          <w:tcPr>
            <w:tcW w:w="959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C6925" w:rsidRPr="009C6925" w:rsidTr="00837C77">
        <w:trPr>
          <w:trHeight w:val="105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801011О.99.0 БВ24ДН82000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группа полного дня</w:t>
            </w: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Укомплектованность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педагогическими кадрами (включая совместителей)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C6925" w:rsidRPr="009C6925" w:rsidTr="00837C7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1 %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3.2.  Показатели характеризующие объем муниципальной услуги: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134"/>
        <w:gridCol w:w="992"/>
        <w:gridCol w:w="992"/>
        <w:gridCol w:w="992"/>
        <w:gridCol w:w="1418"/>
        <w:gridCol w:w="1134"/>
        <w:gridCol w:w="709"/>
        <w:gridCol w:w="850"/>
        <w:gridCol w:w="992"/>
        <w:gridCol w:w="993"/>
        <w:gridCol w:w="840"/>
        <w:gridCol w:w="1140"/>
        <w:gridCol w:w="900"/>
      </w:tblGrid>
      <w:tr w:rsidR="009C6925" w:rsidRPr="009C6925" w:rsidTr="00837C77">
        <w:trPr>
          <w:trHeight w:val="42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муниципальной услуги</w:t>
            </w:r>
          </w:p>
        </w:tc>
        <w:tc>
          <w:tcPr>
            <w:tcW w:w="1418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измерения по ОКЕИ</w:t>
            </w:r>
          </w:p>
        </w:tc>
        <w:tc>
          <w:tcPr>
            <w:tcW w:w="2835" w:type="dxa"/>
            <w:gridSpan w:val="3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объема муниципальной услуги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9C6925" w:rsidRPr="009C6925" w:rsidTr="00837C77">
        <w:trPr>
          <w:trHeight w:val="38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93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</w:tr>
      <w:tr w:rsidR="009C6925" w:rsidRPr="009C6925" w:rsidTr="00837C77">
        <w:trPr>
          <w:trHeight w:val="57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925" w:rsidRPr="009C6925" w:rsidTr="00837C77">
        <w:trPr>
          <w:trHeight w:val="57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925" w:rsidRPr="009C6925" w:rsidTr="00837C77">
        <w:trPr>
          <w:trHeight w:val="274"/>
        </w:trPr>
        <w:tc>
          <w:tcPr>
            <w:tcW w:w="1242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C6925" w:rsidRPr="009C6925" w:rsidTr="00837C77">
        <w:trPr>
          <w:trHeight w:val="1050"/>
        </w:trPr>
        <w:tc>
          <w:tcPr>
            <w:tcW w:w="1242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801011О.99.0 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группа полного дня</w:t>
            </w:r>
          </w:p>
        </w:tc>
        <w:tc>
          <w:tcPr>
            <w:tcW w:w="141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134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40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140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900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2 %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850"/>
        <w:gridCol w:w="1842"/>
        <w:gridCol w:w="1656"/>
        <w:gridCol w:w="6566"/>
      </w:tblGrid>
      <w:tr w:rsidR="009C6925" w:rsidRPr="009C6925" w:rsidTr="00837C77">
        <w:tc>
          <w:tcPr>
            <w:tcW w:w="15026" w:type="dxa"/>
            <w:gridSpan w:val="5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6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t xml:space="preserve">5. Порядок оказания муниципальной услуги 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 xml:space="preserve">5.1. Нормативные правовые акты, регулирующие порядок оказания  муниципальной услуги 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Pr="009C6925">
          <w:rPr>
            <w:rFonts w:ascii="Times New Roman" w:eastAsia="Times New Roman" w:hAnsi="Times New Roman" w:cs="Times New Roman"/>
            <w:lang w:eastAsia="ru-RU"/>
          </w:rPr>
          <w:t>Федеральный закон от 29 декабря 2012 г. №273-ФЗ «Об образовании в Российской Федерации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»;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Pr="009C6925">
          <w:rPr>
            <w:rFonts w:ascii="Times New Roman" w:eastAsia="Times New Roman" w:hAnsi="Times New Roman" w:cs="Times New Roman"/>
            <w:lang w:eastAsia="ru-RU"/>
          </w:rPr>
          <w:t>Закон Чувашской Республики от 30 июля 2013 г. №50 "Об образовании в Чувашской Республике"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;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Pr="009C6925">
          <w:rPr>
            <w:rFonts w:ascii="Times New Roman" w:eastAsia="Times New Roman" w:hAnsi="Times New Roman" w:cs="Times New Roman"/>
            <w:lang w:eastAsia="ru-RU"/>
          </w:rPr>
          <w:t>Приказ Министерства образования и науки РФ от 30 августа 2013 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;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5.2. Порядок  информирования  потенциальных  потребителей  муниципальной услуги</w:t>
      </w:r>
    </w:p>
    <w:tbl>
      <w:tblPr>
        <w:tblW w:w="511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873"/>
        <w:gridCol w:w="6842"/>
        <w:gridCol w:w="3680"/>
      </w:tblGrid>
      <w:tr w:rsidR="009C6925" w:rsidRPr="009C6925" w:rsidTr="00837C77">
        <w:trPr>
          <w:cantSplit/>
          <w:trHeight w:val="267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информирования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Частота обновления информации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информации, определенные учредителем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Интернет-сайт муниципального бюджетного дошкольного образовательного учреждения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keepNext/>
              <w:widowControl w:val="0"/>
              <w:suppressAutoHyphens/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29 </w:t>
            </w:r>
            <w:hyperlink r:id="rId11" w:history="1">
              <w:r w:rsidRPr="009C6925">
                <w:rPr>
                  <w:rFonts w:ascii="Times New Roman" w:eastAsia="Times New Roman" w:hAnsi="Times New Roman" w:cs="Times New Roman"/>
                  <w:lang w:eastAsia="ru-RU"/>
                </w:rPr>
                <w:t>Федерального закона от 29 декабря 2012 г. №273-ФЗ «Об образовании в Российской Федерации</w:t>
              </w:r>
            </w:hyperlink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9C6925">
                <w:rPr>
                  <w:rFonts w:ascii="Times New Roman" w:eastAsia="Calibri" w:hAnsi="Times New Roman" w:cs="Times New Roman"/>
                  <w:lang w:eastAsia="ru-RU"/>
                </w:rPr>
                <w:t>п. 3.2 ст. 32</w:t>
              </w:r>
            </w:hyperlink>
            <w:r w:rsidRPr="009C6925">
              <w:rPr>
                <w:rFonts w:ascii="Times New Roman" w:eastAsia="Calibri" w:hAnsi="Times New Roman" w:cs="Times New Roman"/>
                <w:lang w:eastAsia="ru-RU"/>
              </w:rP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9C6925">
                <w:rPr>
                  <w:rFonts w:ascii="Times New Roman" w:eastAsia="Calibri" w:hAnsi="Times New Roman" w:cs="Times New Roman"/>
                  <w:lang w:eastAsia="ru-RU"/>
                </w:rPr>
                <w:t>1996 г</w:t>
              </w:r>
            </w:smartTag>
            <w:r w:rsidRPr="009C6925">
              <w:rPr>
                <w:rFonts w:ascii="Times New Roman" w:eastAsia="Calibri" w:hAnsi="Times New Roman" w:cs="Times New Roman"/>
                <w:lang w:eastAsia="ru-RU"/>
              </w:rPr>
              <w:t>. №7-ФЗ "О некоммерческих организациях".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Информационные стенды муниципального бюджетного дошкольного образовательного учреждения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Обязательная информация:</w:t>
            </w:r>
          </w:p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Arial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полное наименование органа</w:t>
            </w:r>
            <w:r w:rsidRPr="009C6925">
              <w:rPr>
                <w:rFonts w:ascii="Times New Roman" w:eastAsia="Times New Roman" w:hAnsi="Times New Roman" w:cs="Arial"/>
                <w:lang w:eastAsia="ru-RU"/>
              </w:rPr>
              <w:t>, предоставляющего муниципальную услугу;</w:t>
            </w:r>
          </w:p>
          <w:p w:rsidR="009C6925" w:rsidRPr="009C6925" w:rsidRDefault="009C6925" w:rsidP="009C69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      </w:r>
          </w:p>
          <w:p w:rsidR="009C6925" w:rsidRPr="009C6925" w:rsidRDefault="009C6925" w:rsidP="009C692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процедуры предоставления муниципальной услуги в текстовом виде и в виде блок-схемы</w:t>
            </w:r>
            <w:r w:rsidRPr="009C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перечень документов, представляемых заявителями для получения муниципальной услуги;</w:t>
            </w:r>
          </w:p>
          <w:p w:rsidR="009C6925" w:rsidRPr="009C6925" w:rsidRDefault="009C6925" w:rsidP="009C692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образец Заявления на получение муниципальной услуги;</w:t>
            </w:r>
          </w:p>
          <w:p w:rsidR="009C6925" w:rsidRPr="009C6925" w:rsidRDefault="009C6925" w:rsidP="009C6925">
            <w:pPr>
              <w:widowControl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извлечения из законодательных и иных нормативных правовых актов, регулирующих деятельность по предоставлению муниципальной услуги;</w:t>
            </w:r>
          </w:p>
          <w:p w:rsidR="009C6925" w:rsidRPr="009C6925" w:rsidRDefault="009C6925" w:rsidP="009C6925">
            <w:pPr>
              <w:widowControl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перечень оснований для отказа в предоставлении муниципальной услуги.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Проведение встреч с родительской и педагогической общественностью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Тематика встреч определяется муниципальным бюджетным дошкольным образовательным учреждением самостоятельно.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 сроки, определяемые руководителем муниципального бюджетного дошкольного образовательного учреждения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br w:type="page"/>
        <w:t>РАЗДЕЛ 2</w:t>
      </w:r>
    </w:p>
    <w:tbl>
      <w:tblPr>
        <w:tblW w:w="148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57"/>
        <w:gridCol w:w="1984"/>
        <w:gridCol w:w="1806"/>
      </w:tblGrid>
      <w:tr w:rsidR="009C6925" w:rsidRPr="009C6925" w:rsidTr="00837C77">
        <w:trPr>
          <w:trHeight w:val="1544"/>
        </w:trPr>
        <w:tc>
          <w:tcPr>
            <w:tcW w:w="11057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1.Наименование муниципальной услуги: </w:t>
            </w: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2. Категория потребителей муниципальной услуги:  Физические лица в возрасте до 8 лет</w:t>
            </w:r>
            <w:r w:rsidRPr="009C69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 и  (или) качество муниципальной услуги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     3.1. Показатели, характеризующие качество муниципальной услуги: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базовому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(отраслевому)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БВ24</w:t>
            </w:r>
          </w:p>
        </w:tc>
      </w:tr>
      <w:tr w:rsidR="009C6925" w:rsidRPr="009C6925" w:rsidTr="00837C77">
        <w:tc>
          <w:tcPr>
            <w:tcW w:w="11057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992"/>
        <w:gridCol w:w="1134"/>
        <w:gridCol w:w="1134"/>
        <w:gridCol w:w="1276"/>
        <w:gridCol w:w="2977"/>
        <w:gridCol w:w="992"/>
        <w:gridCol w:w="992"/>
        <w:gridCol w:w="1560"/>
        <w:gridCol w:w="1275"/>
        <w:gridCol w:w="992"/>
      </w:tblGrid>
      <w:tr w:rsidR="009C6925" w:rsidRPr="009C6925" w:rsidTr="00837C77">
        <w:trPr>
          <w:trHeight w:val="42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муниципальной услуги</w:t>
            </w:r>
          </w:p>
        </w:tc>
        <w:tc>
          <w:tcPr>
            <w:tcW w:w="2977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984" w:type="dxa"/>
            <w:gridSpan w:val="2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Измерения по ОКЕИ</w:t>
            </w:r>
          </w:p>
        </w:tc>
        <w:tc>
          <w:tcPr>
            <w:tcW w:w="3827" w:type="dxa"/>
            <w:gridSpan w:val="3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качества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</w:tr>
      <w:tr w:rsidR="009C6925" w:rsidRPr="009C6925" w:rsidTr="00837C77">
        <w:trPr>
          <w:trHeight w:val="38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</w:tr>
      <w:tr w:rsidR="009C6925" w:rsidRPr="009C6925" w:rsidTr="00837C77">
        <w:trPr>
          <w:trHeight w:val="57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6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57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274"/>
        </w:trPr>
        <w:tc>
          <w:tcPr>
            <w:tcW w:w="959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C6925" w:rsidRPr="009C6925" w:rsidTr="00837C77">
        <w:trPr>
          <w:trHeight w:val="105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801011О.99.0.БВ24ДМ62000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 1 года 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Группа полного дня</w:t>
            </w: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Укомплектованность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педагогическими кадрами (включая совместителей)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C6925" w:rsidRPr="009C6925" w:rsidTr="00837C7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1 %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3.2.  Показатели характеризующие объем муниципальной услуги: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134"/>
        <w:gridCol w:w="992"/>
        <w:gridCol w:w="992"/>
        <w:gridCol w:w="992"/>
        <w:gridCol w:w="1418"/>
        <w:gridCol w:w="1134"/>
        <w:gridCol w:w="709"/>
        <w:gridCol w:w="850"/>
        <w:gridCol w:w="992"/>
        <w:gridCol w:w="993"/>
        <w:gridCol w:w="840"/>
        <w:gridCol w:w="1140"/>
        <w:gridCol w:w="900"/>
      </w:tblGrid>
      <w:tr w:rsidR="009C6925" w:rsidRPr="009C6925" w:rsidTr="00837C77">
        <w:trPr>
          <w:trHeight w:val="42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муниципальной услуги</w:t>
            </w:r>
          </w:p>
        </w:tc>
        <w:tc>
          <w:tcPr>
            <w:tcW w:w="1418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измерения по ОКЕИ</w:t>
            </w:r>
          </w:p>
        </w:tc>
        <w:tc>
          <w:tcPr>
            <w:tcW w:w="2835" w:type="dxa"/>
            <w:gridSpan w:val="3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объема муниципальной услуги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9C6925" w:rsidRPr="009C6925" w:rsidTr="00837C77">
        <w:trPr>
          <w:trHeight w:val="38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93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</w:tr>
      <w:tr w:rsidR="009C6925" w:rsidRPr="009C6925" w:rsidTr="00837C77">
        <w:trPr>
          <w:trHeight w:val="57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925" w:rsidRPr="009C6925" w:rsidTr="00837C77">
        <w:trPr>
          <w:trHeight w:val="57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925" w:rsidRPr="009C6925" w:rsidTr="00837C77">
        <w:trPr>
          <w:trHeight w:val="274"/>
        </w:trPr>
        <w:tc>
          <w:tcPr>
            <w:tcW w:w="1242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C6925" w:rsidRPr="009C6925" w:rsidTr="00837C77">
        <w:trPr>
          <w:trHeight w:val="1050"/>
        </w:trPr>
        <w:tc>
          <w:tcPr>
            <w:tcW w:w="1242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801011О.99.0.БВ24ДМ62000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 1 года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Группа полного дня</w:t>
            </w:r>
          </w:p>
        </w:tc>
        <w:tc>
          <w:tcPr>
            <w:tcW w:w="141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134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3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40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140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900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2 %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850"/>
        <w:gridCol w:w="1842"/>
        <w:gridCol w:w="1656"/>
        <w:gridCol w:w="6566"/>
      </w:tblGrid>
      <w:tr w:rsidR="009C6925" w:rsidRPr="009C6925" w:rsidTr="00837C77">
        <w:tc>
          <w:tcPr>
            <w:tcW w:w="15026" w:type="dxa"/>
            <w:gridSpan w:val="5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6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t xml:space="preserve">5. Порядок оказания муниципальной услуги 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 xml:space="preserve">5.1. Нормативные правовые акты, регулирующие порядок оказания  муниципальной услуги 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Pr="009C6925">
          <w:rPr>
            <w:rFonts w:ascii="Times New Roman" w:eastAsia="Times New Roman" w:hAnsi="Times New Roman" w:cs="Times New Roman"/>
            <w:lang w:eastAsia="ru-RU"/>
          </w:rPr>
          <w:t>Федеральный закон от 29 декабря 2012 г. №273-ФЗ «Об образовании в Российской Федерации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»;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Pr="009C6925">
          <w:rPr>
            <w:rFonts w:ascii="Times New Roman" w:eastAsia="Times New Roman" w:hAnsi="Times New Roman" w:cs="Times New Roman"/>
            <w:lang w:eastAsia="ru-RU"/>
          </w:rPr>
          <w:t>Закон Чувашской Республики от 30 июля 2013 г. №50 "Об образовании в Чувашской Республике"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;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Pr="009C6925">
          <w:rPr>
            <w:rFonts w:ascii="Times New Roman" w:eastAsia="Times New Roman" w:hAnsi="Times New Roman" w:cs="Times New Roman"/>
            <w:lang w:eastAsia="ru-RU"/>
          </w:rPr>
          <w:t>Приказ Министерства образования и науки РФ от 30 августа 2013 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;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5.2. Порядок  информирования  потенциальных  потребителей  муниципальной услуги</w:t>
      </w:r>
    </w:p>
    <w:tbl>
      <w:tblPr>
        <w:tblW w:w="511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873"/>
        <w:gridCol w:w="6842"/>
        <w:gridCol w:w="3680"/>
      </w:tblGrid>
      <w:tr w:rsidR="009C6925" w:rsidRPr="009C6925" w:rsidTr="00837C77">
        <w:trPr>
          <w:cantSplit/>
          <w:trHeight w:val="267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информирования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Частота обновления информации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информации, определенные учредителем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Интернет-сайт муниципального бюджетного дошкольного образовательного учреждения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keepNext/>
              <w:widowControl w:val="0"/>
              <w:suppressAutoHyphens/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29 </w:t>
            </w:r>
            <w:hyperlink r:id="rId16" w:history="1">
              <w:r w:rsidRPr="009C6925">
                <w:rPr>
                  <w:rFonts w:ascii="Times New Roman" w:eastAsia="Times New Roman" w:hAnsi="Times New Roman" w:cs="Times New Roman"/>
                  <w:lang w:eastAsia="ru-RU"/>
                </w:rPr>
                <w:t>Федерального закона от 29 декабря 2012 г. №273-ФЗ «Об образовании в Российской Федерации</w:t>
              </w:r>
            </w:hyperlink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9C6925">
                <w:rPr>
                  <w:rFonts w:ascii="Times New Roman" w:eastAsia="Calibri" w:hAnsi="Times New Roman" w:cs="Times New Roman"/>
                  <w:lang w:eastAsia="ru-RU"/>
                </w:rPr>
                <w:t>п. 3.2 ст. 32</w:t>
              </w:r>
            </w:hyperlink>
            <w:r w:rsidRPr="009C6925">
              <w:rPr>
                <w:rFonts w:ascii="Times New Roman" w:eastAsia="Calibri" w:hAnsi="Times New Roman" w:cs="Times New Roman"/>
                <w:lang w:eastAsia="ru-RU"/>
              </w:rP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9C6925">
                <w:rPr>
                  <w:rFonts w:ascii="Times New Roman" w:eastAsia="Calibri" w:hAnsi="Times New Roman" w:cs="Times New Roman"/>
                  <w:lang w:eastAsia="ru-RU"/>
                </w:rPr>
                <w:t>1996 г</w:t>
              </w:r>
            </w:smartTag>
            <w:r w:rsidRPr="009C6925">
              <w:rPr>
                <w:rFonts w:ascii="Times New Roman" w:eastAsia="Calibri" w:hAnsi="Times New Roman" w:cs="Times New Roman"/>
                <w:lang w:eastAsia="ru-RU"/>
              </w:rPr>
              <w:t>. №7-ФЗ "О некоммерческих организациях".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Информационные стенды муниципального бюджетного дошкольного образовательного учреждения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Обязательная информация:</w:t>
            </w:r>
          </w:p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Arial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полное наименование органа</w:t>
            </w:r>
            <w:r w:rsidRPr="009C6925">
              <w:rPr>
                <w:rFonts w:ascii="Times New Roman" w:eastAsia="Times New Roman" w:hAnsi="Times New Roman" w:cs="Arial"/>
                <w:lang w:eastAsia="ru-RU"/>
              </w:rPr>
              <w:t>, предоставляющего муниципальную услугу;</w:t>
            </w:r>
          </w:p>
          <w:p w:rsidR="009C6925" w:rsidRPr="009C6925" w:rsidRDefault="009C6925" w:rsidP="009C69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      </w:r>
          </w:p>
          <w:p w:rsidR="009C6925" w:rsidRPr="009C6925" w:rsidRDefault="009C6925" w:rsidP="009C692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процедуры предоставления муниципальной услуги в текстовом виде и в виде блок-схемы</w:t>
            </w:r>
            <w:r w:rsidRPr="009C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перечень документов, представляемых заявителями для получения муниципальной услуги;</w:t>
            </w:r>
          </w:p>
          <w:p w:rsidR="009C6925" w:rsidRPr="009C6925" w:rsidRDefault="009C6925" w:rsidP="009C692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образец Заявления на получение муниципальной услуги;</w:t>
            </w:r>
          </w:p>
          <w:p w:rsidR="009C6925" w:rsidRPr="009C6925" w:rsidRDefault="009C6925" w:rsidP="009C6925">
            <w:pPr>
              <w:widowControl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извлечения из законодательных и иных нормативных правовых актов, регулирующих деятельность по предоставлению муниципальной услуги;</w:t>
            </w:r>
          </w:p>
          <w:p w:rsidR="009C6925" w:rsidRPr="009C6925" w:rsidRDefault="009C6925" w:rsidP="009C6925">
            <w:pPr>
              <w:widowControl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перечень оснований для отказа в предоставлении муниципальной услуги.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Проведение встреч с родительской и педагогической общественностью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Тематика встреч определяется муниципальным бюджетным дошкольным образовательным учреждением самостоятельно.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 сроки, определяемые руководителем муниципального бюджетного дошкольного образовательного учреждения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br w:type="page"/>
        <w:t>РАЗДЕЛ 3</w:t>
      </w:r>
    </w:p>
    <w:tbl>
      <w:tblPr>
        <w:tblW w:w="148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24"/>
        <w:gridCol w:w="2033"/>
        <w:gridCol w:w="1984"/>
        <w:gridCol w:w="1806"/>
      </w:tblGrid>
      <w:tr w:rsidR="009C6925" w:rsidRPr="009C6925" w:rsidTr="00837C77">
        <w:tc>
          <w:tcPr>
            <w:tcW w:w="9024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1.Наименование муниципальной услуги: </w:t>
            </w: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Присмотр и уход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2. Категория потребителей муниципальной услуги:  не указано</w:t>
            </w:r>
            <w:r w:rsidRPr="009C69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 и  (или) качество муниципальной услуги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     3.1. Показатели, характеризующие качество муниципальной услуги:</w:t>
            </w:r>
          </w:p>
        </w:tc>
        <w:tc>
          <w:tcPr>
            <w:tcW w:w="40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базовому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(отраслевому)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БВ19</w:t>
            </w:r>
          </w:p>
        </w:tc>
      </w:tr>
      <w:tr w:rsidR="009C6925" w:rsidRPr="009C6925" w:rsidTr="00837C77">
        <w:tc>
          <w:tcPr>
            <w:tcW w:w="11057" w:type="dxa"/>
            <w:gridSpan w:val="2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992"/>
        <w:gridCol w:w="1134"/>
        <w:gridCol w:w="1276"/>
        <w:gridCol w:w="2977"/>
        <w:gridCol w:w="992"/>
        <w:gridCol w:w="992"/>
        <w:gridCol w:w="1560"/>
        <w:gridCol w:w="1275"/>
        <w:gridCol w:w="992"/>
      </w:tblGrid>
      <w:tr w:rsidR="009C6925" w:rsidRPr="009C6925" w:rsidTr="00837C77">
        <w:trPr>
          <w:trHeight w:val="42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муниципальной услуги</w:t>
            </w:r>
          </w:p>
        </w:tc>
        <w:tc>
          <w:tcPr>
            <w:tcW w:w="2977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984" w:type="dxa"/>
            <w:gridSpan w:val="2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Измерения по ОКЕИ</w:t>
            </w:r>
          </w:p>
        </w:tc>
        <w:tc>
          <w:tcPr>
            <w:tcW w:w="3827" w:type="dxa"/>
            <w:gridSpan w:val="3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качества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</w:tr>
      <w:tr w:rsidR="009C6925" w:rsidRPr="009C6925" w:rsidTr="00837C77">
        <w:trPr>
          <w:trHeight w:val="38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</w:tr>
      <w:tr w:rsidR="009C6925" w:rsidRPr="009C6925" w:rsidTr="00837C77">
        <w:trPr>
          <w:trHeight w:val="57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6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57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274"/>
        </w:trPr>
        <w:tc>
          <w:tcPr>
            <w:tcW w:w="959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C6925" w:rsidRPr="009C6925" w:rsidTr="00837C77">
        <w:trPr>
          <w:trHeight w:val="1656"/>
        </w:trPr>
        <w:tc>
          <w:tcPr>
            <w:tcW w:w="959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853211О.99.0 БВ19АА56000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Группа полного дня</w:t>
            </w: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родителей (законных 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1 %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3.2.  Показатели характеризующие объем муниципальной услуги: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134"/>
        <w:gridCol w:w="992"/>
        <w:gridCol w:w="992"/>
        <w:gridCol w:w="992"/>
        <w:gridCol w:w="1418"/>
        <w:gridCol w:w="1134"/>
        <w:gridCol w:w="709"/>
        <w:gridCol w:w="850"/>
        <w:gridCol w:w="992"/>
        <w:gridCol w:w="993"/>
        <w:gridCol w:w="992"/>
        <w:gridCol w:w="988"/>
        <w:gridCol w:w="900"/>
      </w:tblGrid>
      <w:tr w:rsidR="009C6925" w:rsidRPr="009C6925" w:rsidTr="00837C77">
        <w:trPr>
          <w:trHeight w:val="42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муниципальной услуги</w:t>
            </w:r>
          </w:p>
        </w:tc>
        <w:tc>
          <w:tcPr>
            <w:tcW w:w="1418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измерения по ОКЕИ</w:t>
            </w:r>
          </w:p>
        </w:tc>
        <w:tc>
          <w:tcPr>
            <w:tcW w:w="2835" w:type="dxa"/>
            <w:gridSpan w:val="3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объема муниципальной услуги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9C6925" w:rsidRPr="009C6925" w:rsidTr="00837C77">
        <w:trPr>
          <w:trHeight w:val="38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93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</w:tr>
      <w:tr w:rsidR="009C6925" w:rsidRPr="009C6925" w:rsidTr="00837C77">
        <w:trPr>
          <w:trHeight w:val="57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925" w:rsidRPr="009C6925" w:rsidTr="00837C77">
        <w:trPr>
          <w:trHeight w:val="57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925" w:rsidRPr="009C6925" w:rsidTr="00837C77">
        <w:trPr>
          <w:trHeight w:val="274"/>
        </w:trPr>
        <w:tc>
          <w:tcPr>
            <w:tcW w:w="1242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C6925" w:rsidRPr="009C6925" w:rsidTr="00837C77">
        <w:trPr>
          <w:trHeight w:val="1050"/>
        </w:trPr>
        <w:tc>
          <w:tcPr>
            <w:tcW w:w="1242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853211О.99.0 БВ19АА56000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Группа полного дня</w:t>
            </w:r>
          </w:p>
        </w:tc>
        <w:tc>
          <w:tcPr>
            <w:tcW w:w="141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134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 рублей</w:t>
            </w:r>
          </w:p>
        </w:tc>
        <w:tc>
          <w:tcPr>
            <w:tcW w:w="988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 рублей</w:t>
            </w:r>
          </w:p>
        </w:tc>
        <w:tc>
          <w:tcPr>
            <w:tcW w:w="900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  рублей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2 %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850"/>
        <w:gridCol w:w="1842"/>
        <w:gridCol w:w="1656"/>
        <w:gridCol w:w="6566"/>
      </w:tblGrid>
      <w:tr w:rsidR="009C6925" w:rsidRPr="009C6925" w:rsidTr="00837C77">
        <w:tc>
          <w:tcPr>
            <w:tcW w:w="15026" w:type="dxa"/>
            <w:gridSpan w:val="5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Канаш Чувашской Республики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28.08.2015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платы, взимаемой с родителей (законных представителей) за присмотр и уход за детьми. осваивающими образовательные программы дошкольного образования в муниципальных образовательных учреждениях города Канаш 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t xml:space="preserve">5. Порядок оказания муниципальной услуги 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 xml:space="preserve">5.1. Нормативные правовые акты, регулирующие порядок оказания  муниципальной услуги 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Pr="009C6925">
          <w:rPr>
            <w:rFonts w:ascii="Times New Roman" w:eastAsia="Times New Roman" w:hAnsi="Times New Roman" w:cs="Times New Roman"/>
            <w:lang w:eastAsia="ru-RU"/>
          </w:rPr>
          <w:t>Федеральный закон от 29 декабря 2012 г. №273-ФЗ «Об образовании в Российской Федерации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»;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Pr="009C6925">
          <w:rPr>
            <w:rFonts w:ascii="Times New Roman" w:eastAsia="Times New Roman" w:hAnsi="Times New Roman" w:cs="Times New Roman"/>
            <w:lang w:eastAsia="ru-RU"/>
          </w:rPr>
          <w:t>Закон Чувашской Республики от 30 июля 2013 г. №50 "Об образовании в Чувашской Республике"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;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Pr="009C6925">
          <w:rPr>
            <w:rFonts w:ascii="Times New Roman" w:eastAsia="Times New Roman" w:hAnsi="Times New Roman" w:cs="Times New Roman"/>
            <w:lang w:eastAsia="ru-RU"/>
          </w:rPr>
          <w:t>Приказ Министерства образования и науки РФ от 30 августа 2013 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;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5.2. Порядок  информирования  потенциальных  потребителей  муниципальной услуги</w:t>
      </w:r>
    </w:p>
    <w:tbl>
      <w:tblPr>
        <w:tblW w:w="511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873"/>
        <w:gridCol w:w="6842"/>
        <w:gridCol w:w="3680"/>
      </w:tblGrid>
      <w:tr w:rsidR="009C6925" w:rsidRPr="009C6925" w:rsidTr="00837C77">
        <w:trPr>
          <w:cantSplit/>
          <w:trHeight w:val="267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информирования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Частота обновления информации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информации, определенные учредителем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Интернет-сайт муниципального бюджетного дошкольного образовательного учреждения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keepNext/>
              <w:widowControl w:val="0"/>
              <w:suppressAutoHyphens/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29 </w:t>
            </w:r>
            <w:hyperlink r:id="rId21" w:history="1">
              <w:r w:rsidRPr="009C6925">
                <w:rPr>
                  <w:rFonts w:ascii="Times New Roman" w:eastAsia="Times New Roman" w:hAnsi="Times New Roman" w:cs="Times New Roman"/>
                  <w:lang w:eastAsia="ru-RU"/>
                </w:rPr>
                <w:t>Федерального закона от 29 декабря 2012 г. №273-ФЗ «Об образовании в Российской Федерации</w:t>
              </w:r>
            </w:hyperlink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9C6925">
                <w:rPr>
                  <w:rFonts w:ascii="Times New Roman" w:eastAsia="Calibri" w:hAnsi="Times New Roman" w:cs="Times New Roman"/>
                  <w:lang w:eastAsia="ru-RU"/>
                </w:rPr>
                <w:t>п. 3.2 ст. 32</w:t>
              </w:r>
            </w:hyperlink>
            <w:r w:rsidRPr="009C6925">
              <w:rPr>
                <w:rFonts w:ascii="Times New Roman" w:eastAsia="Calibri" w:hAnsi="Times New Roman" w:cs="Times New Roman"/>
                <w:lang w:eastAsia="ru-RU"/>
              </w:rP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9C6925">
                <w:rPr>
                  <w:rFonts w:ascii="Times New Roman" w:eastAsia="Calibri" w:hAnsi="Times New Roman" w:cs="Times New Roman"/>
                  <w:lang w:eastAsia="ru-RU"/>
                </w:rPr>
                <w:t>1996 г</w:t>
              </w:r>
            </w:smartTag>
            <w:r w:rsidRPr="009C6925">
              <w:rPr>
                <w:rFonts w:ascii="Times New Roman" w:eastAsia="Calibri" w:hAnsi="Times New Roman" w:cs="Times New Roman"/>
                <w:lang w:eastAsia="ru-RU"/>
              </w:rPr>
              <w:t>. №7-ФЗ "О некоммерческих организациях".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Информационные стенды муниципального бюджетного дошкольного образовательного учреждения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Обязательная информация:</w:t>
            </w:r>
          </w:p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Arial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полное наименование органа</w:t>
            </w:r>
            <w:r w:rsidRPr="009C6925">
              <w:rPr>
                <w:rFonts w:ascii="Times New Roman" w:eastAsia="Times New Roman" w:hAnsi="Times New Roman" w:cs="Arial"/>
                <w:lang w:eastAsia="ru-RU"/>
              </w:rPr>
              <w:t>, предоставляющего муниципальную услугу;</w:t>
            </w:r>
          </w:p>
          <w:p w:rsidR="009C6925" w:rsidRPr="009C6925" w:rsidRDefault="009C6925" w:rsidP="009C69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      </w:r>
          </w:p>
          <w:p w:rsidR="009C6925" w:rsidRPr="009C6925" w:rsidRDefault="009C6925" w:rsidP="009C692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процедуры предоставления муниципальной услуги в текстовом виде и в виде блок-схемы</w:t>
            </w:r>
            <w:r w:rsidRPr="009C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перечень документов, представляемых заявителями для получения муниципальной услуги;</w:t>
            </w:r>
          </w:p>
          <w:p w:rsidR="009C6925" w:rsidRPr="009C6925" w:rsidRDefault="009C6925" w:rsidP="009C692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образец Заявления на получение муниципальной услуги;</w:t>
            </w:r>
          </w:p>
          <w:p w:rsidR="009C6925" w:rsidRPr="009C6925" w:rsidRDefault="009C6925" w:rsidP="009C6925">
            <w:pPr>
              <w:widowControl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извлечения из законодательных и иных нормативных правовых актов, регулирующих деятельность по предоставлению муниципальной услуги;</w:t>
            </w:r>
          </w:p>
          <w:p w:rsidR="009C6925" w:rsidRPr="009C6925" w:rsidRDefault="009C6925" w:rsidP="009C6925">
            <w:pPr>
              <w:widowControl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перечень оснований для отказа в предоставлении муниципальной услуги.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Проведение встреч с родительской и педагогической общественностью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Тематика встреч определяется муниципальным бюджетным дошкольным образовательным учреждением самостоятельно.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 сроки, определяемые руководителем муниципального бюджетного дошкольного образовательного учреждения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br w:type="page"/>
        <w:t>РАЗДЕЛ 4</w:t>
      </w:r>
    </w:p>
    <w:tbl>
      <w:tblPr>
        <w:tblW w:w="148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24"/>
        <w:gridCol w:w="2033"/>
        <w:gridCol w:w="1984"/>
        <w:gridCol w:w="1806"/>
      </w:tblGrid>
      <w:tr w:rsidR="009C6925" w:rsidRPr="009C6925" w:rsidTr="00837C77">
        <w:tc>
          <w:tcPr>
            <w:tcW w:w="9024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1.Наименование муниципальной услуги: </w:t>
            </w: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Присмотр и уход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2. Категория потребителей муниципальной услуги:  не указано</w:t>
            </w:r>
            <w:r w:rsidRPr="009C69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 и  (или) качество муниципальной услуги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     3.1. Показатели, характеризующие качество муниципальной услуги:</w:t>
            </w:r>
          </w:p>
        </w:tc>
        <w:tc>
          <w:tcPr>
            <w:tcW w:w="40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базовому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(отраслевому)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БВ19</w:t>
            </w:r>
          </w:p>
        </w:tc>
      </w:tr>
      <w:tr w:rsidR="009C6925" w:rsidRPr="009C6925" w:rsidTr="00837C77">
        <w:tc>
          <w:tcPr>
            <w:tcW w:w="11057" w:type="dxa"/>
            <w:gridSpan w:val="2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992"/>
        <w:gridCol w:w="1134"/>
        <w:gridCol w:w="1276"/>
        <w:gridCol w:w="2977"/>
        <w:gridCol w:w="992"/>
        <w:gridCol w:w="992"/>
        <w:gridCol w:w="1560"/>
        <w:gridCol w:w="1275"/>
        <w:gridCol w:w="992"/>
      </w:tblGrid>
      <w:tr w:rsidR="009C6925" w:rsidRPr="009C6925" w:rsidTr="00837C77">
        <w:trPr>
          <w:trHeight w:val="42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муниципальной услуги</w:t>
            </w:r>
          </w:p>
        </w:tc>
        <w:tc>
          <w:tcPr>
            <w:tcW w:w="2977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984" w:type="dxa"/>
            <w:gridSpan w:val="2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Измерения по ОКЕИ</w:t>
            </w:r>
          </w:p>
        </w:tc>
        <w:tc>
          <w:tcPr>
            <w:tcW w:w="3827" w:type="dxa"/>
            <w:gridSpan w:val="3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качества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</w:tr>
      <w:tr w:rsidR="009C6925" w:rsidRPr="009C6925" w:rsidTr="00837C77">
        <w:trPr>
          <w:trHeight w:val="38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</w:tr>
      <w:tr w:rsidR="009C6925" w:rsidRPr="009C6925" w:rsidTr="00837C77">
        <w:trPr>
          <w:trHeight w:val="57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6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57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274"/>
        </w:trPr>
        <w:tc>
          <w:tcPr>
            <w:tcW w:w="959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C6925" w:rsidRPr="009C6925" w:rsidTr="00837C77">
        <w:trPr>
          <w:trHeight w:val="1656"/>
        </w:trPr>
        <w:tc>
          <w:tcPr>
            <w:tcW w:w="959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853211О.99.0 БВ19АА50000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Группа полного дня</w:t>
            </w:r>
          </w:p>
        </w:tc>
        <w:tc>
          <w:tcPr>
            <w:tcW w:w="297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родителей (законных 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1 %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3.2.  Показатели характеризующие объем муниципальной услуги: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134"/>
        <w:gridCol w:w="992"/>
        <w:gridCol w:w="992"/>
        <w:gridCol w:w="992"/>
        <w:gridCol w:w="1418"/>
        <w:gridCol w:w="1134"/>
        <w:gridCol w:w="709"/>
        <w:gridCol w:w="850"/>
        <w:gridCol w:w="992"/>
        <w:gridCol w:w="993"/>
        <w:gridCol w:w="992"/>
        <w:gridCol w:w="988"/>
        <w:gridCol w:w="900"/>
      </w:tblGrid>
      <w:tr w:rsidR="009C6925" w:rsidRPr="009C6925" w:rsidTr="00837C77">
        <w:trPr>
          <w:trHeight w:val="42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муниципальной услуги</w:t>
            </w:r>
          </w:p>
        </w:tc>
        <w:tc>
          <w:tcPr>
            <w:tcW w:w="1418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измерения по ОКЕИ</w:t>
            </w:r>
          </w:p>
        </w:tc>
        <w:tc>
          <w:tcPr>
            <w:tcW w:w="2835" w:type="dxa"/>
            <w:gridSpan w:val="3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объема муниципальной услуги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9C6925" w:rsidRPr="009C6925" w:rsidTr="00837C77">
        <w:trPr>
          <w:trHeight w:val="38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992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93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2022 год (очередной финансовый год)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2023 год (1-ый год планового периода)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2024 год (2-ый год планового периода)</w:t>
            </w:r>
          </w:p>
        </w:tc>
      </w:tr>
      <w:tr w:rsidR="009C6925" w:rsidRPr="009C6925" w:rsidTr="00837C77">
        <w:trPr>
          <w:trHeight w:val="57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925" w:rsidRPr="009C6925" w:rsidTr="00837C77">
        <w:trPr>
          <w:trHeight w:val="57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925" w:rsidRPr="009C6925" w:rsidTr="00837C77">
        <w:trPr>
          <w:trHeight w:val="274"/>
        </w:trPr>
        <w:tc>
          <w:tcPr>
            <w:tcW w:w="1242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C6925" w:rsidRPr="009C6925" w:rsidTr="00837C77">
        <w:trPr>
          <w:trHeight w:val="1050"/>
        </w:trPr>
        <w:tc>
          <w:tcPr>
            <w:tcW w:w="1242" w:type="dxa"/>
            <w:tcBorders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853211О.99.0 БВ19АА50000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 1 года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Группа полного дня</w:t>
            </w:r>
          </w:p>
        </w:tc>
        <w:tc>
          <w:tcPr>
            <w:tcW w:w="141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134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3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 рублей</w:t>
            </w:r>
          </w:p>
        </w:tc>
        <w:tc>
          <w:tcPr>
            <w:tcW w:w="988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 рублей</w:t>
            </w:r>
          </w:p>
        </w:tc>
        <w:tc>
          <w:tcPr>
            <w:tcW w:w="900" w:type="dxa"/>
            <w:shd w:val="clear" w:color="auto" w:fill="auto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85  рублей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2 %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850"/>
        <w:gridCol w:w="1842"/>
        <w:gridCol w:w="1656"/>
        <w:gridCol w:w="6566"/>
      </w:tblGrid>
      <w:tr w:rsidR="009C6925" w:rsidRPr="009C6925" w:rsidTr="00837C77">
        <w:tc>
          <w:tcPr>
            <w:tcW w:w="15026" w:type="dxa"/>
            <w:gridSpan w:val="5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6925" w:rsidRPr="009C6925" w:rsidTr="00837C77">
        <w:tc>
          <w:tcPr>
            <w:tcW w:w="211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</w:p>
        </w:tc>
        <w:tc>
          <w:tcPr>
            <w:tcW w:w="285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Канаш Чувашской Республики</w:t>
            </w:r>
          </w:p>
        </w:tc>
        <w:tc>
          <w:tcPr>
            <w:tcW w:w="1842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28.08.2015</w:t>
            </w:r>
          </w:p>
        </w:tc>
        <w:tc>
          <w:tcPr>
            <w:tcW w:w="1656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6566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платы, взимаемой с родителей (законных представителей) за присмотр и уход за детьми. осваивающими образовательные программы дошкольного образования в муниципальных образовательных учреждениях города Канаш 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t xml:space="preserve">5. Порядок оказания муниципальной услуги 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 xml:space="preserve">5.1. Нормативные правовые акты, регулирующие порядок оказания  муниципальной услуги 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Pr="009C6925">
          <w:rPr>
            <w:rFonts w:ascii="Times New Roman" w:eastAsia="Times New Roman" w:hAnsi="Times New Roman" w:cs="Times New Roman"/>
            <w:lang w:eastAsia="ru-RU"/>
          </w:rPr>
          <w:t>Федеральный закон от 29 декабря 2012 г. №273-ФЗ «Об образовании в Российской Федерации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»;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hyperlink r:id="rId24" w:history="1">
        <w:r w:rsidRPr="009C6925">
          <w:rPr>
            <w:rFonts w:ascii="Times New Roman" w:eastAsia="Times New Roman" w:hAnsi="Times New Roman" w:cs="Times New Roman"/>
            <w:lang w:eastAsia="ru-RU"/>
          </w:rPr>
          <w:t>Закон Чувашской Республики от 30 июля 2013 г. №50 "Об образовании в Чувашской Республике"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;</w:t>
      </w:r>
    </w:p>
    <w:p w:rsidR="009C6925" w:rsidRPr="009C6925" w:rsidRDefault="009C6925" w:rsidP="009C6925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hyperlink r:id="rId25" w:history="1">
        <w:r w:rsidRPr="009C6925">
          <w:rPr>
            <w:rFonts w:ascii="Times New Roman" w:eastAsia="Times New Roman" w:hAnsi="Times New Roman" w:cs="Times New Roman"/>
            <w:lang w:eastAsia="ru-RU"/>
          </w:rPr>
          <w:t>Приказ Министерства образования и науки РФ от 30 августа 2013 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9C6925">
        <w:rPr>
          <w:rFonts w:ascii="Times New Roman" w:eastAsia="Times New Roman" w:hAnsi="Times New Roman" w:cs="Times New Roman"/>
          <w:lang w:eastAsia="ru-RU"/>
        </w:rPr>
        <w:t>;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5.2. Порядок  информирования  потенциальных  потребителей  муниципальной услуги</w:t>
      </w:r>
    </w:p>
    <w:tbl>
      <w:tblPr>
        <w:tblW w:w="511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873"/>
        <w:gridCol w:w="6842"/>
        <w:gridCol w:w="3680"/>
      </w:tblGrid>
      <w:tr w:rsidR="009C6925" w:rsidRPr="009C6925" w:rsidTr="00837C77">
        <w:trPr>
          <w:cantSplit/>
          <w:trHeight w:val="267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информирования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Частота обновления информации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информации, определенные учредителем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Интернет-сайт муниципального бюджетного дошкольного образовательного учреждения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keepNext/>
              <w:widowControl w:val="0"/>
              <w:suppressAutoHyphens/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29 </w:t>
            </w:r>
            <w:hyperlink r:id="rId26" w:history="1">
              <w:r w:rsidRPr="009C6925">
                <w:rPr>
                  <w:rFonts w:ascii="Times New Roman" w:eastAsia="Times New Roman" w:hAnsi="Times New Roman" w:cs="Times New Roman"/>
                  <w:lang w:eastAsia="ru-RU"/>
                </w:rPr>
                <w:t>Федерального закона от 29 декабря 2012 г. №273-ФЗ «Об образовании в Российской Федерации</w:t>
              </w:r>
            </w:hyperlink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9C6925">
                <w:rPr>
                  <w:rFonts w:ascii="Times New Roman" w:eastAsia="Calibri" w:hAnsi="Times New Roman" w:cs="Times New Roman"/>
                  <w:lang w:eastAsia="ru-RU"/>
                </w:rPr>
                <w:t>п. 3.2 ст. 32</w:t>
              </w:r>
            </w:hyperlink>
            <w:r w:rsidRPr="009C6925">
              <w:rPr>
                <w:rFonts w:ascii="Times New Roman" w:eastAsia="Calibri" w:hAnsi="Times New Roman" w:cs="Times New Roman"/>
                <w:lang w:eastAsia="ru-RU"/>
              </w:rP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9C6925">
                <w:rPr>
                  <w:rFonts w:ascii="Times New Roman" w:eastAsia="Calibri" w:hAnsi="Times New Roman" w:cs="Times New Roman"/>
                  <w:lang w:eastAsia="ru-RU"/>
                </w:rPr>
                <w:t>1996 г</w:t>
              </w:r>
            </w:smartTag>
            <w:r w:rsidRPr="009C6925">
              <w:rPr>
                <w:rFonts w:ascii="Times New Roman" w:eastAsia="Calibri" w:hAnsi="Times New Roman" w:cs="Times New Roman"/>
                <w:lang w:eastAsia="ru-RU"/>
              </w:rPr>
              <w:t>. №7-ФЗ "О некоммерческих организациях".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Информационные стенды муниципального бюджетного дошкольного образовательного учреждения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Обязательная информация:</w:t>
            </w:r>
          </w:p>
          <w:p w:rsidR="009C6925" w:rsidRPr="009C6925" w:rsidRDefault="009C6925" w:rsidP="009C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Arial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полное наименование органа</w:t>
            </w:r>
            <w:r w:rsidRPr="009C6925">
              <w:rPr>
                <w:rFonts w:ascii="Times New Roman" w:eastAsia="Times New Roman" w:hAnsi="Times New Roman" w:cs="Arial"/>
                <w:lang w:eastAsia="ru-RU"/>
              </w:rPr>
              <w:t>, предоставляющего муниципальную услугу;</w:t>
            </w:r>
          </w:p>
          <w:p w:rsidR="009C6925" w:rsidRPr="009C6925" w:rsidRDefault="009C6925" w:rsidP="009C69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      </w:r>
          </w:p>
          <w:p w:rsidR="009C6925" w:rsidRPr="009C6925" w:rsidRDefault="009C6925" w:rsidP="009C692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процедуры предоставления муниципальной услуги в текстовом виде и в виде блок-схемы</w:t>
            </w:r>
            <w:r w:rsidRPr="009C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перечень документов, представляемых заявителями для получения муниципальной услуги;</w:t>
            </w:r>
          </w:p>
          <w:p w:rsidR="009C6925" w:rsidRPr="009C6925" w:rsidRDefault="009C6925" w:rsidP="009C692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образец Заявления на получение муниципальной услуги;</w:t>
            </w:r>
          </w:p>
          <w:p w:rsidR="009C6925" w:rsidRPr="009C6925" w:rsidRDefault="009C6925" w:rsidP="009C6925">
            <w:pPr>
              <w:widowControl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извлечения из законодательных и иных нормативных правовых актов, регулирующих деятельность по предоставлению муниципальной услуги;</w:t>
            </w:r>
          </w:p>
          <w:p w:rsidR="009C6925" w:rsidRPr="009C6925" w:rsidRDefault="009C6925" w:rsidP="009C6925">
            <w:pPr>
              <w:widowControl w:val="0"/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- перечень оснований для отказа в предоставлении муниципальной услуги.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Проведение встреч с родительской и педагогической общественностью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Тематика встреч определяется муниципальным бюджетным дошкольным образовательным учреждением самостоятельно.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 сроки, определяемые руководителем муниципального бюджетного дошкольного образовательного учреждения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br w:type="page"/>
        <w:t xml:space="preserve"> 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t>Часть 2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t>Прочие сведения о муниципальном задании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1. Основания  для досрочного прекращения выполнения муниципального задания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Реорганизация муниципального бюджетного общеобразовательного учреждения, ликвидация муниципального бюджетного общеобразовательного учреждения, аннулирование лицензии на осуществление образовательной деятельности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2. Иная информация, необходимая для выполнения (контроля за выполнением) муниципального задания ______________________________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3. Порядок контроля за исполнением муниципального задания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7103"/>
        <w:gridCol w:w="4742"/>
      </w:tblGrid>
      <w:tr w:rsidR="009C6925" w:rsidRPr="009C6925" w:rsidTr="00837C77">
        <w:trPr>
          <w:cantSplit/>
          <w:trHeight w:val="480"/>
        </w:trPr>
        <w:tc>
          <w:tcPr>
            <w:tcW w:w="971" w:type="pc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</w:tc>
        <w:tc>
          <w:tcPr>
            <w:tcW w:w="2416" w:type="pc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</w:t>
            </w:r>
          </w:p>
        </w:tc>
        <w:tc>
          <w:tcPr>
            <w:tcW w:w="1614" w:type="pc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Органы местного самоуправления города Канаш осуществляющие контроль за оказанием муниципальной услуги 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971" w:type="pc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Последующий контроль в форме выездной проверки</w:t>
            </w:r>
          </w:p>
        </w:tc>
        <w:tc>
          <w:tcPr>
            <w:tcW w:w="2416" w:type="pc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проведения  проверок.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(в случае поступления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нарушений).</w:t>
            </w:r>
          </w:p>
        </w:tc>
        <w:tc>
          <w:tcPr>
            <w:tcW w:w="1614" w:type="pc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казенное учреждение «Отдел образования и молодежной политики администрации города Канаш Чувашской Республики»</w:t>
            </w:r>
          </w:p>
        </w:tc>
      </w:tr>
      <w:tr w:rsidR="009C6925" w:rsidRPr="009C6925" w:rsidTr="00837C77">
        <w:trPr>
          <w:cantSplit/>
          <w:trHeight w:val="240"/>
        </w:trPr>
        <w:tc>
          <w:tcPr>
            <w:tcW w:w="971" w:type="pc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2416" w:type="pc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1614" w:type="pct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«Отдел образования и молодежной политики администрации города Канаш Чувашской Республики»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6925">
        <w:rPr>
          <w:rFonts w:ascii="Times New Roman" w:eastAsia="Times New Roman" w:hAnsi="Times New Roman" w:cs="Times New Roman"/>
          <w:b/>
          <w:lang w:eastAsia="ru-RU"/>
        </w:rPr>
        <w:t>4. Требования к отчетности о выполнении муниципального задания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4.1. Форма отчета об исполнении муниципального задания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br w:type="page"/>
        <w:t>ОТЧЕТ О ВЫПОЛНЕНИИ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МУНИЦИПАЛЬНОГО   ЗАДАНИЯ № _________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на 20___ год и на плановый период 20___ и 20___ годов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от «__» ____________ 20__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3"/>
        <w:gridCol w:w="282"/>
        <w:gridCol w:w="1693"/>
        <w:gridCol w:w="2107"/>
      </w:tblGrid>
      <w:tr w:rsidR="009C6925" w:rsidRPr="009C6925" w:rsidTr="00837C7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9C6925" w:rsidRPr="009C6925" w:rsidTr="00837C77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 учреждения города Канаша  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Форма по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ОКУД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Виды деятельности муниципального  учреждения города Канаша(обособленного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Вид  муниципального учреждения города Канаша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(указывается вид муниципального  учреждения города  из 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(указывается в соответствии с периодичностью представления отчета о выполнении муниципального  задания, установленной в муниципальном  задании)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C6925" w:rsidRPr="009C6925" w:rsidSect="00B8432A">
          <w:endnotePr>
            <w:numFmt w:val="decimal"/>
          </w:endnotePr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 xml:space="preserve">Часть 1. Сведения об оказываемых   муниципальных  услугах </w:t>
      </w:r>
      <w:r w:rsidRPr="009C6925">
        <w:rPr>
          <w:rFonts w:ascii="Arial" w:eastAsia="Times New Roman" w:hAnsi="Arial" w:cs="Arial"/>
          <w:lang w:eastAsia="ru-RU"/>
        </w:rPr>
        <w:endnoteReference w:id="1"/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Раздел _____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9C6925" w:rsidRPr="009C6925" w:rsidTr="00837C77">
        <w:tc>
          <w:tcPr>
            <w:tcW w:w="10490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</w:t>
            </w: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номер по </w:t>
            </w: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базовому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(отраслевому) 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3.1. Сведения о фактическом достижении показателей, характеризующих качество муниципальной  услуги: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131"/>
        <w:gridCol w:w="1131"/>
        <w:gridCol w:w="1132"/>
        <w:gridCol w:w="1132"/>
        <w:gridCol w:w="1133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9C6925" w:rsidRPr="009C6925" w:rsidTr="00837C77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 муниципальной  услуги</w:t>
            </w:r>
          </w:p>
        </w:tc>
      </w:tr>
      <w:tr w:rsidR="009C6925" w:rsidRPr="009C6925" w:rsidTr="00837C77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28" w:history="1">
              <w:r w:rsidRPr="009C6925">
                <w:rPr>
                  <w:rFonts w:ascii="Arial" w:eastAsia="Times New Roman" w:hAnsi="Arial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9C6925" w:rsidRPr="009C6925" w:rsidTr="00837C7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7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131"/>
        <w:gridCol w:w="1131"/>
        <w:gridCol w:w="1132"/>
        <w:gridCol w:w="1132"/>
        <w:gridCol w:w="1133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9C6925" w:rsidRPr="009C6925" w:rsidTr="00837C77">
        <w:trPr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C6925" w:rsidRPr="009C6925" w:rsidTr="00837C77">
        <w:trPr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rPr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 услуги: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3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9C6925" w:rsidRPr="009C6925" w:rsidTr="00837C77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Показатель объема  муниципальной услуги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9C6925" w:rsidRPr="009C6925" w:rsidTr="00837C77">
        <w:trPr>
          <w:trHeight w:val="6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29" w:history="1">
              <w:r w:rsidRPr="009C6925">
                <w:rPr>
                  <w:rFonts w:ascii="Arial" w:eastAsia="Times New Roman" w:hAnsi="Arial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утверждено в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7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C6925" w:rsidRPr="009C6925" w:rsidTr="00837C77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5" w:rsidRPr="009C6925" w:rsidRDefault="009C6925" w:rsidP="009C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04"/>
        <w:gridCol w:w="361"/>
        <w:gridCol w:w="1582"/>
        <w:gridCol w:w="282"/>
        <w:gridCol w:w="1422"/>
        <w:gridCol w:w="304"/>
        <w:gridCol w:w="2300"/>
      </w:tblGrid>
      <w:tr w:rsidR="009C6925" w:rsidRPr="009C6925" w:rsidTr="00837C77">
        <w:tc>
          <w:tcPr>
            <w:tcW w:w="492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925" w:rsidRPr="009C6925" w:rsidTr="00837C77">
        <w:tc>
          <w:tcPr>
            <w:tcW w:w="4928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(должность) </w:t>
            </w:r>
          </w:p>
        </w:tc>
        <w:tc>
          <w:tcPr>
            <w:tcW w:w="371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6925" w:rsidRPr="009C6925" w:rsidRDefault="009C6925" w:rsidP="009C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2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925">
        <w:rPr>
          <w:rFonts w:ascii="Times New Roman" w:eastAsia="Times New Roman" w:hAnsi="Times New Roman" w:cs="Times New Roman"/>
          <w:lang w:eastAsia="ru-RU"/>
        </w:rPr>
        <w:t>«___» __________ 20__ г.</w:t>
      </w:r>
    </w:p>
    <w:p w:rsidR="009C6925" w:rsidRPr="009C6925" w:rsidRDefault="009C6925" w:rsidP="009C692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9C6925" w:rsidRDefault="009C6925"/>
    <w:p w:rsidR="009C6925" w:rsidRDefault="009C6925"/>
    <w:p w:rsidR="009C6925" w:rsidRDefault="009C6925"/>
    <w:p w:rsidR="009C6925" w:rsidRDefault="009C6925"/>
    <w:p w:rsidR="009C6925" w:rsidRDefault="009C6925"/>
    <w:p w:rsidR="009C6925" w:rsidRDefault="009C6925"/>
    <w:sectPr w:rsidR="009C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C4" w:rsidRDefault="006321C4" w:rsidP="009C6925">
      <w:pPr>
        <w:spacing w:after="0" w:line="240" w:lineRule="auto"/>
      </w:pPr>
      <w:r>
        <w:separator/>
      </w:r>
    </w:p>
  </w:endnote>
  <w:endnote w:type="continuationSeparator" w:id="0">
    <w:p w:rsidR="006321C4" w:rsidRDefault="006321C4" w:rsidP="009C6925">
      <w:pPr>
        <w:spacing w:after="0" w:line="240" w:lineRule="auto"/>
      </w:pPr>
      <w:r>
        <w:continuationSeparator/>
      </w:r>
    </w:p>
  </w:endnote>
  <w:endnote w:id="1">
    <w:p w:rsidR="009C6925" w:rsidRDefault="009C6925" w:rsidP="009C69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предоставления отчетов о выполнении муниципального задания: ежегодно</w:t>
      </w:r>
    </w:p>
    <w:p w:rsidR="009C6925" w:rsidRDefault="009C6925" w:rsidP="009C69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Сроки представления отчетов об исполнении муниципального задания: до 01 февраля отчетного года</w:t>
      </w:r>
    </w:p>
    <w:p w:rsidR="009C6925" w:rsidRDefault="009C6925" w:rsidP="009C69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 __________________________</w:t>
      </w:r>
    </w:p>
    <w:p w:rsidR="009C6925" w:rsidRDefault="009C6925" w:rsidP="009C69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C6925" w:rsidRDefault="009C6925" w:rsidP="009C69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5. Иная информация, необходимая для исполнения (контроля за исполнением) муниципального задания</w:t>
      </w:r>
    </w:p>
    <w:p w:rsidR="009C6925" w:rsidRDefault="009C6925" w:rsidP="009C6925">
      <w:pPr>
        <w:pStyle w:val="ab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C4" w:rsidRDefault="006321C4" w:rsidP="009C6925">
      <w:pPr>
        <w:spacing w:after="0" w:line="240" w:lineRule="auto"/>
      </w:pPr>
      <w:r>
        <w:separator/>
      </w:r>
    </w:p>
  </w:footnote>
  <w:footnote w:type="continuationSeparator" w:id="0">
    <w:p w:rsidR="006321C4" w:rsidRDefault="006321C4" w:rsidP="009C6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34A"/>
    <w:multiLevelType w:val="hybridMultilevel"/>
    <w:tmpl w:val="2324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20D9E"/>
    <w:multiLevelType w:val="hybridMultilevel"/>
    <w:tmpl w:val="D94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3"/>
    <w:rsid w:val="0012425E"/>
    <w:rsid w:val="006321C4"/>
    <w:rsid w:val="009C6925"/>
    <w:rsid w:val="00C830B3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45CA1"/>
  <w15:chartTrackingRefBased/>
  <w15:docId w15:val="{1B280522-6052-48FA-8FB4-F7ABC819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5E"/>
  </w:style>
  <w:style w:type="paragraph" w:styleId="1">
    <w:name w:val="heading 1"/>
    <w:basedOn w:val="a"/>
    <w:next w:val="a"/>
    <w:link w:val="10"/>
    <w:qFormat/>
    <w:rsid w:val="009C6925"/>
    <w:pPr>
      <w:keepNext/>
      <w:widowControl w:val="0"/>
      <w:suppressAutoHyphens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92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C6925"/>
  </w:style>
  <w:style w:type="paragraph" w:customStyle="1" w:styleId="ConsPlusNonformat">
    <w:name w:val="ConsPlusNonformat"/>
    <w:rsid w:val="009C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6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C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C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C69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C6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Прижатый влево"/>
    <w:basedOn w:val="a"/>
    <w:next w:val="a"/>
    <w:rsid w:val="009C6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rsid w:val="009C6925"/>
    <w:rPr>
      <w:color w:val="0000FF"/>
      <w:u w:val="single"/>
    </w:rPr>
  </w:style>
  <w:style w:type="paragraph" w:customStyle="1" w:styleId="ConsPlusNormal">
    <w:name w:val="ConsPlusNormal"/>
    <w:rsid w:val="009C6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6925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9C6925"/>
    <w:rPr>
      <w:color w:val="106BBE"/>
    </w:rPr>
  </w:style>
  <w:style w:type="paragraph" w:customStyle="1" w:styleId="aa">
    <w:name w:val="Нормальный (таблица)"/>
    <w:basedOn w:val="a"/>
    <w:next w:val="a"/>
    <w:rsid w:val="009C69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C69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6925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C69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C6925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rsid w:val="009C69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9C692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9C6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69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13" Type="http://schemas.openxmlformats.org/officeDocument/2006/relationships/hyperlink" Target="garantf1://70191362.0/" TargetMode="External"/><Relationship Id="rId18" Type="http://schemas.openxmlformats.org/officeDocument/2006/relationships/hyperlink" Target="garantf1://70191362.0/" TargetMode="External"/><Relationship Id="rId26" Type="http://schemas.openxmlformats.org/officeDocument/2006/relationships/hyperlink" Target="garantf1://70191362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91362.0/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0005879.3232" TargetMode="External"/><Relationship Id="rId17" Type="http://schemas.openxmlformats.org/officeDocument/2006/relationships/hyperlink" Target="garantF1://10005879.3232" TargetMode="External"/><Relationship Id="rId25" Type="http://schemas.openxmlformats.org/officeDocument/2006/relationships/hyperlink" Target="garantF1://7036498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91362.0/" TargetMode="External"/><Relationship Id="rId20" Type="http://schemas.openxmlformats.org/officeDocument/2006/relationships/hyperlink" Target="garantF1://70364980.0" TargetMode="External"/><Relationship Id="rId29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91362.0/" TargetMode="External"/><Relationship Id="rId24" Type="http://schemas.openxmlformats.org/officeDocument/2006/relationships/hyperlink" Target="garantf1://26489688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64980.0" TargetMode="External"/><Relationship Id="rId23" Type="http://schemas.openxmlformats.org/officeDocument/2006/relationships/hyperlink" Target="garantf1://70191362.0/" TargetMode="External"/><Relationship Id="rId28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garantF1://70364980.0" TargetMode="External"/><Relationship Id="rId19" Type="http://schemas.openxmlformats.org/officeDocument/2006/relationships/hyperlink" Target="garantf1://26489688.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6489688.0/" TargetMode="External"/><Relationship Id="rId14" Type="http://schemas.openxmlformats.org/officeDocument/2006/relationships/hyperlink" Target="garantf1://26489688.0/" TargetMode="External"/><Relationship Id="rId22" Type="http://schemas.openxmlformats.org/officeDocument/2006/relationships/hyperlink" Target="garantF1://10005879.3232" TargetMode="External"/><Relationship Id="rId27" Type="http://schemas.openxmlformats.org/officeDocument/2006/relationships/hyperlink" Target="garantF1://10005879.32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4187</Words>
  <Characters>23871</Characters>
  <Application>Microsoft Office Word</Application>
  <DocSecurity>0</DocSecurity>
  <Lines>198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Федеральный закон от 29 декабря 2012 г. №273-ФЗ «Об образовании в Российской Фед</vt:lpstr>
      <vt:lpstr>Закон Чувашской Республики от 30 июля 2013 г. №50 "Об образовании в Чувашской Ре</vt:lpstr>
      <vt:lpstr>Приказ Министерства образования и науки РФ от 30 августа 2013 г. №1014 "Об утвер</vt:lpstr>
      <vt:lpstr>Федеральный закон от 29 декабря 2012 г. №273-ФЗ «Об образовании в Российской Фед</vt:lpstr>
      <vt:lpstr>Закон Чувашской Республики от 30 июля 2013 г. №50 "Об образовании в Чувашской Ре</vt:lpstr>
      <vt:lpstr>Приказ Министерства образования и науки РФ от 30 августа 2013 г. №1014 "Об утвер</vt:lpstr>
      <vt:lpstr>Федеральный закон от 29 декабря 2012 г. №273-ФЗ «Об образовании в Российской Фед</vt:lpstr>
      <vt:lpstr>Закон Чувашской Республики от 30 июля 2013 г. №50 "Об образовании в Чувашской Ре</vt:lpstr>
      <vt:lpstr>Приказ Министерства образования и науки РФ от 30 августа 2013 г. №1014 "Об утвер</vt:lpstr>
      <vt:lpstr>Федеральный закон от 29 декабря 2012 г. №273-ФЗ «Об образовании в Российской Фед</vt:lpstr>
      <vt:lpstr>Закон Чувашской Республики от 30 июля 2013 г. №50 "Об образовании в Чувашской Ре</vt:lpstr>
      <vt:lpstr>Приказ Министерства образования и науки РФ от 30 августа 2013 г. №1014 "Об утвер</vt:lpstr>
    </vt:vector>
  </TitlesOfParts>
  <Company/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2</cp:revision>
  <dcterms:created xsi:type="dcterms:W3CDTF">2022-11-28T13:20:00Z</dcterms:created>
  <dcterms:modified xsi:type="dcterms:W3CDTF">2022-11-28T13:21:00Z</dcterms:modified>
</cp:coreProperties>
</file>