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E5" w:rsidRPr="00830BAE" w:rsidRDefault="00BC25E5" w:rsidP="00BC25E5">
      <w:pPr>
        <w:jc w:val="center"/>
        <w:rPr>
          <w:rFonts w:ascii="Times New Roman" w:hAnsi="Times New Roman"/>
          <w:b/>
          <w:sz w:val="24"/>
          <w:szCs w:val="24"/>
        </w:rPr>
      </w:pPr>
      <w:r w:rsidRPr="00830BAE">
        <w:rPr>
          <w:rFonts w:ascii="Times New Roman" w:hAnsi="Times New Roman"/>
          <w:b/>
          <w:sz w:val="24"/>
          <w:szCs w:val="24"/>
        </w:rPr>
        <w:t>Описание образовательной программы</w:t>
      </w:r>
    </w:p>
    <w:p w:rsidR="00BC25E5" w:rsidRPr="00830BAE" w:rsidRDefault="00BC25E5" w:rsidP="000A3C80">
      <w:pPr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 xml:space="preserve">Образовательная программа – нормативно-управленческий документ, определяющий с одной стороны, содержание образования соответствующего уровня и направленности, а с другой – характеризующий специфику содержания образования и особенности учебно-воспитательного процесса и управления </w:t>
      </w:r>
      <w:r w:rsidR="004E2ED4">
        <w:rPr>
          <w:rFonts w:ascii="Times New Roman" w:hAnsi="Times New Roman"/>
          <w:sz w:val="24"/>
          <w:szCs w:val="24"/>
        </w:rPr>
        <w:t>МБОУ «</w:t>
      </w:r>
      <w:proofErr w:type="spellStart"/>
      <w:r w:rsidR="004E2ED4">
        <w:rPr>
          <w:rFonts w:ascii="Times New Roman" w:hAnsi="Times New Roman"/>
          <w:sz w:val="24"/>
          <w:szCs w:val="24"/>
        </w:rPr>
        <w:t>Янтиковская</w:t>
      </w:r>
      <w:proofErr w:type="spellEnd"/>
      <w:r w:rsidR="004E2ED4">
        <w:rPr>
          <w:rFonts w:ascii="Times New Roman" w:hAnsi="Times New Roman"/>
          <w:sz w:val="24"/>
          <w:szCs w:val="24"/>
        </w:rPr>
        <w:t xml:space="preserve"> СОШ имени Героя Советского Союза П.Х. </w:t>
      </w:r>
      <w:proofErr w:type="spellStart"/>
      <w:r w:rsidR="004E2ED4">
        <w:rPr>
          <w:rFonts w:ascii="Times New Roman" w:hAnsi="Times New Roman"/>
          <w:sz w:val="24"/>
          <w:szCs w:val="24"/>
        </w:rPr>
        <w:t>Бухтулова</w:t>
      </w:r>
      <w:proofErr w:type="spellEnd"/>
      <w:r w:rsidR="004E2ED4">
        <w:rPr>
          <w:rFonts w:ascii="Times New Roman" w:hAnsi="Times New Roman"/>
          <w:sz w:val="24"/>
          <w:szCs w:val="24"/>
        </w:rPr>
        <w:t>»</w:t>
      </w:r>
      <w:r w:rsidRPr="00830BAE">
        <w:rPr>
          <w:rFonts w:ascii="Times New Roman" w:hAnsi="Times New Roman"/>
          <w:sz w:val="24"/>
          <w:szCs w:val="24"/>
        </w:rPr>
        <w:t>; содержит комплекс основных характеристик образования (объем, содержание, планируемые результаты), организационно-педагогических условий, форм аттестации, иных компонентов.</w:t>
      </w:r>
    </w:p>
    <w:p w:rsidR="004E2ED4" w:rsidRPr="00BC25E5" w:rsidRDefault="004E2ED4" w:rsidP="004E2ED4">
      <w:pPr>
        <w:jc w:val="both"/>
        <w:rPr>
          <w:rFonts w:ascii="Times New Roman" w:hAnsi="Times New Roman"/>
          <w:sz w:val="24"/>
          <w:szCs w:val="24"/>
        </w:rPr>
      </w:pPr>
      <w:r w:rsidRPr="00BC25E5">
        <w:rPr>
          <w:rFonts w:ascii="Times New Roman" w:hAnsi="Times New Roman"/>
          <w:sz w:val="24"/>
          <w:szCs w:val="24"/>
        </w:rPr>
        <w:t>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4E2ED4" w:rsidRDefault="004E2ED4" w:rsidP="004E2ED4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Общая продолжительность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BAE">
        <w:rPr>
          <w:rFonts w:ascii="Times New Roman" w:hAnsi="Times New Roman"/>
          <w:sz w:val="24"/>
          <w:szCs w:val="24"/>
        </w:rPr>
        <w:t>образовательной программы составляет 11 лет.</w:t>
      </w:r>
    </w:p>
    <w:p w:rsidR="004E2ED4" w:rsidRPr="00830BAE" w:rsidRDefault="004E2ED4" w:rsidP="004E2ED4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BC25E5" w:rsidRPr="00830BAE" w:rsidRDefault="00BC25E5" w:rsidP="000A3C80">
      <w:pPr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МБОУ «</w:t>
      </w:r>
      <w:proofErr w:type="spellStart"/>
      <w:r w:rsidRPr="00830BAE">
        <w:rPr>
          <w:rFonts w:ascii="Times New Roman" w:hAnsi="Times New Roman"/>
          <w:sz w:val="24"/>
          <w:szCs w:val="24"/>
        </w:rPr>
        <w:t>Янтиковская</w:t>
      </w:r>
      <w:proofErr w:type="spellEnd"/>
      <w:r w:rsidRPr="00830BAE">
        <w:rPr>
          <w:rFonts w:ascii="Times New Roman" w:hAnsi="Times New Roman"/>
          <w:sz w:val="24"/>
          <w:szCs w:val="24"/>
        </w:rPr>
        <w:t xml:space="preserve"> СОШ имени Героя Советского Союза П.Х. </w:t>
      </w:r>
      <w:proofErr w:type="spellStart"/>
      <w:r w:rsidRPr="00830BAE">
        <w:rPr>
          <w:rFonts w:ascii="Times New Roman" w:hAnsi="Times New Roman"/>
          <w:sz w:val="24"/>
          <w:szCs w:val="24"/>
        </w:rPr>
        <w:t>Бухтулова</w:t>
      </w:r>
      <w:proofErr w:type="spellEnd"/>
      <w:r w:rsidRPr="00830BAE">
        <w:rPr>
          <w:rFonts w:ascii="Times New Roman" w:hAnsi="Times New Roman"/>
          <w:sz w:val="24"/>
          <w:szCs w:val="24"/>
        </w:rPr>
        <w:t>» реализует следующие образовательные программы:</w:t>
      </w:r>
    </w:p>
    <w:p w:rsidR="00BC25E5" w:rsidRPr="00830BAE" w:rsidRDefault="00BC25E5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5" w:history="1">
        <w:r w:rsidRPr="00830BA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Основная образовательная программа начального общего образования</w:t>
        </w:r>
      </w:hyperlink>
    </w:p>
    <w:p w:rsidR="00BC25E5" w:rsidRPr="00830BAE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Срок реализации – 4 года</w:t>
      </w:r>
    </w:p>
    <w:p w:rsidR="00546D5C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Классы в 2022-2023 учебном году: 2-4-е классы</w:t>
      </w:r>
    </w:p>
    <w:p w:rsidR="0052121D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52121D" w:rsidRPr="0052121D" w:rsidRDefault="0052121D" w:rsidP="00521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1D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(далее ООП НОО) разработана в соответствии с требованиями федерального государственного образовательного стандарта начального общего образования (далее ФГОС НОО), утвержденного приказом </w:t>
      </w:r>
      <w:proofErr w:type="spellStart"/>
      <w:r w:rsidRPr="005212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121D">
        <w:rPr>
          <w:rFonts w:ascii="Times New Roman" w:hAnsi="Times New Roman"/>
          <w:sz w:val="24"/>
          <w:szCs w:val="24"/>
        </w:rPr>
        <w:t xml:space="preserve"> РФ от 6 октября 2009 года под №373  и на основании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8 апреля 2015 г. № 1/15).</w:t>
      </w:r>
    </w:p>
    <w:p w:rsidR="0052121D" w:rsidRPr="0052121D" w:rsidRDefault="0052121D" w:rsidP="0052121D">
      <w:pPr>
        <w:pStyle w:val="aa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Цель программы:</w:t>
      </w:r>
    </w:p>
    <w:p w:rsidR="0052121D" w:rsidRPr="0052121D" w:rsidRDefault="0052121D" w:rsidP="0052121D">
      <w:pPr>
        <w:pStyle w:val="aa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-обеспечение выполнения требований федерального государственного образовательного стандарта начального общего образования. </w:t>
      </w:r>
    </w:p>
    <w:p w:rsidR="0052121D" w:rsidRPr="0052121D" w:rsidRDefault="0052121D" w:rsidP="0052121D">
      <w:pPr>
        <w:pStyle w:val="aa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52121D" w:rsidRPr="0052121D" w:rsidRDefault="0052121D" w:rsidP="0052121D">
      <w:pPr>
        <w:pStyle w:val="aa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52121D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52121D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52121D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52121D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достижение планируемых ре</w:t>
      </w: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52121D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52121D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52121D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52121D" w:rsidRPr="0052121D" w:rsidRDefault="0052121D" w:rsidP="0052121D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52121D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52121D" w:rsidRPr="0052121D" w:rsidRDefault="0052121D" w:rsidP="0052121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системно­деятельностный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подход, который предполагает: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демократического гражданского </w:t>
      </w:r>
      <w:r w:rsidRPr="0052121D">
        <w:rPr>
          <w:rFonts w:ascii="Times New Roman" w:hAnsi="Times New Roman"/>
          <w:color w:val="auto"/>
          <w:sz w:val="24"/>
          <w:szCs w:val="24"/>
        </w:rPr>
        <w:t xml:space="preserve">общества на основе толерантности, диалога культур и уважения многонационального,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состава российского общества;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ориентацию на результаты </w:t>
      </w:r>
      <w:r w:rsidRPr="0052121D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как </w:t>
      </w:r>
      <w:proofErr w:type="spellStart"/>
      <w:r w:rsidRPr="0052121D">
        <w:rPr>
          <w:rFonts w:ascii="Times New Roman" w:hAnsi="Times New Roman"/>
          <w:color w:val="auto"/>
          <w:spacing w:val="1"/>
          <w:sz w:val="24"/>
          <w:szCs w:val="24"/>
        </w:rPr>
        <w:t>системообразующий</w:t>
      </w:r>
      <w:proofErr w:type="spellEnd"/>
      <w:r w:rsidRPr="0052121D">
        <w:rPr>
          <w:rFonts w:ascii="Times New Roman" w:hAnsi="Times New Roman"/>
          <w:color w:val="auto"/>
          <w:spacing w:val="1"/>
          <w:sz w:val="24"/>
          <w:szCs w:val="24"/>
        </w:rPr>
        <w:t xml:space="preserve"> компонент ФГОС,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</w:r>
      <w:r w:rsidRPr="0052121D">
        <w:rPr>
          <w:rFonts w:ascii="Times New Roman" w:hAnsi="Times New Roman"/>
          <w:color w:val="auto"/>
          <w:sz w:val="24"/>
          <w:szCs w:val="24"/>
        </w:rPr>
        <w:t>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52121D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-2"/>
          <w:sz w:val="24"/>
          <w:szCs w:val="24"/>
        </w:rPr>
        <w:t>учет индивидуальных возрастных, психологических и фи</w:t>
      </w:r>
      <w:r w:rsidRPr="0052121D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целей образования и воспитания и путей их достижения;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52121D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 образования;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52121D" w:rsidRPr="0052121D" w:rsidRDefault="0052121D" w:rsidP="0052121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гарантированность достижения планируемых результатов освоения ООП НОО, что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52121D" w:rsidRPr="0052121D" w:rsidRDefault="0052121D" w:rsidP="0052121D">
      <w:pPr>
        <w:pStyle w:val="ac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Основная образовательная программа сформирована </w:t>
      </w:r>
      <w:r w:rsidRPr="0052121D">
        <w:rPr>
          <w:rFonts w:ascii="Times New Roman" w:hAnsi="Times New Roman"/>
          <w:color w:val="auto"/>
          <w:spacing w:val="2"/>
          <w:sz w:val="24"/>
          <w:szCs w:val="24"/>
        </w:rPr>
        <w:t xml:space="preserve">с </w:t>
      </w:r>
      <w:r w:rsidRPr="0052121D">
        <w:rPr>
          <w:rFonts w:ascii="Times New Roman" w:hAnsi="Times New Roman"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</w:t>
      </w:r>
      <w:r w:rsidRPr="0052121D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52121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2121D" w:rsidRPr="0052121D" w:rsidRDefault="0052121D" w:rsidP="0052121D">
      <w:pPr>
        <w:pStyle w:val="ac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При получении начального общего образования осуществляется: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lastRenderedPageBreak/>
        <w:t xml:space="preserve">становление основ гражданской идентичности и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мровоззрения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 xml:space="preserve"> обучающихся;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формирование основ умения учиться и способности к организации своей деятельности - 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учебной деятельности;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укрепление физического и духовного здоровья обучающихся.</w:t>
      </w:r>
    </w:p>
    <w:p w:rsidR="0052121D" w:rsidRPr="0052121D" w:rsidRDefault="0052121D" w:rsidP="0052121D">
      <w:pPr>
        <w:pStyle w:val="ac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Программа ориентирована на становление личностных характеристик выпускника («портрет выпускника начальной школы»):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любящий свой народ, свой край и свою Родину;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уважающий и принимающий ценности семьи и общества;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любознательный, активно и заинтересованно познающий мир;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52121D" w:rsidRPr="0052121D" w:rsidRDefault="0052121D" w:rsidP="0052121D">
      <w:pPr>
        <w:pStyle w:val="ac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2121D">
        <w:rPr>
          <w:rFonts w:ascii="Times New Roman" w:hAnsi="Times New Roman"/>
          <w:color w:val="auto"/>
          <w:sz w:val="24"/>
          <w:szCs w:val="24"/>
        </w:rPr>
        <w:t xml:space="preserve">выполняющий правила здорового и безопасного для себя и окружающих образа </w:t>
      </w:r>
      <w:proofErr w:type="spellStart"/>
      <w:r w:rsidRPr="0052121D">
        <w:rPr>
          <w:rFonts w:ascii="Times New Roman" w:hAnsi="Times New Roman"/>
          <w:color w:val="auto"/>
          <w:sz w:val="24"/>
          <w:szCs w:val="24"/>
        </w:rPr>
        <w:t>жазни</w:t>
      </w:r>
      <w:proofErr w:type="spellEnd"/>
      <w:r w:rsidRPr="0052121D">
        <w:rPr>
          <w:rFonts w:ascii="Times New Roman" w:hAnsi="Times New Roman"/>
          <w:color w:val="auto"/>
          <w:sz w:val="24"/>
          <w:szCs w:val="24"/>
        </w:rPr>
        <w:t>.</w:t>
      </w:r>
    </w:p>
    <w:p w:rsidR="0052121D" w:rsidRPr="00830BAE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BC25E5" w:rsidRPr="00830BAE" w:rsidRDefault="00BC25E5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tgtFrame="_blank" w:history="1">
        <w:r w:rsidRPr="00830BA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Основная образовательная программа начального общего образования (по ФГОС 2021)</w:t>
        </w:r>
      </w:hyperlink>
    </w:p>
    <w:p w:rsidR="00546D5C" w:rsidRPr="00830BAE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Срок реализации – 4 года</w:t>
      </w:r>
    </w:p>
    <w:p w:rsidR="00546D5C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Классы в 2022-2023 учебном году: 1-е классы</w:t>
      </w:r>
    </w:p>
    <w:p w:rsidR="0052121D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52121D" w:rsidRPr="0052121D" w:rsidRDefault="0052121D" w:rsidP="0052121D">
      <w:pPr>
        <w:pStyle w:val="a7"/>
        <w:spacing w:before="1" w:line="249" w:lineRule="auto"/>
        <w:ind w:left="0" w:right="-34" w:firstLine="567"/>
        <w:rPr>
          <w:sz w:val="24"/>
          <w:szCs w:val="24"/>
        </w:rPr>
      </w:pPr>
      <w:r w:rsidRPr="0052121D">
        <w:rPr>
          <w:sz w:val="24"/>
          <w:szCs w:val="24"/>
        </w:rPr>
        <w:t>Основная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образовательная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программа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начального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общего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образования (далее ООП НОО) создана на основе требований Федерального государственного образовательного стандарта начального общего образования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(далее ФГОС НОО), предъявляемых к данному уровню общего образования. В соответствии с</w:t>
      </w:r>
      <w:r w:rsidRPr="0052121D">
        <w:rPr>
          <w:spacing w:val="-3"/>
          <w:sz w:val="24"/>
          <w:szCs w:val="24"/>
        </w:rPr>
        <w:t xml:space="preserve"> </w:t>
      </w:r>
      <w:r w:rsidRPr="0052121D">
        <w:rPr>
          <w:sz w:val="24"/>
          <w:szCs w:val="24"/>
        </w:rPr>
        <w:t>Федеральным законом «Об образовании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в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Российской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Федерации»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ООП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НОО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включает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набор</w:t>
      </w:r>
      <w:r w:rsidRPr="0052121D">
        <w:rPr>
          <w:spacing w:val="40"/>
          <w:sz w:val="24"/>
          <w:szCs w:val="24"/>
        </w:rPr>
        <w:t xml:space="preserve">  </w:t>
      </w:r>
      <w:r w:rsidRPr="0052121D">
        <w:rPr>
          <w:sz w:val="24"/>
          <w:szCs w:val="24"/>
        </w:rPr>
        <w:t>учебно-методической документации, которая определяет наполняемость и характеристику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целевого,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содержательного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и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организационного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разделов программы начального общего образования.</w:t>
      </w:r>
    </w:p>
    <w:p w:rsidR="0052121D" w:rsidRPr="0052121D" w:rsidRDefault="0052121D" w:rsidP="0052121D">
      <w:pPr>
        <w:pStyle w:val="a7"/>
        <w:spacing w:before="7" w:line="249" w:lineRule="auto"/>
        <w:ind w:left="0" w:right="-34" w:firstLine="567"/>
        <w:rPr>
          <w:sz w:val="24"/>
          <w:szCs w:val="24"/>
        </w:rPr>
      </w:pPr>
      <w:r w:rsidRPr="0052121D">
        <w:rPr>
          <w:sz w:val="24"/>
          <w:szCs w:val="24"/>
        </w:rPr>
        <w:t>ООП</w:t>
      </w:r>
      <w:r w:rsidRPr="0052121D">
        <w:rPr>
          <w:spacing w:val="80"/>
          <w:sz w:val="24"/>
          <w:szCs w:val="24"/>
        </w:rPr>
        <w:t xml:space="preserve"> </w:t>
      </w:r>
      <w:r w:rsidRPr="0052121D">
        <w:rPr>
          <w:sz w:val="24"/>
          <w:szCs w:val="24"/>
        </w:rPr>
        <w:t>ООО</w:t>
      </w:r>
      <w:r w:rsidRPr="0052121D">
        <w:rPr>
          <w:spacing w:val="80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предусматривает</w:t>
      </w:r>
      <w:r w:rsidRPr="0052121D">
        <w:rPr>
          <w:spacing w:val="80"/>
          <w:sz w:val="24"/>
          <w:szCs w:val="24"/>
        </w:rPr>
        <w:t xml:space="preserve"> </w:t>
      </w:r>
      <w:r w:rsidRPr="0052121D">
        <w:rPr>
          <w:sz w:val="24"/>
          <w:szCs w:val="24"/>
        </w:rPr>
        <w:t>соблюдение</w:t>
      </w:r>
      <w:r w:rsidRPr="0052121D">
        <w:rPr>
          <w:spacing w:val="80"/>
          <w:sz w:val="24"/>
          <w:szCs w:val="24"/>
        </w:rPr>
        <w:t xml:space="preserve"> </w:t>
      </w:r>
      <w:r w:rsidRPr="0052121D">
        <w:rPr>
          <w:sz w:val="24"/>
          <w:szCs w:val="24"/>
        </w:rPr>
        <w:t>требований</w:t>
      </w:r>
      <w:r w:rsidRPr="0052121D">
        <w:rPr>
          <w:spacing w:val="80"/>
          <w:sz w:val="24"/>
          <w:szCs w:val="24"/>
        </w:rPr>
        <w:t xml:space="preserve"> </w:t>
      </w:r>
      <w:r w:rsidRPr="0052121D">
        <w:rPr>
          <w:sz w:val="24"/>
          <w:szCs w:val="24"/>
        </w:rPr>
        <w:t>санитарно-эпидемиологических правил и гигиенических нормативов к организации обучения, в том числе требований к обучению в дистанционном режиме.</w:t>
      </w:r>
    </w:p>
    <w:p w:rsidR="0052121D" w:rsidRPr="0052121D" w:rsidRDefault="0052121D" w:rsidP="0052121D">
      <w:pPr>
        <w:pStyle w:val="a7"/>
        <w:spacing w:before="4" w:line="249" w:lineRule="auto"/>
        <w:ind w:left="0" w:right="-34" w:firstLine="567"/>
        <w:rPr>
          <w:sz w:val="24"/>
          <w:szCs w:val="24"/>
        </w:rPr>
      </w:pPr>
      <w:r w:rsidRPr="0052121D">
        <w:rPr>
          <w:sz w:val="24"/>
          <w:szCs w:val="24"/>
        </w:rPr>
        <w:t>В</w:t>
      </w:r>
      <w:r w:rsidRPr="0052121D">
        <w:rPr>
          <w:spacing w:val="28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программе</w:t>
      </w:r>
      <w:r w:rsidRPr="0052121D">
        <w:rPr>
          <w:spacing w:val="27"/>
          <w:sz w:val="24"/>
          <w:szCs w:val="24"/>
        </w:rPr>
        <w:t xml:space="preserve"> </w:t>
      </w:r>
      <w:r w:rsidRPr="0052121D">
        <w:rPr>
          <w:sz w:val="24"/>
          <w:szCs w:val="24"/>
        </w:rPr>
        <w:t>учитывается</w:t>
      </w:r>
      <w:r w:rsidRPr="0052121D">
        <w:rPr>
          <w:spacing w:val="28"/>
          <w:sz w:val="24"/>
          <w:szCs w:val="24"/>
        </w:rPr>
        <w:t xml:space="preserve"> </w:t>
      </w:r>
      <w:r w:rsidRPr="0052121D">
        <w:rPr>
          <w:sz w:val="24"/>
          <w:szCs w:val="24"/>
        </w:rPr>
        <w:t>статус</w:t>
      </w:r>
      <w:r w:rsidRPr="0052121D">
        <w:rPr>
          <w:spacing w:val="29"/>
          <w:sz w:val="24"/>
          <w:szCs w:val="24"/>
        </w:rPr>
        <w:t xml:space="preserve"> </w:t>
      </w:r>
      <w:r w:rsidRPr="0052121D">
        <w:rPr>
          <w:sz w:val="24"/>
          <w:szCs w:val="24"/>
        </w:rPr>
        <w:t>младшего</w:t>
      </w:r>
      <w:r w:rsidRPr="0052121D">
        <w:rPr>
          <w:spacing w:val="27"/>
          <w:sz w:val="24"/>
          <w:szCs w:val="24"/>
        </w:rPr>
        <w:t xml:space="preserve"> </w:t>
      </w:r>
      <w:r w:rsidRPr="0052121D">
        <w:rPr>
          <w:sz w:val="24"/>
          <w:szCs w:val="24"/>
        </w:rPr>
        <w:t>школьника,</w:t>
      </w:r>
      <w:r w:rsidRPr="0052121D">
        <w:rPr>
          <w:spacing w:val="27"/>
          <w:sz w:val="24"/>
          <w:szCs w:val="24"/>
        </w:rPr>
        <w:t xml:space="preserve"> </w:t>
      </w:r>
      <w:r w:rsidRPr="0052121D">
        <w:rPr>
          <w:sz w:val="24"/>
          <w:szCs w:val="24"/>
        </w:rPr>
        <w:t>его</w:t>
      </w:r>
      <w:r w:rsidRPr="0052121D">
        <w:rPr>
          <w:spacing w:val="27"/>
          <w:sz w:val="24"/>
          <w:szCs w:val="24"/>
        </w:rPr>
        <w:t xml:space="preserve"> </w:t>
      </w:r>
      <w:r w:rsidRPr="0052121D">
        <w:rPr>
          <w:sz w:val="24"/>
          <w:szCs w:val="24"/>
        </w:rPr>
        <w:t>типологические</w:t>
      </w:r>
      <w:r w:rsidRPr="0052121D">
        <w:rPr>
          <w:spacing w:val="-1"/>
          <w:sz w:val="24"/>
          <w:szCs w:val="24"/>
        </w:rPr>
        <w:t xml:space="preserve"> </w:t>
      </w:r>
      <w:r w:rsidRPr="0052121D">
        <w:rPr>
          <w:sz w:val="24"/>
          <w:szCs w:val="24"/>
        </w:rPr>
        <w:t>психологические</w:t>
      </w:r>
      <w:r w:rsidRPr="0052121D">
        <w:rPr>
          <w:spacing w:val="-1"/>
          <w:sz w:val="24"/>
          <w:szCs w:val="24"/>
        </w:rPr>
        <w:t xml:space="preserve"> </w:t>
      </w:r>
      <w:r w:rsidRPr="0052121D">
        <w:rPr>
          <w:sz w:val="24"/>
          <w:szCs w:val="24"/>
        </w:rPr>
        <w:t>особенности</w:t>
      </w:r>
      <w:r w:rsidRPr="0052121D">
        <w:rPr>
          <w:spacing w:val="-2"/>
          <w:sz w:val="24"/>
          <w:szCs w:val="24"/>
        </w:rPr>
        <w:t xml:space="preserve"> </w:t>
      </w:r>
      <w:r w:rsidRPr="0052121D">
        <w:rPr>
          <w:sz w:val="24"/>
          <w:szCs w:val="24"/>
        </w:rPr>
        <w:t>и</w:t>
      </w:r>
      <w:r w:rsidRPr="0052121D">
        <w:rPr>
          <w:spacing w:val="-2"/>
          <w:sz w:val="24"/>
          <w:szCs w:val="24"/>
        </w:rPr>
        <w:t xml:space="preserve"> </w:t>
      </w:r>
      <w:r w:rsidRPr="0052121D">
        <w:rPr>
          <w:sz w:val="24"/>
          <w:szCs w:val="24"/>
        </w:rPr>
        <w:t>возможности,</w:t>
      </w:r>
      <w:r w:rsidRPr="0052121D">
        <w:rPr>
          <w:spacing w:val="-1"/>
          <w:sz w:val="24"/>
          <w:szCs w:val="24"/>
        </w:rPr>
        <w:t xml:space="preserve"> </w:t>
      </w:r>
      <w:r w:rsidRPr="0052121D">
        <w:rPr>
          <w:sz w:val="24"/>
          <w:szCs w:val="24"/>
        </w:rPr>
        <w:t>что гарантирует создание</w:t>
      </w:r>
      <w:r w:rsidRPr="0052121D">
        <w:rPr>
          <w:spacing w:val="-11"/>
          <w:sz w:val="24"/>
          <w:szCs w:val="24"/>
        </w:rPr>
        <w:t xml:space="preserve"> </w:t>
      </w:r>
      <w:r w:rsidRPr="0052121D">
        <w:rPr>
          <w:sz w:val="24"/>
          <w:szCs w:val="24"/>
        </w:rPr>
        <w:t>комфортных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условий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для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осуществления</w:t>
      </w:r>
      <w:r w:rsidRPr="0052121D">
        <w:rPr>
          <w:spacing w:val="-10"/>
          <w:sz w:val="24"/>
          <w:szCs w:val="24"/>
        </w:rPr>
        <w:t xml:space="preserve"> </w:t>
      </w:r>
      <w:r w:rsidRPr="0052121D">
        <w:rPr>
          <w:sz w:val="24"/>
          <w:szCs w:val="24"/>
        </w:rPr>
        <w:t>учебной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деятельности без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вреда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для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здоровья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и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эмоционального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благополучия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каждого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ребёнка. Программа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начального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общего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образования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предполагает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создание индивидуальных</w:t>
      </w:r>
      <w:r w:rsidRPr="0052121D">
        <w:rPr>
          <w:spacing w:val="25"/>
          <w:sz w:val="24"/>
          <w:szCs w:val="24"/>
        </w:rPr>
        <w:t xml:space="preserve"> </w:t>
      </w:r>
      <w:r w:rsidRPr="0052121D">
        <w:rPr>
          <w:sz w:val="24"/>
          <w:szCs w:val="24"/>
        </w:rPr>
        <w:t>учебных</w:t>
      </w:r>
      <w:r w:rsidRPr="0052121D">
        <w:rPr>
          <w:spacing w:val="25"/>
          <w:sz w:val="24"/>
          <w:szCs w:val="24"/>
        </w:rPr>
        <w:t xml:space="preserve"> </w:t>
      </w:r>
      <w:r w:rsidRPr="0052121D">
        <w:rPr>
          <w:sz w:val="24"/>
          <w:szCs w:val="24"/>
        </w:rPr>
        <w:t>планов,</w:t>
      </w:r>
      <w:r w:rsidRPr="0052121D">
        <w:rPr>
          <w:spacing w:val="24"/>
          <w:sz w:val="24"/>
          <w:szCs w:val="24"/>
        </w:rPr>
        <w:t xml:space="preserve"> </w:t>
      </w:r>
      <w:r w:rsidRPr="0052121D">
        <w:rPr>
          <w:sz w:val="24"/>
          <w:szCs w:val="24"/>
        </w:rPr>
        <w:t>особенно</w:t>
      </w:r>
      <w:r w:rsidRPr="0052121D">
        <w:rPr>
          <w:spacing w:val="25"/>
          <w:sz w:val="24"/>
          <w:szCs w:val="24"/>
        </w:rPr>
        <w:t xml:space="preserve"> </w:t>
      </w:r>
      <w:r w:rsidRPr="0052121D">
        <w:rPr>
          <w:sz w:val="24"/>
          <w:szCs w:val="24"/>
        </w:rPr>
        <w:t>в</w:t>
      </w:r>
      <w:r w:rsidRPr="0052121D">
        <w:rPr>
          <w:spacing w:val="23"/>
          <w:sz w:val="24"/>
          <w:szCs w:val="24"/>
        </w:rPr>
        <w:t xml:space="preserve"> </w:t>
      </w:r>
      <w:r w:rsidRPr="0052121D">
        <w:rPr>
          <w:sz w:val="24"/>
          <w:szCs w:val="24"/>
        </w:rPr>
        <w:t>случаях</w:t>
      </w:r>
      <w:r w:rsidRPr="0052121D">
        <w:rPr>
          <w:spacing w:val="25"/>
          <w:sz w:val="24"/>
          <w:szCs w:val="24"/>
        </w:rPr>
        <w:t xml:space="preserve"> </w:t>
      </w:r>
      <w:r w:rsidRPr="0052121D">
        <w:rPr>
          <w:sz w:val="24"/>
          <w:szCs w:val="24"/>
        </w:rPr>
        <w:t>поддержки</w:t>
      </w:r>
      <w:r w:rsidRPr="0052121D">
        <w:rPr>
          <w:spacing w:val="23"/>
          <w:sz w:val="24"/>
          <w:szCs w:val="24"/>
        </w:rPr>
        <w:t xml:space="preserve"> </w:t>
      </w:r>
      <w:r w:rsidRPr="0052121D">
        <w:rPr>
          <w:sz w:val="24"/>
          <w:szCs w:val="24"/>
        </w:rPr>
        <w:t>одарённых младших школьников (в том числе для ускоренного обучения) или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детей,</w:t>
      </w:r>
      <w:r w:rsidRPr="0052121D">
        <w:rPr>
          <w:spacing w:val="-10"/>
          <w:sz w:val="24"/>
          <w:szCs w:val="24"/>
        </w:rPr>
        <w:t xml:space="preserve"> </w:t>
      </w:r>
      <w:r w:rsidRPr="0052121D">
        <w:rPr>
          <w:sz w:val="24"/>
          <w:szCs w:val="24"/>
        </w:rPr>
        <w:t>входящих</w:t>
      </w:r>
      <w:r w:rsidRPr="0052121D">
        <w:rPr>
          <w:spacing w:val="-11"/>
          <w:sz w:val="24"/>
          <w:szCs w:val="24"/>
        </w:rPr>
        <w:t xml:space="preserve"> </w:t>
      </w:r>
      <w:r w:rsidRPr="0052121D">
        <w:rPr>
          <w:sz w:val="24"/>
          <w:szCs w:val="24"/>
        </w:rPr>
        <w:t>в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особые</w:t>
      </w:r>
      <w:r w:rsidRPr="0052121D">
        <w:rPr>
          <w:spacing w:val="-13"/>
          <w:sz w:val="24"/>
          <w:szCs w:val="24"/>
        </w:rPr>
        <w:t xml:space="preserve"> </w:t>
      </w:r>
      <w:r w:rsidRPr="0052121D">
        <w:rPr>
          <w:sz w:val="24"/>
          <w:szCs w:val="24"/>
        </w:rPr>
        <w:t>социальные</w:t>
      </w:r>
      <w:r w:rsidRPr="0052121D">
        <w:rPr>
          <w:spacing w:val="-12"/>
          <w:sz w:val="24"/>
          <w:szCs w:val="24"/>
        </w:rPr>
        <w:t xml:space="preserve"> </w:t>
      </w:r>
      <w:r w:rsidRPr="0052121D">
        <w:rPr>
          <w:sz w:val="24"/>
          <w:szCs w:val="24"/>
        </w:rPr>
        <w:t>группы</w:t>
      </w:r>
      <w:r w:rsidRPr="0052121D">
        <w:rPr>
          <w:spacing w:val="-11"/>
          <w:sz w:val="24"/>
          <w:szCs w:val="24"/>
        </w:rPr>
        <w:t xml:space="preserve"> </w:t>
      </w:r>
      <w:r w:rsidRPr="0052121D">
        <w:rPr>
          <w:sz w:val="24"/>
          <w:szCs w:val="24"/>
        </w:rPr>
        <w:t>(дети</w:t>
      </w:r>
      <w:r w:rsidRPr="0052121D">
        <w:rPr>
          <w:spacing w:val="-10"/>
          <w:sz w:val="24"/>
          <w:szCs w:val="24"/>
        </w:rPr>
        <w:t xml:space="preserve"> </w:t>
      </w:r>
      <w:r w:rsidRPr="0052121D">
        <w:rPr>
          <w:sz w:val="24"/>
          <w:szCs w:val="24"/>
        </w:rPr>
        <w:t>мигрантов;</w:t>
      </w:r>
      <w:r w:rsidRPr="0052121D">
        <w:rPr>
          <w:spacing w:val="-11"/>
          <w:sz w:val="24"/>
          <w:szCs w:val="24"/>
        </w:rPr>
        <w:t xml:space="preserve"> </w:t>
      </w:r>
      <w:r w:rsidRPr="0052121D">
        <w:rPr>
          <w:spacing w:val="-4"/>
          <w:sz w:val="24"/>
          <w:szCs w:val="24"/>
        </w:rPr>
        <w:t xml:space="preserve">дети </w:t>
      </w:r>
      <w:r w:rsidRPr="0052121D">
        <w:rPr>
          <w:sz w:val="24"/>
          <w:szCs w:val="24"/>
        </w:rPr>
        <w:t>с</w:t>
      </w:r>
      <w:r w:rsidRPr="0052121D">
        <w:rPr>
          <w:spacing w:val="-7"/>
          <w:sz w:val="24"/>
          <w:szCs w:val="24"/>
        </w:rPr>
        <w:t xml:space="preserve"> </w:t>
      </w:r>
      <w:r w:rsidRPr="0052121D">
        <w:rPr>
          <w:sz w:val="24"/>
          <w:szCs w:val="24"/>
        </w:rPr>
        <w:t>особым</w:t>
      </w:r>
      <w:r w:rsidRPr="0052121D">
        <w:rPr>
          <w:spacing w:val="-5"/>
          <w:sz w:val="24"/>
          <w:szCs w:val="24"/>
        </w:rPr>
        <w:t xml:space="preserve"> </w:t>
      </w:r>
      <w:r w:rsidRPr="0052121D">
        <w:rPr>
          <w:sz w:val="24"/>
          <w:szCs w:val="24"/>
        </w:rPr>
        <w:t>состоянием</w:t>
      </w:r>
      <w:r w:rsidRPr="0052121D">
        <w:rPr>
          <w:spacing w:val="-5"/>
          <w:sz w:val="24"/>
          <w:szCs w:val="24"/>
        </w:rPr>
        <w:t xml:space="preserve"> </w:t>
      </w:r>
      <w:r w:rsidRPr="0052121D">
        <w:rPr>
          <w:sz w:val="24"/>
          <w:szCs w:val="24"/>
        </w:rPr>
        <w:t>здоровья,</w:t>
      </w:r>
      <w:r w:rsidRPr="0052121D">
        <w:rPr>
          <w:spacing w:val="-5"/>
          <w:sz w:val="24"/>
          <w:szCs w:val="24"/>
        </w:rPr>
        <w:t xml:space="preserve"> </w:t>
      </w:r>
      <w:r w:rsidRPr="0052121D">
        <w:rPr>
          <w:sz w:val="24"/>
          <w:szCs w:val="24"/>
        </w:rPr>
        <w:t>с</w:t>
      </w:r>
      <w:r w:rsidRPr="0052121D">
        <w:rPr>
          <w:spacing w:val="-6"/>
          <w:sz w:val="24"/>
          <w:szCs w:val="24"/>
        </w:rPr>
        <w:t xml:space="preserve"> </w:t>
      </w:r>
      <w:proofErr w:type="spellStart"/>
      <w:r w:rsidRPr="0052121D">
        <w:rPr>
          <w:sz w:val="24"/>
          <w:szCs w:val="24"/>
        </w:rPr>
        <w:t>девиантным</w:t>
      </w:r>
      <w:proofErr w:type="spellEnd"/>
      <w:r w:rsidRPr="0052121D">
        <w:rPr>
          <w:spacing w:val="-5"/>
          <w:sz w:val="24"/>
          <w:szCs w:val="24"/>
        </w:rPr>
        <w:t xml:space="preserve"> </w:t>
      </w:r>
      <w:r w:rsidRPr="0052121D">
        <w:rPr>
          <w:sz w:val="24"/>
          <w:szCs w:val="24"/>
        </w:rPr>
        <w:t>поведением</w:t>
      </w:r>
      <w:r w:rsidRPr="0052121D">
        <w:rPr>
          <w:spacing w:val="-5"/>
          <w:sz w:val="24"/>
          <w:szCs w:val="24"/>
        </w:rPr>
        <w:t xml:space="preserve"> </w:t>
      </w:r>
      <w:r w:rsidRPr="0052121D">
        <w:rPr>
          <w:sz w:val="24"/>
          <w:szCs w:val="24"/>
        </w:rPr>
        <w:t>и</w:t>
      </w:r>
      <w:r w:rsidRPr="0052121D">
        <w:rPr>
          <w:spacing w:val="-7"/>
          <w:sz w:val="24"/>
          <w:szCs w:val="24"/>
        </w:rPr>
        <w:t xml:space="preserve"> </w:t>
      </w:r>
      <w:r w:rsidRPr="0052121D">
        <w:rPr>
          <w:spacing w:val="-2"/>
          <w:sz w:val="24"/>
          <w:szCs w:val="24"/>
        </w:rPr>
        <w:t>др.).</w:t>
      </w:r>
    </w:p>
    <w:p w:rsidR="0052121D" w:rsidRPr="0052121D" w:rsidRDefault="0052121D" w:rsidP="0052121D">
      <w:pPr>
        <w:pStyle w:val="a7"/>
        <w:spacing w:before="11" w:line="249" w:lineRule="auto"/>
        <w:ind w:left="0" w:right="-34" w:firstLine="567"/>
        <w:rPr>
          <w:sz w:val="24"/>
          <w:szCs w:val="24"/>
        </w:rPr>
      </w:pPr>
      <w:r w:rsidRPr="0052121D">
        <w:rPr>
          <w:sz w:val="24"/>
          <w:szCs w:val="24"/>
        </w:rPr>
        <w:t>В Программе учтены запросы родителей (законных представителей) обучающихся: организация курсов внеурочной деятельности, факультативные занятия, индивидуальные консультации и др.</w:t>
      </w:r>
    </w:p>
    <w:p w:rsidR="0052121D" w:rsidRPr="0052121D" w:rsidRDefault="0052121D" w:rsidP="0052121D">
      <w:pPr>
        <w:pStyle w:val="a7"/>
        <w:spacing w:before="11" w:line="249" w:lineRule="auto"/>
        <w:ind w:left="0" w:right="-34" w:firstLine="567"/>
        <w:rPr>
          <w:sz w:val="24"/>
          <w:szCs w:val="24"/>
        </w:rPr>
      </w:pPr>
      <w:r w:rsidRPr="0052121D">
        <w:rPr>
          <w:spacing w:val="-2"/>
          <w:sz w:val="24"/>
          <w:szCs w:val="24"/>
        </w:rPr>
        <w:t>Программа</w:t>
      </w:r>
      <w:r w:rsidRPr="0052121D">
        <w:rPr>
          <w:sz w:val="24"/>
          <w:szCs w:val="24"/>
        </w:rPr>
        <w:tab/>
      </w:r>
      <w:r w:rsidRPr="0052121D">
        <w:rPr>
          <w:spacing w:val="-2"/>
          <w:sz w:val="24"/>
          <w:szCs w:val="24"/>
        </w:rPr>
        <w:t xml:space="preserve">разработана    </w:t>
      </w:r>
      <w:r w:rsidRPr="0052121D">
        <w:rPr>
          <w:spacing w:val="-10"/>
          <w:sz w:val="24"/>
          <w:szCs w:val="24"/>
        </w:rPr>
        <w:t xml:space="preserve">с      </w:t>
      </w:r>
      <w:r w:rsidRPr="0052121D">
        <w:rPr>
          <w:spacing w:val="-2"/>
          <w:sz w:val="24"/>
          <w:szCs w:val="24"/>
        </w:rPr>
        <w:t xml:space="preserve">учётом         </w:t>
      </w:r>
      <w:r w:rsidRPr="0052121D">
        <w:rPr>
          <w:sz w:val="24"/>
          <w:szCs w:val="24"/>
        </w:rPr>
        <w:tab/>
      </w:r>
      <w:r w:rsidRPr="0052121D">
        <w:rPr>
          <w:spacing w:val="-2"/>
          <w:sz w:val="24"/>
          <w:szCs w:val="24"/>
        </w:rPr>
        <w:t>особенностей социаль</w:t>
      </w:r>
      <w:r w:rsidRPr="0052121D">
        <w:rPr>
          <w:sz w:val="24"/>
          <w:szCs w:val="24"/>
        </w:rPr>
        <w:t>но-экономического</w:t>
      </w:r>
      <w:r w:rsidRPr="0052121D">
        <w:rPr>
          <w:spacing w:val="36"/>
          <w:sz w:val="24"/>
          <w:szCs w:val="24"/>
        </w:rPr>
        <w:t xml:space="preserve"> </w:t>
      </w:r>
      <w:r w:rsidRPr="0052121D">
        <w:rPr>
          <w:sz w:val="24"/>
          <w:szCs w:val="24"/>
        </w:rPr>
        <w:t>развития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t>региона,</w:t>
      </w:r>
      <w:r w:rsidRPr="0052121D">
        <w:rPr>
          <w:spacing w:val="35"/>
          <w:sz w:val="24"/>
          <w:szCs w:val="24"/>
        </w:rPr>
        <w:t xml:space="preserve"> </w:t>
      </w:r>
      <w:r w:rsidRPr="0052121D">
        <w:rPr>
          <w:sz w:val="24"/>
          <w:szCs w:val="24"/>
        </w:rPr>
        <w:t>специфики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t>географического</w:t>
      </w:r>
      <w:r w:rsidRPr="0052121D">
        <w:rPr>
          <w:spacing w:val="36"/>
          <w:sz w:val="24"/>
          <w:szCs w:val="24"/>
        </w:rPr>
        <w:t xml:space="preserve"> </w:t>
      </w:r>
      <w:r w:rsidRPr="0052121D">
        <w:rPr>
          <w:sz w:val="24"/>
          <w:szCs w:val="24"/>
        </w:rPr>
        <w:t>положения,</w:t>
      </w:r>
      <w:r w:rsidRPr="0052121D">
        <w:rPr>
          <w:spacing w:val="35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природного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lastRenderedPageBreak/>
        <w:t>окружения,</w:t>
      </w:r>
      <w:r w:rsidRPr="0052121D">
        <w:rPr>
          <w:spacing w:val="33"/>
          <w:sz w:val="24"/>
          <w:szCs w:val="24"/>
        </w:rPr>
        <w:t xml:space="preserve"> </w:t>
      </w:r>
      <w:r w:rsidRPr="0052121D">
        <w:rPr>
          <w:sz w:val="24"/>
          <w:szCs w:val="24"/>
        </w:rPr>
        <w:t>этнокультурных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t>особенностей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t>и</w:t>
      </w:r>
      <w:r w:rsidRPr="0052121D">
        <w:rPr>
          <w:spacing w:val="34"/>
          <w:sz w:val="24"/>
          <w:szCs w:val="24"/>
        </w:rPr>
        <w:t xml:space="preserve"> </w:t>
      </w:r>
      <w:r w:rsidRPr="0052121D">
        <w:rPr>
          <w:sz w:val="24"/>
          <w:szCs w:val="24"/>
        </w:rPr>
        <w:t>истории</w:t>
      </w:r>
      <w:r w:rsidRPr="0052121D">
        <w:rPr>
          <w:spacing w:val="-8"/>
          <w:sz w:val="24"/>
          <w:szCs w:val="24"/>
        </w:rPr>
        <w:t xml:space="preserve"> </w:t>
      </w:r>
      <w:r w:rsidRPr="0052121D">
        <w:rPr>
          <w:sz w:val="24"/>
          <w:szCs w:val="24"/>
        </w:rPr>
        <w:t>края;</w:t>
      </w:r>
      <w:r w:rsidRPr="0052121D">
        <w:rPr>
          <w:spacing w:val="-7"/>
          <w:sz w:val="24"/>
          <w:szCs w:val="24"/>
        </w:rPr>
        <w:t xml:space="preserve"> </w:t>
      </w:r>
      <w:r w:rsidRPr="0052121D">
        <w:rPr>
          <w:sz w:val="24"/>
          <w:szCs w:val="24"/>
        </w:rPr>
        <w:t>конкретного</w:t>
      </w:r>
      <w:r w:rsidRPr="0052121D">
        <w:rPr>
          <w:spacing w:val="-6"/>
          <w:sz w:val="24"/>
          <w:szCs w:val="24"/>
        </w:rPr>
        <w:t xml:space="preserve"> </w:t>
      </w:r>
      <w:r w:rsidRPr="0052121D">
        <w:rPr>
          <w:sz w:val="24"/>
          <w:szCs w:val="24"/>
        </w:rPr>
        <w:t>местоположения</w:t>
      </w:r>
      <w:r w:rsidRPr="0052121D">
        <w:rPr>
          <w:spacing w:val="-8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образовательной</w:t>
      </w:r>
      <w:r w:rsidRPr="0052121D">
        <w:rPr>
          <w:spacing w:val="-8"/>
          <w:sz w:val="24"/>
          <w:szCs w:val="24"/>
        </w:rPr>
        <w:t xml:space="preserve"> </w:t>
      </w:r>
      <w:r w:rsidRPr="0052121D">
        <w:rPr>
          <w:sz w:val="24"/>
          <w:szCs w:val="24"/>
        </w:rPr>
        <w:t>организации. Основная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образовательная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программа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состоит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из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следующих</w:t>
      </w:r>
      <w:r w:rsidRPr="0052121D">
        <w:rPr>
          <w:spacing w:val="40"/>
          <w:sz w:val="24"/>
          <w:szCs w:val="24"/>
        </w:rPr>
        <w:t xml:space="preserve"> </w:t>
      </w:r>
      <w:r w:rsidRPr="0052121D">
        <w:rPr>
          <w:sz w:val="24"/>
          <w:szCs w:val="24"/>
        </w:rPr>
        <w:t>разделов:</w:t>
      </w:r>
      <w:r w:rsidRPr="0052121D">
        <w:rPr>
          <w:spacing w:val="-10"/>
          <w:sz w:val="24"/>
          <w:szCs w:val="24"/>
        </w:rPr>
        <w:t xml:space="preserve"> </w:t>
      </w:r>
      <w:r w:rsidRPr="0052121D">
        <w:rPr>
          <w:sz w:val="24"/>
          <w:szCs w:val="24"/>
        </w:rPr>
        <w:t>целевой,</w:t>
      </w:r>
      <w:r w:rsidRPr="0052121D">
        <w:rPr>
          <w:spacing w:val="-10"/>
          <w:sz w:val="24"/>
          <w:szCs w:val="24"/>
        </w:rPr>
        <w:t xml:space="preserve"> </w:t>
      </w:r>
      <w:r w:rsidRPr="0052121D">
        <w:rPr>
          <w:sz w:val="24"/>
          <w:szCs w:val="24"/>
        </w:rPr>
        <w:t>содержательный,</w:t>
      </w:r>
      <w:r w:rsidRPr="0052121D">
        <w:rPr>
          <w:spacing w:val="-9"/>
          <w:sz w:val="24"/>
          <w:szCs w:val="24"/>
        </w:rPr>
        <w:t xml:space="preserve"> </w:t>
      </w:r>
      <w:r w:rsidRPr="0052121D">
        <w:rPr>
          <w:spacing w:val="-2"/>
          <w:sz w:val="24"/>
          <w:szCs w:val="24"/>
        </w:rPr>
        <w:t>организационный.</w:t>
      </w:r>
    </w:p>
    <w:p w:rsidR="00546D5C" w:rsidRPr="00830BAE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5E5" w:rsidRPr="00830BAE" w:rsidRDefault="00BC25E5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Pr="00830BA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Основная образовательная программа основного общего образования</w:t>
        </w:r>
      </w:hyperlink>
    </w:p>
    <w:p w:rsidR="00546D5C" w:rsidRPr="00830BAE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Срок реализации – 5 лет</w:t>
      </w:r>
    </w:p>
    <w:p w:rsidR="00546D5C" w:rsidRDefault="00546D5C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 xml:space="preserve">Классы в 2022-2023 учебном году: </w:t>
      </w:r>
      <w:r w:rsidR="00830BAE" w:rsidRPr="00830BAE">
        <w:rPr>
          <w:rFonts w:ascii="Times New Roman" w:hAnsi="Times New Roman"/>
          <w:sz w:val="24"/>
          <w:szCs w:val="24"/>
        </w:rPr>
        <w:t>6-9</w:t>
      </w:r>
      <w:r w:rsidRPr="00830BAE">
        <w:rPr>
          <w:rFonts w:ascii="Times New Roman" w:hAnsi="Times New Roman"/>
          <w:sz w:val="24"/>
          <w:szCs w:val="24"/>
        </w:rPr>
        <w:t>-е классы</w:t>
      </w:r>
    </w:p>
    <w:p w:rsidR="0052121D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52121D" w:rsidRPr="001C514B" w:rsidRDefault="0052121D" w:rsidP="00521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14B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1C514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514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Ф от 17 декабря 2010 года под №</w:t>
      </w:r>
      <w:r w:rsidRPr="001C514B">
        <w:rPr>
          <w:rFonts w:ascii="Times New Roman" w:hAnsi="Times New Roman"/>
          <w:sz w:val="24"/>
          <w:szCs w:val="24"/>
        </w:rPr>
        <w:t>1897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14B">
        <w:rPr>
          <w:rFonts w:ascii="Times New Roman" w:hAnsi="Times New Roman"/>
          <w:sz w:val="24"/>
          <w:szCs w:val="24"/>
        </w:rPr>
        <w:t xml:space="preserve"> и на основании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8 апреля 2015 г. № 1/15).</w:t>
      </w:r>
    </w:p>
    <w:p w:rsidR="0052121D" w:rsidRPr="001C514B" w:rsidRDefault="0052121D" w:rsidP="00521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14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14B">
        <w:rPr>
          <w:rFonts w:ascii="Times New Roman" w:hAnsi="Times New Roman"/>
          <w:sz w:val="24"/>
          <w:szCs w:val="24"/>
        </w:rPr>
        <w:t>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52121D" w:rsidRPr="001C514B" w:rsidRDefault="0052121D" w:rsidP="00521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14B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Pr="001C514B">
        <w:rPr>
          <w:rFonts w:ascii="Times New Roman" w:hAnsi="Times New Roman"/>
          <w:sz w:val="24"/>
          <w:szCs w:val="24"/>
        </w:rPr>
        <w:br/>
        <w:t>Основная образовательная программа основного общего образования содержит три раздела: целевой, содержательный и организационный.</w:t>
      </w:r>
    </w:p>
    <w:p w:rsidR="0052121D" w:rsidRPr="001C514B" w:rsidRDefault="0052121D" w:rsidP="0052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14B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не противоречит </w:t>
      </w:r>
      <w:r w:rsidRPr="001C514B">
        <w:rPr>
          <w:rFonts w:ascii="Times New Roman" w:hAnsi="Times New Roman"/>
          <w:sz w:val="24"/>
          <w:szCs w:val="24"/>
          <w:lang w:val="en-US"/>
        </w:rPr>
        <w:t> </w:t>
      </w:r>
      <w:r w:rsidRPr="001C514B">
        <w:rPr>
          <w:rFonts w:ascii="Times New Roman" w:hAnsi="Times New Roman"/>
          <w:sz w:val="24"/>
          <w:szCs w:val="24"/>
        </w:rPr>
        <w:t>Уставу школы и всем другим документам, регламентирующим осуществление образовательного процесса.</w:t>
      </w:r>
    </w:p>
    <w:p w:rsidR="0052121D" w:rsidRPr="00830BAE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BC25E5" w:rsidRPr="00830BAE" w:rsidRDefault="00BC25E5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hyperlink r:id="rId8" w:tgtFrame="_blank" w:history="1">
        <w:r w:rsidRPr="00830BA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Основная образовательная программа основного общего образования (по ФГОС 2021)</w:t>
        </w:r>
      </w:hyperlink>
    </w:p>
    <w:p w:rsidR="00830BAE" w:rsidRPr="00830BAE" w:rsidRDefault="00830BAE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Срок реализации – 5 лет</w:t>
      </w:r>
    </w:p>
    <w:p w:rsidR="00830BAE" w:rsidRDefault="00830BAE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Классы в 2022-2023 учебном году: 5-е классы</w:t>
      </w:r>
    </w:p>
    <w:p w:rsidR="0052121D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52121D" w:rsidRPr="0052121D" w:rsidRDefault="0052121D" w:rsidP="0052121D">
      <w:pPr>
        <w:pStyle w:val="a7"/>
        <w:ind w:left="0" w:firstLine="709"/>
        <w:rPr>
          <w:sz w:val="24"/>
          <w:szCs w:val="24"/>
        </w:rPr>
      </w:pPr>
      <w:r w:rsidRPr="0052121D">
        <w:rPr>
          <w:sz w:val="24"/>
          <w:szCs w:val="24"/>
        </w:rPr>
        <w:t>Основная общеобразовательная программа основного общего образования Муниципального бюджетного общеобразовательного учреждения «</w:t>
      </w:r>
      <w:proofErr w:type="spellStart"/>
      <w:r w:rsidRPr="0052121D">
        <w:rPr>
          <w:sz w:val="24"/>
          <w:szCs w:val="24"/>
        </w:rPr>
        <w:t>Янтиковская</w:t>
      </w:r>
      <w:proofErr w:type="spellEnd"/>
      <w:r w:rsidRPr="0052121D">
        <w:rPr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52121D">
        <w:rPr>
          <w:sz w:val="24"/>
          <w:szCs w:val="24"/>
        </w:rPr>
        <w:t>П.Х.Бутулова</w:t>
      </w:r>
      <w:proofErr w:type="spellEnd"/>
      <w:r w:rsidRPr="0052121D">
        <w:rPr>
          <w:sz w:val="24"/>
          <w:szCs w:val="24"/>
        </w:rPr>
        <w:t xml:space="preserve">» </w:t>
      </w:r>
      <w:proofErr w:type="spellStart"/>
      <w:r w:rsidRPr="0052121D">
        <w:rPr>
          <w:sz w:val="24"/>
          <w:szCs w:val="24"/>
        </w:rPr>
        <w:t>Янтиковского</w:t>
      </w:r>
      <w:proofErr w:type="spellEnd"/>
      <w:r w:rsidRPr="0052121D">
        <w:rPr>
          <w:sz w:val="24"/>
          <w:szCs w:val="24"/>
        </w:rPr>
        <w:t xml:space="preserve"> района Чувашской Республики разработана на основе </w:t>
      </w:r>
      <w:proofErr w:type="spellStart"/>
      <w:r w:rsidRPr="0052121D">
        <w:rPr>
          <w:sz w:val="24"/>
          <w:szCs w:val="24"/>
        </w:rPr>
        <w:t>Федарельного</w:t>
      </w:r>
      <w:proofErr w:type="spellEnd"/>
      <w:r w:rsidRPr="0052121D">
        <w:rPr>
          <w:sz w:val="24"/>
          <w:szCs w:val="24"/>
        </w:rPr>
        <w:t xml:space="preserve"> закона Российской Федерации от 2.12.2012 №27-ФЗ «Об образовании в Российской Федерации» с изменениями и дополнениями, в </w:t>
      </w:r>
      <w:proofErr w:type="spellStart"/>
      <w:r w:rsidRPr="0052121D">
        <w:rPr>
          <w:sz w:val="24"/>
          <w:szCs w:val="24"/>
        </w:rPr>
        <w:t>соответствиис</w:t>
      </w:r>
      <w:proofErr w:type="spellEnd"/>
      <w:r w:rsidRPr="0052121D">
        <w:rPr>
          <w:sz w:val="24"/>
          <w:szCs w:val="24"/>
        </w:rPr>
        <w:t xml:space="preserve">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1.05.221 №287 «Об утверждении федерального государственного </w:t>
      </w:r>
      <w:proofErr w:type="spellStart"/>
      <w:r w:rsidRPr="0052121D">
        <w:rPr>
          <w:sz w:val="24"/>
          <w:szCs w:val="24"/>
        </w:rPr>
        <w:t>образвоательногостандарта</w:t>
      </w:r>
      <w:proofErr w:type="spellEnd"/>
      <w:r w:rsidRPr="0052121D">
        <w:rPr>
          <w:sz w:val="24"/>
          <w:szCs w:val="24"/>
        </w:rPr>
        <w:t xml:space="preserve"> основного общего образования» (Зарегистрировано в Минюсте России 05.07.2021 №64101); с учетом </w:t>
      </w:r>
      <w:proofErr w:type="spellStart"/>
      <w:r w:rsidRPr="0052121D">
        <w:rPr>
          <w:sz w:val="24"/>
          <w:szCs w:val="24"/>
        </w:rPr>
        <w:t>примероной</w:t>
      </w:r>
      <w:proofErr w:type="spellEnd"/>
      <w:r w:rsidRPr="0052121D">
        <w:rPr>
          <w:sz w:val="24"/>
          <w:szCs w:val="24"/>
        </w:rPr>
        <w:t xml:space="preserve"> основной образовательной программы основного общего образования.  </w:t>
      </w:r>
    </w:p>
    <w:p w:rsidR="0052121D" w:rsidRPr="0052121D" w:rsidRDefault="0052121D" w:rsidP="0052121D">
      <w:pPr>
        <w:pStyle w:val="a9"/>
        <w:ind w:firstLine="709"/>
        <w:jc w:val="both"/>
        <w:rPr>
          <w:sz w:val="24"/>
          <w:szCs w:val="24"/>
        </w:rPr>
      </w:pPr>
      <w:r w:rsidRPr="0052121D">
        <w:rPr>
          <w:sz w:val="24"/>
          <w:szCs w:val="24"/>
        </w:rPr>
        <w:t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деятельности МБОУ «</w:t>
      </w:r>
      <w:proofErr w:type="spellStart"/>
      <w:r w:rsidRPr="0052121D">
        <w:rPr>
          <w:sz w:val="24"/>
          <w:szCs w:val="24"/>
        </w:rPr>
        <w:t>Янтиковская</w:t>
      </w:r>
      <w:proofErr w:type="spellEnd"/>
      <w:r w:rsidRPr="0052121D">
        <w:rPr>
          <w:sz w:val="24"/>
          <w:szCs w:val="24"/>
        </w:rPr>
        <w:t xml:space="preserve"> СОШ имени Героя Советского Союза </w:t>
      </w:r>
      <w:r w:rsidRPr="0052121D">
        <w:rPr>
          <w:sz w:val="24"/>
          <w:szCs w:val="24"/>
        </w:rPr>
        <w:lastRenderedPageBreak/>
        <w:t>П.Х.</w:t>
      </w:r>
      <w:r w:rsidR="004E2ED4">
        <w:rPr>
          <w:sz w:val="24"/>
          <w:szCs w:val="24"/>
        </w:rPr>
        <w:t xml:space="preserve"> </w:t>
      </w:r>
      <w:proofErr w:type="spellStart"/>
      <w:r w:rsidRPr="0052121D">
        <w:rPr>
          <w:sz w:val="24"/>
          <w:szCs w:val="24"/>
        </w:rPr>
        <w:t>Бухтулова</w:t>
      </w:r>
      <w:proofErr w:type="spellEnd"/>
      <w:r w:rsidRPr="0052121D">
        <w:rPr>
          <w:sz w:val="24"/>
          <w:szCs w:val="24"/>
        </w:rPr>
        <w:t>».</w:t>
      </w:r>
    </w:p>
    <w:p w:rsidR="0052121D" w:rsidRPr="00830BAE" w:rsidRDefault="0052121D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BC25E5" w:rsidRPr="00830BAE" w:rsidRDefault="00BC25E5" w:rsidP="000A3C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9" w:history="1">
        <w:r w:rsidRPr="00830BA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Основная образовательная программа среднего общего образования</w:t>
        </w:r>
      </w:hyperlink>
    </w:p>
    <w:p w:rsidR="00830BAE" w:rsidRPr="00830BAE" w:rsidRDefault="00830BAE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Срок реализации – 2 года</w:t>
      </w:r>
    </w:p>
    <w:p w:rsidR="00830BAE" w:rsidRDefault="00830BAE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  <w:r w:rsidRPr="00830BAE">
        <w:rPr>
          <w:rFonts w:ascii="Times New Roman" w:hAnsi="Times New Roman"/>
          <w:sz w:val="24"/>
          <w:szCs w:val="24"/>
        </w:rPr>
        <w:t>Классы в 2022-2023 учебном году: 10-11-е классы</w:t>
      </w:r>
    </w:p>
    <w:p w:rsidR="004E2ED4" w:rsidRDefault="004E2ED4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p w:rsidR="004E2ED4" w:rsidRPr="004E2ED4" w:rsidRDefault="004E2ED4" w:rsidP="004E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b/>
          <w:sz w:val="24"/>
          <w:szCs w:val="24"/>
        </w:rPr>
        <w:t>Целями реализации</w:t>
      </w:r>
      <w:r w:rsidRPr="004E2ED4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E2ED4" w:rsidRPr="004E2ED4" w:rsidRDefault="004E2ED4" w:rsidP="004E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>Достижение поставленных целей</w:t>
      </w:r>
      <w:r w:rsidRPr="004E2ED4">
        <w:rPr>
          <w:rFonts w:ascii="Times New Roman" w:hAnsi="Times New Roman"/>
          <w:b/>
          <w:sz w:val="24"/>
          <w:szCs w:val="24"/>
        </w:rPr>
        <w:t xml:space="preserve"> </w:t>
      </w:r>
      <w:r w:rsidRPr="004E2ED4">
        <w:rPr>
          <w:rFonts w:ascii="Times New Roman" w:hAnsi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4E2ED4">
        <w:rPr>
          <w:rFonts w:ascii="Times New Roman" w:hAnsi="Times New Roman"/>
          <w:b/>
          <w:sz w:val="24"/>
          <w:szCs w:val="24"/>
        </w:rPr>
        <w:t xml:space="preserve"> </w:t>
      </w:r>
      <w:r w:rsidRPr="004E2ED4">
        <w:rPr>
          <w:rFonts w:ascii="Times New Roman" w:hAnsi="Times New Roman"/>
          <w:sz w:val="24"/>
          <w:szCs w:val="24"/>
        </w:rPr>
        <w:t xml:space="preserve">предусматривает решение следующих </w:t>
      </w:r>
      <w:r w:rsidRPr="004E2ED4">
        <w:rPr>
          <w:rFonts w:ascii="Times New Roman" w:hAnsi="Times New Roman"/>
          <w:b/>
          <w:sz w:val="24"/>
          <w:szCs w:val="24"/>
        </w:rPr>
        <w:t>основных задач</w:t>
      </w:r>
      <w:r w:rsidRPr="004E2ED4">
        <w:rPr>
          <w:rFonts w:ascii="Times New Roman" w:hAnsi="Times New Roman"/>
          <w:sz w:val="24"/>
          <w:szCs w:val="24"/>
        </w:rPr>
        <w:t>: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E2ED4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E2ED4" w:rsidRPr="004E2ED4" w:rsidRDefault="004E2ED4" w:rsidP="004E2ED4">
      <w:pPr>
        <w:pStyle w:val="a"/>
        <w:tabs>
          <w:tab w:val="left" w:pos="993"/>
        </w:tabs>
        <w:spacing w:line="240" w:lineRule="auto"/>
        <w:ind w:firstLine="709"/>
        <w:rPr>
          <w:noProof/>
          <w:sz w:val="24"/>
          <w:szCs w:val="24"/>
        </w:rPr>
      </w:pPr>
      <w:r w:rsidRPr="004E2ED4">
        <w:rPr>
          <w:sz w:val="24"/>
          <w:szCs w:val="24"/>
        </w:rPr>
        <w:t>создание</w:t>
      </w:r>
      <w:r w:rsidRPr="004E2ED4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E2ED4" w:rsidRPr="00830BAE" w:rsidRDefault="004E2ED4" w:rsidP="000A3C80">
      <w:pPr>
        <w:shd w:val="clear" w:color="auto" w:fill="FFFFFF"/>
        <w:spacing w:after="0" w:line="302" w:lineRule="atLeast"/>
        <w:jc w:val="both"/>
        <w:rPr>
          <w:rFonts w:ascii="Times New Roman" w:hAnsi="Times New Roman"/>
          <w:sz w:val="24"/>
          <w:szCs w:val="24"/>
        </w:rPr>
      </w:pPr>
    </w:p>
    <w:sectPr w:rsidR="004E2ED4" w:rsidRPr="00830BAE" w:rsidSect="00AF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1FE"/>
    <w:multiLevelType w:val="hybridMultilevel"/>
    <w:tmpl w:val="2A347FB0"/>
    <w:lvl w:ilvl="0" w:tplc="2616675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>
    <w:nsid w:val="75591D20"/>
    <w:multiLevelType w:val="hybridMultilevel"/>
    <w:tmpl w:val="08087F98"/>
    <w:lvl w:ilvl="0" w:tplc="26166750">
      <w:start w:val="1"/>
      <w:numFmt w:val="bullet"/>
      <w:lvlText w:val=""/>
      <w:lvlJc w:val="left"/>
      <w:pPr>
        <w:ind w:left="36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E5"/>
    <w:rsid w:val="000A3C80"/>
    <w:rsid w:val="004E2ED4"/>
    <w:rsid w:val="0052121D"/>
    <w:rsid w:val="00546D5C"/>
    <w:rsid w:val="007037C4"/>
    <w:rsid w:val="00830BAE"/>
    <w:rsid w:val="00AF491C"/>
    <w:rsid w:val="00B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9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BC2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C2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B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C25E5"/>
    <w:rPr>
      <w:b/>
      <w:bCs/>
    </w:rPr>
  </w:style>
  <w:style w:type="character" w:styleId="a6">
    <w:name w:val="Hyperlink"/>
    <w:basedOn w:val="a1"/>
    <w:uiPriority w:val="99"/>
    <w:semiHidden/>
    <w:unhideWhenUsed/>
    <w:rsid w:val="00BC25E5"/>
    <w:rPr>
      <w:color w:val="0000FF"/>
      <w:u w:val="single"/>
    </w:rPr>
  </w:style>
  <w:style w:type="paragraph" w:styleId="a7">
    <w:name w:val="Body Text"/>
    <w:basedOn w:val="a0"/>
    <w:link w:val="a8"/>
    <w:uiPriority w:val="1"/>
    <w:qFormat/>
    <w:rsid w:val="0052121D"/>
    <w:pPr>
      <w:widowControl w:val="0"/>
      <w:autoSpaceDE w:val="0"/>
      <w:autoSpaceDN w:val="0"/>
      <w:spacing w:before="2" w:after="0" w:line="240" w:lineRule="auto"/>
      <w:ind w:left="700" w:hanging="33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1"/>
    <w:rsid w:val="0052121D"/>
    <w:rPr>
      <w:rFonts w:ascii="Times New Roman" w:eastAsia="Times New Roman" w:hAnsi="Times New Roman"/>
      <w:lang w:eastAsia="en-US"/>
    </w:rPr>
  </w:style>
  <w:style w:type="paragraph" w:styleId="a9">
    <w:name w:val="No Spacing"/>
    <w:uiPriority w:val="1"/>
    <w:qFormat/>
    <w:rsid w:val="0052121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a">
    <w:name w:val="Основной"/>
    <w:basedOn w:val="a0"/>
    <w:link w:val="ab"/>
    <w:uiPriority w:val="99"/>
    <w:rsid w:val="005212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b">
    <w:name w:val="Основной Знак"/>
    <w:link w:val="aa"/>
    <w:uiPriority w:val="99"/>
    <w:locked/>
    <w:rsid w:val="0052121D"/>
    <w:rPr>
      <w:rFonts w:ascii="NewtonCSanPin" w:hAnsi="NewtonCSanPin" w:cs="NewtonCSanPin"/>
      <w:color w:val="000000"/>
      <w:sz w:val="21"/>
      <w:szCs w:val="21"/>
    </w:rPr>
  </w:style>
  <w:style w:type="paragraph" w:customStyle="1" w:styleId="ac">
    <w:name w:val="Буллит"/>
    <w:basedOn w:val="aa"/>
    <w:link w:val="ad"/>
    <w:uiPriority w:val="99"/>
    <w:rsid w:val="0052121D"/>
    <w:pPr>
      <w:ind w:firstLine="244"/>
    </w:pPr>
  </w:style>
  <w:style w:type="character" w:customStyle="1" w:styleId="ad">
    <w:name w:val="Буллит Знак"/>
    <w:basedOn w:val="ab"/>
    <w:link w:val="ac"/>
    <w:uiPriority w:val="99"/>
    <w:locked/>
    <w:rsid w:val="0052121D"/>
  </w:style>
  <w:style w:type="paragraph" w:customStyle="1" w:styleId="a">
    <w:name w:val="Перечень"/>
    <w:basedOn w:val="a0"/>
    <w:next w:val="a0"/>
    <w:link w:val="ae"/>
    <w:qFormat/>
    <w:rsid w:val="004E2ED4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/>
    </w:rPr>
  </w:style>
  <w:style w:type="character" w:customStyle="1" w:styleId="ae">
    <w:name w:val="Перечень Знак"/>
    <w:link w:val="a"/>
    <w:rsid w:val="004E2ED4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f">
    <w:name w:val="Знак Знак Знак Знак Знак Знак Знак Знак Знак Знак"/>
    <w:basedOn w:val="a0"/>
    <w:rsid w:val="004E2E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edu21.cap.ru/content22/47/sosh-yantik/0215b6ee-34ad-4703-b1b6-67e5f88344cf/oop-ooo-po-obnovlennim-fg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.edu21.cap.ru/content22/5/sosh-yantik/0215b6ee-34ad-4703-b1b6-67e5f88344cf/oop-ooo_r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.edu21.cap.ru/content22/47/sosh-yantik/0215b6ee-34ad-4703-b1b6-67e5f88344cf/ooo-noo-po-obnovlennim-fgos-nash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s.edu21.cap.ru/content22/5/sosh-yantik/0215b6ee-34ad-4703-b1b6-67e5f88344cf/oop-noo_ro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h-yantik.edu21.cap.ru/info/obrazovanie/rabochie-programmi-srednee-obsche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Links>
    <vt:vector size="30" baseType="variant">
      <vt:variant>
        <vt:i4>1245207</vt:i4>
      </vt:variant>
      <vt:variant>
        <vt:i4>12</vt:i4>
      </vt:variant>
      <vt:variant>
        <vt:i4>0</vt:i4>
      </vt:variant>
      <vt:variant>
        <vt:i4>5</vt:i4>
      </vt:variant>
      <vt:variant>
        <vt:lpwstr>https://sosh-yantik.edu21.cap.ru/info/obrazovanie/rabochie-programmi-srednee-obschee-obrazovanie/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https://fs.edu21.cap.ru/content22/47/sosh-yantik/0215b6ee-34ad-4703-b1b6-67e5f88344cf/oop-ooo-po-obnovlennim-fgos.docx</vt:lpwstr>
      </vt:variant>
      <vt:variant>
        <vt:lpwstr/>
      </vt:variant>
      <vt:variant>
        <vt:i4>5898357</vt:i4>
      </vt:variant>
      <vt:variant>
        <vt:i4>6</vt:i4>
      </vt:variant>
      <vt:variant>
        <vt:i4>0</vt:i4>
      </vt:variant>
      <vt:variant>
        <vt:i4>5</vt:i4>
      </vt:variant>
      <vt:variant>
        <vt:lpwstr>https://fs.edu21.cap.ru/content22/5/sosh-yantik/0215b6ee-34ad-4703-b1b6-67e5f88344cf/oop-ooo_rod.pdf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https://fs.edu21.cap.ru/content22/47/sosh-yantik/0215b6ee-34ad-4703-b1b6-67e5f88344cf/ooo-noo-po-obnovlennim-fgos-nasha.docx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https://fs.edu21.cap.ru/content22/5/sosh-yantik/0215b6ee-34ad-4703-b1b6-67e5f88344cf/oop-noo_rod.pdf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ЯСОШ</cp:lastModifiedBy>
  <cp:revision>2</cp:revision>
  <dcterms:created xsi:type="dcterms:W3CDTF">2022-11-24T09:25:00Z</dcterms:created>
  <dcterms:modified xsi:type="dcterms:W3CDTF">2022-11-24T09:25:00Z</dcterms:modified>
</cp:coreProperties>
</file>