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F2" w:rsidRPr="007610E7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Утверждена</w:t>
      </w:r>
    </w:p>
    <w:p w:rsidR="00A95FF2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Приказ №20 – УВР от 29.08.2018 г.</w:t>
      </w:r>
    </w:p>
    <w:p w:rsidR="00A95FF2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изменениями:    </w:t>
      </w:r>
    </w:p>
    <w:p w:rsidR="00A95FF2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№20 от 27.03.2019.</w:t>
      </w:r>
    </w:p>
    <w:p w:rsidR="00A95FF2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№29 от 30.08.2021.</w:t>
      </w:r>
    </w:p>
    <w:p w:rsidR="009C42E9" w:rsidRDefault="00A95FF2" w:rsidP="00A95FF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№102 от 31.08.2022</w:t>
      </w:r>
      <w:bookmarkStart w:id="0" w:name="_GoBack"/>
      <w:bookmarkEnd w:id="0"/>
      <w:r w:rsidR="009C42E9" w:rsidRPr="007610E7">
        <w:rPr>
          <w:rFonts w:ascii="Times New Roman" w:hAnsi="Times New Roman" w:cs="Times New Roman"/>
        </w:rPr>
        <w:t>.</w:t>
      </w: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Default="009C42E9" w:rsidP="009C42E9">
      <w:pPr>
        <w:spacing w:line="240" w:lineRule="auto"/>
        <w:jc w:val="right"/>
        <w:rPr>
          <w:rFonts w:ascii="Times New Roman" w:hAnsi="Times New Roman" w:cs="Times New Roman"/>
        </w:rPr>
      </w:pPr>
    </w:p>
    <w:p w:rsidR="009C42E9" w:rsidRPr="007610E7" w:rsidRDefault="009C42E9" w:rsidP="009C42E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42E9" w:rsidRPr="007610E7" w:rsidRDefault="009C42E9" w:rsidP="009C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42E9" w:rsidRPr="007610E7" w:rsidRDefault="009C42E9" w:rsidP="009C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9C42E9" w:rsidRPr="007610E7" w:rsidRDefault="009C42E9" w:rsidP="009C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</w:t>
      </w:r>
      <w:r w:rsidRPr="007610E7">
        <w:rPr>
          <w:rFonts w:ascii="Times New Roman" w:hAnsi="Times New Roman" w:cs="Times New Roman"/>
          <w:b/>
          <w:sz w:val="28"/>
          <w:szCs w:val="28"/>
        </w:rPr>
        <w:t>»</w:t>
      </w:r>
    </w:p>
    <w:p w:rsidR="009C42E9" w:rsidRPr="007610E7" w:rsidRDefault="009C42E9" w:rsidP="009C4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E9" w:rsidRDefault="009C42E9" w:rsidP="00C8111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1A" w:rsidRDefault="00C8111A" w:rsidP="00C3268E">
      <w:pPr>
        <w:widowControl/>
        <w:tabs>
          <w:tab w:val="clear" w:pos="708"/>
          <w:tab w:val="center" w:pos="4252"/>
          <w:tab w:val="left" w:pos="6585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C8111A" w:rsidRPr="00D923E9" w:rsidRDefault="00C8111A" w:rsidP="00884812">
      <w:pPr>
        <w:widowControl/>
        <w:tabs>
          <w:tab w:val="clear" w:pos="708"/>
          <w:tab w:val="center" w:pos="4252"/>
          <w:tab w:val="left" w:pos="6585"/>
        </w:tabs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A83F82" w:rsidRDefault="005B7DEA" w:rsidP="00884812">
      <w:pPr>
        <w:pStyle w:val="a5"/>
        <w:widowControl/>
        <w:numPr>
          <w:ilvl w:val="0"/>
          <w:numId w:val="1"/>
        </w:numPr>
        <w:spacing w:line="240" w:lineRule="auto"/>
        <w:ind w:left="142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Личностные, метапредметные</w:t>
      </w:r>
      <w:r w:rsidR="00D923E9"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и предметные результаты освоения программы</w:t>
      </w:r>
      <w:r w:rsid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по учебному предмету 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В основе </w:t>
      </w:r>
      <w:proofErr w:type="spellStart"/>
      <w:r w:rsidRPr="00C8111A">
        <w:rPr>
          <w:rFonts w:ascii="Times New Roman" w:hAnsi="Times New Roman" w:cs="Times New Roman"/>
          <w:bCs/>
          <w:color w:val="auto"/>
          <w:lang w:eastAsia="ar-SA"/>
        </w:rPr>
        <w:t>метапрограмности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C8111A">
        <w:rPr>
          <w:rFonts w:ascii="Times New Roman" w:hAnsi="Times New Roman" w:cs="Times New Roman"/>
          <w:bCs/>
          <w:color w:val="auto"/>
          <w:lang w:eastAsia="ar-SA"/>
        </w:rPr>
        <w:t>осмысливает, прослеживает происхождение важнейших понятий,</w:t>
      </w: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 xml:space="preserve"> </w:t>
      </w:r>
      <w:r w:rsidRPr="00C8111A">
        <w:rPr>
          <w:rFonts w:ascii="Times New Roman" w:hAnsi="Times New Roman" w:cs="Times New Roman"/>
          <w:bCs/>
          <w:color w:val="auto"/>
          <w:lang w:eastAsia="ar-SA"/>
        </w:rPr>
        <w:t>которые определяют данную предметную область знания</w:t>
      </w: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 xml:space="preserve">. </w:t>
      </w:r>
      <w:r w:rsidRPr="00C8111A">
        <w:rPr>
          <w:rFonts w:ascii="Times New Roman" w:hAnsi="Times New Roman" w:cs="Times New Roman"/>
          <w:color w:val="auto"/>
          <w:lang w:eastAsia="ar-SA"/>
        </w:rPr>
        <w:t>Он как бы заново открывает эти понятия. И через это как следствие перед ним разворачивается процесс возникновения того или иного  знания, он «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переоткрывает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C8111A">
        <w:rPr>
          <w:rFonts w:ascii="Times New Roman" w:hAnsi="Times New Roman" w:cs="Times New Roman"/>
          <w:bCs/>
          <w:color w:val="auto"/>
          <w:lang w:eastAsia="ar-SA"/>
        </w:rPr>
        <w:t>способ своей работы с этим понятием на разном предметном материале</w:t>
      </w:r>
      <w:r w:rsidRPr="00C8111A">
        <w:rPr>
          <w:rFonts w:ascii="Times New Roman" w:hAnsi="Times New Roman" w:cs="Times New Roman"/>
          <w:color w:val="auto"/>
          <w:lang w:eastAsia="ar-SA"/>
        </w:rPr>
        <w:t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Личностные результаты: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proofErr w:type="gramStart"/>
      <w:r w:rsidRPr="00C8111A">
        <w:rPr>
          <w:rFonts w:ascii="Times New Roman" w:hAnsi="Times New Roman" w:cs="Times New Roman"/>
          <w:color w:val="auto"/>
          <w:lang w:eastAsia="ar-SA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сформированность основ гражданской идентичности.</w:t>
      </w:r>
      <w:proofErr w:type="gramEnd"/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целостный, социально - орие</w:t>
      </w:r>
      <w:r w:rsidR="00B901B4" w:rsidRPr="00C8111A">
        <w:rPr>
          <w:rFonts w:ascii="Times New Roman" w:hAnsi="Times New Roman" w:cs="Times New Roman"/>
          <w:color w:val="auto"/>
          <w:lang w:eastAsia="ar-SA"/>
        </w:rPr>
        <w:t>н</w:t>
      </w:r>
      <w:r w:rsidRPr="00C8111A">
        <w:rPr>
          <w:rFonts w:ascii="Times New Roman" w:hAnsi="Times New Roman" w:cs="Times New Roman"/>
          <w:color w:val="auto"/>
          <w:lang w:eastAsia="ar-SA"/>
        </w:rPr>
        <w:t>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Метапредметные результаты: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</w:t>
      </w:r>
      <w:proofErr w:type="gramStart"/>
      <w:r w:rsidRPr="00C8111A">
        <w:rPr>
          <w:rFonts w:ascii="Times New Roman" w:hAnsi="Times New Roman" w:cs="Times New Roman"/>
          <w:bCs/>
          <w:color w:val="auto"/>
          <w:lang w:eastAsia="ar-SA"/>
        </w:rPr>
        <w:t>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lastRenderedPageBreak/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bCs/>
          <w:color w:val="auto"/>
          <w:lang w:eastAsia="ar-SA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Предметные результаты: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</w:t>
      </w:r>
      <w:proofErr w:type="gramStart"/>
      <w:r w:rsidRPr="00C8111A">
        <w:rPr>
          <w:rFonts w:ascii="Times New Roman" w:hAnsi="Times New Roman" w:cs="Times New Roman"/>
          <w:color w:val="auto"/>
          <w:lang w:eastAsia="ar-SA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5B7DEA" w:rsidRPr="00C8111A" w:rsidRDefault="005B7DEA" w:rsidP="00884812">
      <w:pPr>
        <w:widowControl/>
        <w:tabs>
          <w:tab w:val="left" w:pos="567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формирование общего представления о музыкальной картине мира;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умение воспринимать музыку и выражать свое отношение к музыкальным произведениям;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930CB2" w:rsidRDefault="00930CB2" w:rsidP="00B77569">
      <w:pPr>
        <w:widowControl/>
        <w:spacing w:line="240" w:lineRule="auto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 xml:space="preserve">Достижение личностных, </w:t>
      </w:r>
      <w:proofErr w:type="spellStart"/>
      <w:r w:rsidRPr="00CD3387">
        <w:rPr>
          <w:rFonts w:ascii="Times New Roman" w:hAnsi="Times New Roman"/>
        </w:rPr>
        <w:t>метапредметных</w:t>
      </w:r>
      <w:proofErr w:type="spellEnd"/>
      <w:r w:rsidRPr="00CD3387">
        <w:rPr>
          <w:rFonts w:ascii="Times New Roman" w:hAnsi="Times New Roman"/>
        </w:rPr>
        <w:t xml:space="preserve"> и предметных результатов освоения программы </w:t>
      </w:r>
      <w:proofErr w:type="gramStart"/>
      <w:r w:rsidRPr="00CD3387">
        <w:rPr>
          <w:rFonts w:ascii="Times New Roman" w:hAnsi="Times New Roman"/>
        </w:rPr>
        <w:t>обучающимися</w:t>
      </w:r>
      <w:proofErr w:type="gramEnd"/>
      <w:r w:rsidRPr="00CD3387">
        <w:rPr>
          <w:rFonts w:ascii="Times New Roman" w:hAnsi="Times New Roman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930CB2" w:rsidRPr="00CD3387" w:rsidRDefault="00930CB2" w:rsidP="00930CB2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В</w:t>
      </w:r>
      <w:r w:rsidRPr="00CD3387">
        <w:rPr>
          <w:rFonts w:ascii="Times New Roman" w:hAnsi="Times New Roman"/>
          <w:lang w:val="en-US"/>
        </w:rPr>
        <w:t> </w:t>
      </w:r>
      <w:r w:rsidRPr="00CD3387">
        <w:rPr>
          <w:rFonts w:ascii="Times New Roman" w:hAnsi="Times New Roman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</w:t>
      </w:r>
      <w:r w:rsidRPr="00CD3387">
        <w:rPr>
          <w:rFonts w:ascii="Times New Roman" w:hAnsi="Times New Roman"/>
        </w:rPr>
        <w:lastRenderedPageBreak/>
        <w:t xml:space="preserve">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  <w:b/>
        </w:rPr>
        <w:t>Обучающийся научится</w:t>
      </w:r>
      <w:r w:rsidRPr="00CD3387">
        <w:rPr>
          <w:rFonts w:ascii="Times New Roman" w:hAnsi="Times New Roman"/>
        </w:rPr>
        <w:t>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-размышлять о музыке;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эмоционально выражать свое отношение к искусству;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 проявлять эстетические и художественные предпочтения, интерес к музыкальному искусству и музыкальной деятельности;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 xml:space="preserve">- формировать позитивную самооценку, самоуважение, </w:t>
      </w:r>
      <w:proofErr w:type="gramStart"/>
      <w:r w:rsidRPr="00CD3387">
        <w:rPr>
          <w:rFonts w:ascii="Times New Roman" w:hAnsi="Times New Roman"/>
        </w:rPr>
        <w:t>основанные</w:t>
      </w:r>
      <w:proofErr w:type="gramEnd"/>
      <w:r w:rsidRPr="00CD3387">
        <w:rPr>
          <w:rFonts w:ascii="Times New Roman" w:hAnsi="Times New Roman"/>
        </w:rPr>
        <w:t xml:space="preserve">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проявить  способность вставать на позицию другого человека;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вести диалог, участвовать в обсуждении значимых для человека явлений жизни и искусства;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продуктивно сотрудничать со сверстниками и взрослыми в процессе музыкально-творческой деятельности;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развивать коммуникативные способности через музыкально-игровую деятельность;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 xml:space="preserve">- развивать способность к дальнейшему самопознанию и саморазвитию. </w:t>
      </w:r>
    </w:p>
    <w:p w:rsidR="00930CB2" w:rsidRPr="00CD3387" w:rsidRDefault="00930CB2" w:rsidP="00930CB2">
      <w:pPr>
        <w:spacing w:line="240" w:lineRule="auto"/>
        <w:ind w:firstLine="567"/>
        <w:jc w:val="center"/>
        <w:rPr>
          <w:rFonts w:ascii="Times New Roman" w:hAnsi="Times New Roman"/>
          <w:b/>
          <w:i/>
        </w:rPr>
      </w:pPr>
    </w:p>
    <w:p w:rsidR="00930CB2" w:rsidRPr="00CD3387" w:rsidRDefault="00930CB2" w:rsidP="00930CB2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Раздел «Музыка в жизни человека»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930CB2" w:rsidRPr="00CD3387" w:rsidRDefault="00930CB2" w:rsidP="00930CB2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Раздел «Основные закономерности музыкального искусства»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</w:t>
      </w:r>
      <w:r w:rsidRPr="00CD3387">
        <w:rPr>
          <w:rFonts w:ascii="Times New Roman" w:hAnsi="Times New Roman"/>
          <w:i/>
        </w:rPr>
        <w:t>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использовать систему графических знаков для ориентации в нотном письме при пении простейших мелодий;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</w:t>
      </w:r>
      <w:r w:rsidRPr="00CD3387">
        <w:rPr>
          <w:rFonts w:ascii="Times New Roman" w:hAnsi="Times New Roman"/>
          <w:i/>
        </w:rPr>
        <w:lastRenderedPageBreak/>
        <w:t>музыкальных образов.</w:t>
      </w:r>
    </w:p>
    <w:p w:rsidR="00930CB2" w:rsidRPr="00CD3387" w:rsidRDefault="00930CB2" w:rsidP="00930CB2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Раздел «Музыкальная картина мира»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D3387">
        <w:rPr>
          <w:rFonts w:ascii="Times New Roman" w:hAnsi="Times New Roman"/>
        </w:rPr>
        <w:t>музицирование</w:t>
      </w:r>
      <w:proofErr w:type="spellEnd"/>
      <w:r w:rsidRPr="00CD3387">
        <w:rPr>
          <w:rFonts w:ascii="Times New Roman" w:hAnsi="Times New Roman"/>
        </w:rPr>
        <w:t>, импровизация и др.);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30CB2" w:rsidRPr="00CD3387" w:rsidRDefault="00930CB2" w:rsidP="00930CB2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D3387">
        <w:rPr>
          <w:rFonts w:ascii="Times New Roman" w:hAnsi="Times New Roman"/>
          <w:i/>
        </w:rPr>
        <w:t>музицирование</w:t>
      </w:r>
      <w:proofErr w:type="spellEnd"/>
      <w:r w:rsidRPr="00CD3387">
        <w:rPr>
          <w:rFonts w:ascii="Times New Roman" w:hAnsi="Times New Roman"/>
          <w:i/>
        </w:rPr>
        <w:t>, драматизация и др.), собирать музыкальные коллекции (фонотека, видеотека).</w:t>
      </w:r>
    </w:p>
    <w:p w:rsidR="00930CB2" w:rsidRDefault="00930CB2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30CB2" w:rsidRPr="00C8111A" w:rsidRDefault="00930CB2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5B7DEA" w:rsidRPr="00C8111A" w:rsidRDefault="0044142C" w:rsidP="00884812">
      <w:pPr>
        <w:pStyle w:val="a5"/>
        <w:widowControl/>
        <w:numPr>
          <w:ilvl w:val="0"/>
          <w:numId w:val="1"/>
        </w:numPr>
        <w:spacing w:line="240" w:lineRule="auto"/>
        <w:ind w:left="142" w:firstLine="284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 xml:space="preserve">Содержание учебного предмета </w:t>
      </w:r>
      <w:r w:rsidR="00D923E9" w:rsidRPr="00C8111A">
        <w:rPr>
          <w:rFonts w:ascii="Times New Roman" w:hAnsi="Times New Roman" w:cs="Times New Roman"/>
          <w:b/>
          <w:color w:val="auto"/>
          <w:lang w:eastAsia="ar-SA"/>
        </w:rPr>
        <w:t xml:space="preserve"> </w:t>
      </w:r>
    </w:p>
    <w:p w:rsidR="005B7DEA" w:rsidRPr="00C8111A" w:rsidRDefault="005B7DEA" w:rsidP="00884812">
      <w:pPr>
        <w:widowControl/>
        <w:shd w:val="clear" w:color="auto" w:fill="FFFFFF"/>
        <w:autoSpaceDE w:val="0"/>
        <w:spacing w:line="240" w:lineRule="auto"/>
        <w:ind w:left="142" w:firstLine="284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1 класс(33 ч)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 xml:space="preserve">       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культорологическом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1. «Музыка вокруг нас»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2. «Музыка и ты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C8111A">
        <w:rPr>
          <w:rFonts w:ascii="Times New Roman" w:hAnsi="Times New Roman" w:cs="Times New Roman"/>
          <w:color w:val="auto"/>
          <w:lang w:eastAsia="ar-SA"/>
        </w:rPr>
        <w:t>а-</w:t>
      </w:r>
      <w:proofErr w:type="gramEnd"/>
      <w:r w:rsidRPr="00C8111A">
        <w:rPr>
          <w:rFonts w:ascii="Times New Roman" w:hAnsi="Times New Roman" w:cs="Times New Roman"/>
          <w:color w:val="auto"/>
          <w:lang w:eastAsia="ar-SA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center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2 класс (34 ч)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1. «Россия — Родина моя»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Музыкальные образы родного края.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Песенность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как отли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чительная черта русской музыки. Песня. Мелодия. Аккомпане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мент.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2. «День, полный событий»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lastRenderedPageBreak/>
        <w:t xml:space="preserve">Мир ребенка в музыкальных интонациях, образах. </w:t>
      </w:r>
      <w:r w:rsidRPr="00C8111A">
        <w:rPr>
          <w:rFonts w:ascii="Times New Roman" w:hAnsi="Times New Roman" w:cs="Times New Roman"/>
          <w:iCs/>
          <w:color w:val="auto"/>
          <w:lang w:eastAsia="ar-SA"/>
        </w:rPr>
        <w:t>Детские пьесы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П. Чайковского и С. Прокофьева. Музыкальный материал — фортепиано.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3. «О России петь — что стремиться в храм»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Колокольные звоны России. Святые земли Русской. Празд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 xml:space="preserve">ники Православной церкви. Рождество Христово.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Молитва</w:t>
      </w:r>
      <w:proofErr w:type="gramStart"/>
      <w:r w:rsidRPr="00C8111A">
        <w:rPr>
          <w:rFonts w:ascii="Times New Roman" w:hAnsi="Times New Roman" w:cs="Times New Roman"/>
          <w:color w:val="auto"/>
          <w:lang w:eastAsia="ar-SA"/>
        </w:rPr>
        <w:t>.Х</w:t>
      </w:r>
      <w:proofErr w:type="gramEnd"/>
      <w:r w:rsidRPr="00C8111A">
        <w:rPr>
          <w:rFonts w:ascii="Times New Roman" w:hAnsi="Times New Roman" w:cs="Times New Roman"/>
          <w:color w:val="auto"/>
          <w:lang w:eastAsia="ar-SA"/>
        </w:rPr>
        <w:t>орал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>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4. «Гори, гори ясно, чтобы не погасло!»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Мотив, напев, наигрыш. Оркестр русских народных инстру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ментов. Вариации в русской народной музыке. Музыка в народ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закличек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,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потешек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>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5. «В музыкальном театре»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Опера и балет.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Песенность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,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танцевальность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,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маршевость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в опере и балете. Симфонический оркестр. Роль дирижера, ре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жиссера, художника в создании музыкального спектакля. Те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мы-характеристики действующих лиц. Детский музыкальный те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атр.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6. «В концертном зале»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Музыкальные портреты и образы в симфонической и форте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7. «Чтоб музыкантом быть, так надобно уменье...»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зыки. Жанры музыки. Международные конкурсы.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center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3 класс(34ч)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C8111A">
        <w:rPr>
          <w:rFonts w:ascii="Times New Roman" w:hAnsi="Times New Roman" w:cs="Times New Roman"/>
          <w:color w:val="auto"/>
          <w:lang w:val="en-US" w:eastAsia="ar-SA"/>
        </w:rPr>
        <w:t>II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класса: 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proofErr w:type="gramStart"/>
      <w:r w:rsidRPr="00C8111A">
        <w:rPr>
          <w:rFonts w:ascii="Times New Roman" w:hAnsi="Times New Roman" w:cs="Times New Roman"/>
          <w:color w:val="auto"/>
          <w:lang w:eastAsia="ar-SA"/>
        </w:rPr>
        <w:t>Действие принципа концентричности  и метода «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забегания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C8111A">
        <w:rPr>
          <w:rFonts w:ascii="Times New Roman" w:hAnsi="Times New Roman" w:cs="Times New Roman"/>
          <w:color w:val="auto"/>
          <w:lang w:val="en-US" w:eastAsia="ar-SA"/>
        </w:rPr>
        <w:t>I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 и </w:t>
      </w:r>
      <w:r w:rsidRPr="00C8111A">
        <w:rPr>
          <w:rFonts w:ascii="Times New Roman" w:hAnsi="Times New Roman" w:cs="Times New Roman"/>
          <w:color w:val="auto"/>
          <w:lang w:val="en-US" w:eastAsia="ar-SA"/>
        </w:rPr>
        <w:t>II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классов повторяются в </w:t>
      </w:r>
      <w:r w:rsidRPr="00C8111A">
        <w:rPr>
          <w:rFonts w:ascii="Times New Roman" w:hAnsi="Times New Roman" w:cs="Times New Roman"/>
          <w:color w:val="auto"/>
          <w:lang w:val="en-US" w:eastAsia="ar-SA"/>
        </w:rPr>
        <w:t>III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классе с новыми заданиями, на новом уровне их осмысления детьми. </w:t>
      </w:r>
      <w:proofErr w:type="gramEnd"/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1. «Россия — Родина моя»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Мелодия — душа музыки.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Песенность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 xml:space="preserve"> музыки русских ком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2. «День, полный событий»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Выразительность и изобразительность в музыке разных</w:t>
      </w: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 xml:space="preserve"> </w:t>
      </w:r>
      <w:r w:rsidRPr="00C8111A">
        <w:rPr>
          <w:rFonts w:ascii="Times New Roman" w:hAnsi="Times New Roman" w:cs="Times New Roman"/>
          <w:bCs/>
          <w:color w:val="auto"/>
          <w:lang w:eastAsia="ar-SA"/>
        </w:rPr>
        <w:t>жан</w:t>
      </w:r>
      <w:r w:rsidRPr="00C8111A">
        <w:rPr>
          <w:rFonts w:ascii="Times New Roman" w:hAnsi="Times New Roman" w:cs="Times New Roman"/>
          <w:bCs/>
          <w:color w:val="auto"/>
          <w:lang w:eastAsia="ar-SA"/>
        </w:rPr>
        <w:softHyphen/>
        <w:t>ров и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стилей. Портрет в музыке.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3. «О России петь — что стремиться в храм»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Древнейшая песнь материнства. Образ матери в музыке, по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4. «Гори, гори ясно, чтобы не погасло!»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Жанр былины. Певцы-гусляры. Образы былинных сказите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лей, народные традиции и обряды в музыке русских композито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ров.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5. «В музыкальном театре»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Музыкальные темы-характеристики главных героев. Интона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го языка, исполнения.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6. «В концертном зале»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Жанр инструментального концерта. Мастерство композито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ров и исполнителей. Выразительные возможности флейты, скрип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ки. Выдающиеся скрипичные мастера и исполнители. Контраст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ные образы сюиты, симфонии. Музыкальная форма (трехчаст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ная, вариационная). Темы, сюжеты и образы музыки Бетховена.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7. «Чтоб музыкантом быть, так надобно уменье...»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кальной речи разных композиторов.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5B7DEA" w:rsidRPr="00C8111A" w:rsidRDefault="005B7DEA" w:rsidP="00884812">
      <w:pPr>
        <w:widowControl/>
        <w:spacing w:line="240" w:lineRule="auto"/>
        <w:ind w:left="142" w:firstLine="284"/>
        <w:jc w:val="center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color w:val="auto"/>
          <w:lang w:eastAsia="ar-SA"/>
        </w:rPr>
        <w:t>4 класс(34 ч)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C8111A">
        <w:rPr>
          <w:rFonts w:ascii="Times New Roman" w:hAnsi="Times New Roman" w:cs="Times New Roman"/>
          <w:color w:val="auto"/>
          <w:lang w:val="en-US" w:eastAsia="ar-SA"/>
        </w:rPr>
        <w:t>III</w:t>
      </w:r>
      <w:r w:rsidRPr="00C8111A">
        <w:rPr>
          <w:rFonts w:ascii="Times New Roman" w:hAnsi="Times New Roman" w:cs="Times New Roman"/>
          <w:color w:val="auto"/>
          <w:lang w:eastAsia="ar-SA"/>
        </w:rPr>
        <w:t xml:space="preserve"> класса: 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1. «Россия — Родина моя»</w:t>
      </w:r>
      <w:r w:rsidRPr="00C8111A">
        <w:rPr>
          <w:rFonts w:ascii="Times New Roman" w:hAnsi="Times New Roman" w:cs="Times New Roman"/>
          <w:b/>
          <w:color w:val="auto"/>
          <w:lang w:eastAsia="ar-SA"/>
        </w:rPr>
        <w:t>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ные особенности. Лирическая и патриотическая темы в русской классике.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2. «День, полный событий»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«В краю великих вдохновений...». Один день с А. Пушкиным. Музыкально-поэтические образы.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3. «О России петь — что стремиться в храм»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литва, величание.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4. «Гори, гори ясно, чтобы не погасло!»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Народная песня — летопись жизни народа и источник вдох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новения композиторов. Интонационная выразительность народ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ных песен. Мифы, легенды, предания, сказки о музыке и музы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кантах. Музыкальные инструменты России. Оркестр русских на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5. «В музыкальном театре»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Линии драматургического развития в опере. Основные те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 xml:space="preserve">мы — музыкальная характеристика действующих лиц. </w:t>
      </w:r>
      <w:proofErr w:type="spellStart"/>
      <w:r w:rsidRPr="00C8111A">
        <w:rPr>
          <w:rFonts w:ascii="Times New Roman" w:hAnsi="Times New Roman" w:cs="Times New Roman"/>
          <w:color w:val="auto"/>
          <w:lang w:eastAsia="ar-SA"/>
        </w:rPr>
        <w:t>Вариационность</w:t>
      </w:r>
      <w:proofErr w:type="spellEnd"/>
      <w:r w:rsidRPr="00C8111A">
        <w:rPr>
          <w:rFonts w:ascii="Times New Roman" w:hAnsi="Times New Roman" w:cs="Times New Roman"/>
          <w:color w:val="auto"/>
          <w:lang w:eastAsia="ar-SA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6. «В концертном зале»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Cs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Различные жанры вокальной, фортепианной и симфониче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ской музыки. Интонации народных танцев. Музыкальная драма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тургия сонаты. Музыкальные инструменты симфонического оркестра.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C8111A">
        <w:rPr>
          <w:rFonts w:ascii="Times New Roman" w:hAnsi="Times New Roman" w:cs="Times New Roman"/>
          <w:b/>
          <w:bCs/>
          <w:color w:val="auto"/>
          <w:lang w:eastAsia="ar-SA"/>
        </w:rPr>
        <w:t>Раздел 7. «Чтоб музыкантом быть, так надобно уменье...»</w:t>
      </w:r>
    </w:p>
    <w:p w:rsidR="005B7DEA" w:rsidRPr="00C8111A" w:rsidRDefault="005B7DEA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C8111A">
        <w:rPr>
          <w:rFonts w:ascii="Times New Roman" w:hAnsi="Times New Roman" w:cs="Times New Roman"/>
          <w:color w:val="auto"/>
          <w:lang w:eastAsia="ar-SA"/>
        </w:rPr>
        <w:t>Произведения композиторов-классиков и мастерство извест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ных исполнителей. Сходство и различие музыкального языка раз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C8111A">
        <w:rPr>
          <w:rFonts w:ascii="Times New Roman" w:hAnsi="Times New Roman" w:cs="Times New Roman"/>
          <w:color w:val="auto"/>
          <w:lang w:eastAsia="ar-SA"/>
        </w:rPr>
        <w:softHyphen/>
        <w:t>ная). Авторская песня. Восточные мотивы в творчестве русских композиторов.</w:t>
      </w:r>
    </w:p>
    <w:p w:rsidR="005B7DEA" w:rsidRPr="00A83F82" w:rsidRDefault="00EC76B8" w:rsidP="00884812">
      <w:pPr>
        <w:pStyle w:val="a5"/>
        <w:widowControl/>
        <w:numPr>
          <w:ilvl w:val="0"/>
          <w:numId w:val="1"/>
        </w:numPr>
        <w:spacing w:line="240" w:lineRule="auto"/>
        <w:ind w:left="142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Тематическое планирование</w:t>
      </w:r>
    </w:p>
    <w:p w:rsidR="00EC76B8" w:rsidRPr="00A83F82" w:rsidRDefault="00EC76B8" w:rsidP="00884812">
      <w:pPr>
        <w:pStyle w:val="a5"/>
        <w:widowControl/>
        <w:spacing w:line="240" w:lineRule="auto"/>
        <w:ind w:left="142" w:firstLine="284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8111A" w:rsidRPr="00C8111A" w:rsidRDefault="00C8111A" w:rsidP="00C8111A">
      <w:pPr>
        <w:pStyle w:val="a5"/>
        <w:shd w:val="clear" w:color="auto" w:fill="FFFFFF"/>
        <w:autoSpaceDE w:val="0"/>
        <w:spacing w:line="240" w:lineRule="auto"/>
        <w:jc w:val="center"/>
        <w:rPr>
          <w:rFonts w:ascii="Times New Roman" w:eastAsia="MS Mincho" w:hAnsi="Times New Roman" w:cs="Times New Roman"/>
          <w:b/>
        </w:rPr>
      </w:pPr>
      <w:r w:rsidRPr="00C8111A">
        <w:rPr>
          <w:rFonts w:ascii="Times New Roman" w:eastAsia="MS Mincho" w:hAnsi="Times New Roman" w:cs="Times New Roman"/>
          <w:b/>
        </w:rPr>
        <w:t>1 класс</w:t>
      </w:r>
    </w:p>
    <w:p w:rsidR="00C8111A" w:rsidRPr="00C8111A" w:rsidRDefault="00C8111A" w:rsidP="00C8111A">
      <w:pPr>
        <w:shd w:val="clear" w:color="auto" w:fill="FFFFFF"/>
        <w:autoSpaceDE w:val="0"/>
        <w:spacing w:line="240" w:lineRule="auto"/>
        <w:ind w:left="360"/>
        <w:rPr>
          <w:rFonts w:ascii="Times New Roman" w:eastAsia="MS Mincho" w:hAnsi="Times New Roman" w:cs="Times New Roman"/>
          <w:b/>
        </w:rPr>
      </w:pPr>
    </w:p>
    <w:tbl>
      <w:tblPr>
        <w:tblW w:w="442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023"/>
        <w:gridCol w:w="1245"/>
      </w:tblGrid>
      <w:tr w:rsidR="00C8111A" w:rsidRPr="00C8111A" w:rsidTr="00C8111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811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11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>Раздел и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8111A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C8111A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C8111A" w:rsidRPr="00C8111A" w:rsidTr="00C8111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>Раздел 1. Музыка вокруг нас (15 ч.)</w:t>
            </w:r>
          </w:p>
        </w:tc>
      </w:tr>
      <w:tr w:rsidR="00C8111A" w:rsidRPr="00C8111A" w:rsidTr="00C8111A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И муза вечная со мной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Хоровод муз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Повсюду музыка слышна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Душа музыки – мелодия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 осени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Сочини мелодию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Азбука, азбука каждому нужна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Музыкальная азбука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«Садко» - из русского былинного 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Звучащие картины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Разыграй песню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Пришло Рождество, начинается торжество. Родной обычай старины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Добрый праздник среди зимы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Обобщающий урок по разделу «Музыка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>Раздел 2. Музыка и ты. (18 ч.)</w:t>
            </w:r>
          </w:p>
        </w:tc>
      </w:tr>
      <w:tr w:rsidR="00C8111A" w:rsidRPr="00C8111A" w:rsidTr="00C8111A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Край, в котором ты живешь НРК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Поэт. Художник. Композитор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 утра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Музыкальные портреты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Урок-театр. Разыграй сказку «Баба-яга»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У каждого свой музыкальный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 не молчали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«Чудесная лютня» (по алжирской сказке)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Звучащие картины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 в цирке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Дом, который звучит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Опера – сказка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Ничего на свете лучше </w:t>
            </w:r>
            <w:proofErr w:type="gramStart"/>
            <w:r w:rsidRPr="00C8111A">
              <w:rPr>
                <w:rFonts w:ascii="Times New Roman" w:hAnsi="Times New Roman" w:cs="Times New Roman"/>
              </w:rPr>
              <w:t>нету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Афиша.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</w:t>
            </w:r>
          </w:p>
        </w:tc>
      </w:tr>
    </w:tbl>
    <w:p w:rsidR="00C8111A" w:rsidRDefault="00C8111A" w:rsidP="00C8111A">
      <w:pPr>
        <w:spacing w:line="240" w:lineRule="auto"/>
        <w:jc w:val="both"/>
        <w:rPr>
          <w:rFonts w:ascii="Times New Roman" w:hAnsi="Times New Roman" w:cs="Times New Roman"/>
        </w:rPr>
      </w:pPr>
    </w:p>
    <w:p w:rsidR="007166E6" w:rsidRDefault="007166E6" w:rsidP="00C8111A">
      <w:pPr>
        <w:spacing w:line="240" w:lineRule="auto"/>
        <w:jc w:val="both"/>
        <w:rPr>
          <w:rFonts w:ascii="Times New Roman" w:hAnsi="Times New Roman" w:cs="Times New Roman"/>
        </w:rPr>
      </w:pPr>
    </w:p>
    <w:p w:rsidR="007166E6" w:rsidRPr="007166E6" w:rsidRDefault="007166E6" w:rsidP="007166E6">
      <w:pPr>
        <w:jc w:val="center"/>
        <w:rPr>
          <w:rFonts w:ascii="Times New Roman" w:hAnsi="Times New Roman" w:cs="Times New Roman"/>
          <w:b/>
        </w:rPr>
      </w:pPr>
      <w:r w:rsidRPr="007166E6">
        <w:rPr>
          <w:rFonts w:ascii="Times New Roman" w:hAnsi="Times New Roman" w:cs="Times New Roman"/>
          <w:b/>
        </w:rPr>
        <w:t xml:space="preserve"> 2 класс</w:t>
      </w:r>
    </w:p>
    <w:p w:rsidR="007166E6" w:rsidRPr="007166E6" w:rsidRDefault="007166E6" w:rsidP="007166E6">
      <w:pPr>
        <w:spacing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236"/>
        <w:gridCol w:w="284"/>
        <w:gridCol w:w="756"/>
      </w:tblGrid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b/>
              </w:rPr>
              <w:t>№</w:t>
            </w:r>
          </w:p>
          <w:p w:rsidR="007166E6" w:rsidRPr="007166E6" w:rsidRDefault="007166E6" w:rsidP="00B01C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166E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66E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6E6" w:rsidRPr="007166E6" w:rsidRDefault="007166E6" w:rsidP="00B01C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66E6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66E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оссия – Родина моя </w:t>
            </w:r>
            <w:r w:rsidRPr="007166E6">
              <w:rPr>
                <w:rFonts w:ascii="Times New Roman" w:hAnsi="Times New Roman" w:cs="Times New Roman"/>
                <w:b/>
                <w:bCs/>
              </w:rPr>
              <w:t>(3 ч.)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Мелодия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 xml:space="preserve">Здравствуй, Родина моя! НРК.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Гимн России.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 xml:space="preserve">ень, полный событий </w:t>
            </w:r>
            <w:r w:rsidRPr="007166E6">
              <w:rPr>
                <w:rFonts w:ascii="Times New Roman" w:hAnsi="Times New Roman" w:cs="Times New Roman"/>
                <w:b/>
              </w:rPr>
              <w:t>(7 ч.)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Музыкальные инструменты (фортепиано)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Танцы, танцы, танцы…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Эти разные марши.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Расскажи сказку. Колыбельные. Мама.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Русские народные инструменты.</w:t>
            </w:r>
            <w:r w:rsidRPr="007166E6">
              <w:rPr>
                <w:rFonts w:ascii="Times New Roman" w:hAnsi="Times New Roman" w:cs="Times New Roman"/>
                <w:b/>
              </w:rPr>
              <w:t xml:space="preserve"> </w:t>
            </w:r>
            <w:r w:rsidRPr="007166E6">
              <w:rPr>
                <w:rFonts w:ascii="Times New Roman" w:hAnsi="Times New Roman" w:cs="Times New Roman"/>
              </w:rPr>
              <w:t>НРК.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Звучащие картины. Обобщающий урок по теме.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>О Р</w:t>
            </w:r>
            <w:r>
              <w:rPr>
                <w:rFonts w:ascii="Times New Roman" w:hAnsi="Times New Roman" w:cs="Times New Roman"/>
                <w:b/>
              </w:rPr>
              <w:t xml:space="preserve">оссии петь, что стремиться в храм </w:t>
            </w:r>
            <w:r w:rsidRPr="007166E6">
              <w:rPr>
                <w:rFonts w:ascii="Times New Roman" w:hAnsi="Times New Roman" w:cs="Times New Roman"/>
                <w:b/>
              </w:rPr>
              <w:t>(6 ч.)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Великий колокольный звон. Звучащие картины.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Святые земли русской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Утренняя молитва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С Рождеством Христовым!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Музыка на Новогоднем празднике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Обобщение темы « О России петь - что стремиться в храм»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ори, гори ясно, чтобы не погасло </w:t>
            </w:r>
            <w:r w:rsidRPr="007166E6">
              <w:rPr>
                <w:rFonts w:ascii="Times New Roman" w:hAnsi="Times New Roman" w:cs="Times New Roman"/>
                <w:b/>
              </w:rPr>
              <w:t>(3 ч.)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 xml:space="preserve">Русские народные инструменты. Плясовые наигрыши.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Музыка в народном стиле. Сочини песенку.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Проводы зимы. Встреча весны…НРК..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музыкальном театре </w:t>
            </w:r>
            <w:r w:rsidRPr="007166E6">
              <w:rPr>
                <w:rFonts w:ascii="Times New Roman" w:hAnsi="Times New Roman" w:cs="Times New Roman"/>
                <w:b/>
              </w:rPr>
              <w:t>(5 ч.)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Детский музыкальный театр. Опера.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Театр оперы и балета. Волшебная палочка дирижера. НРК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Опера «Руслан и Людмила»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Увертюра. Финал.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концертном зале </w:t>
            </w:r>
            <w:r w:rsidRPr="007166E6">
              <w:rPr>
                <w:rFonts w:ascii="Times New Roman" w:hAnsi="Times New Roman" w:cs="Times New Roman"/>
                <w:b/>
              </w:rPr>
              <w:t>(5 ч.)</w:t>
            </w:r>
          </w:p>
        </w:tc>
      </w:tr>
      <w:tr w:rsidR="007166E6" w:rsidRPr="007166E6" w:rsidTr="007166E6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Симфоническая сказка. С. Прокофьев «Петя и волк».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Картинки с выставки. Музыкальное впечатление.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«Звучит нестареющий Моцарт»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Симфония № 40. Увертюра к опере «Свадьба Фигаро».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7166E6">
            <w:pPr>
              <w:tabs>
                <w:tab w:val="left" w:pos="601"/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 xml:space="preserve">тоб музыкантом быть, так надобно уменье </w:t>
            </w:r>
            <w:r w:rsidRPr="007166E6">
              <w:rPr>
                <w:rFonts w:ascii="Times New Roman" w:hAnsi="Times New Roman" w:cs="Times New Roman"/>
                <w:b/>
              </w:rPr>
              <w:t>(5 ч.)</w:t>
            </w:r>
          </w:p>
        </w:tc>
      </w:tr>
      <w:tr w:rsidR="007166E6" w:rsidRPr="007166E6" w:rsidTr="007166E6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 xml:space="preserve">Музыкальные инструменты (орган). </w:t>
            </w:r>
          </w:p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И все это – Бах.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 xml:space="preserve">Все в движении. Попутная песня.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tabs>
                <w:tab w:val="left" w:pos="601"/>
                <w:tab w:val="left" w:pos="105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166E6">
              <w:rPr>
                <w:rFonts w:ascii="Times New Roman" w:hAnsi="Times New Roman" w:cs="Times New Roman"/>
              </w:rPr>
              <w:t>Два лада. Легенда. Природа и музыка. Печаль моя светла.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Мир композитора. (П.Чайковский, С.Прокофьев). Могут ли иссякнуть мелодии?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6E6" w:rsidRPr="007166E6" w:rsidTr="007166E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6E6">
              <w:rPr>
                <w:rFonts w:ascii="Times New Roman" w:hAnsi="Times New Roman" w:cs="Times New Roman"/>
              </w:rPr>
              <w:t>Обобщающий урок. Промежуточная аттестация в форме тестирования.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E6" w:rsidRPr="007166E6" w:rsidRDefault="007166E6" w:rsidP="00B01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6E6" w:rsidRDefault="007166E6" w:rsidP="00C8111A">
      <w:pPr>
        <w:spacing w:line="240" w:lineRule="auto"/>
        <w:jc w:val="both"/>
        <w:rPr>
          <w:rFonts w:ascii="Times New Roman" w:hAnsi="Times New Roman" w:cs="Times New Roman"/>
        </w:rPr>
      </w:pPr>
    </w:p>
    <w:p w:rsidR="007166E6" w:rsidRPr="00C8111A" w:rsidRDefault="007166E6" w:rsidP="00C8111A">
      <w:pPr>
        <w:spacing w:line="240" w:lineRule="auto"/>
        <w:jc w:val="both"/>
        <w:rPr>
          <w:rFonts w:ascii="Times New Roman" w:hAnsi="Times New Roman" w:cs="Times New Roman"/>
        </w:rPr>
      </w:pPr>
    </w:p>
    <w:p w:rsidR="00C8111A" w:rsidRPr="00C8111A" w:rsidRDefault="00C8111A" w:rsidP="00C8111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C8111A">
        <w:rPr>
          <w:rFonts w:ascii="Times New Roman" w:hAnsi="Times New Roman" w:cs="Times New Roman"/>
          <w:b/>
        </w:rPr>
        <w:t>3 класс</w:t>
      </w:r>
    </w:p>
    <w:p w:rsidR="00C8111A" w:rsidRPr="00C8111A" w:rsidRDefault="00C8111A" w:rsidP="00C8111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276"/>
      </w:tblGrid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Темы разделов и уроков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/>
              </w:rPr>
              <w:t>Россия – Родина моя (5 часов)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Мелодия – душа музыки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Природа и музыка. Звучащие картины.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Виват, Россия! Наша слава – русская держава.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pStyle w:val="MagistorNew"/>
              <w:tabs>
                <w:tab w:val="left" w:pos="435"/>
                <w:tab w:val="center" w:pos="1064"/>
              </w:tabs>
              <w:spacing w:line="240" w:lineRule="auto"/>
              <w:ind w:firstLine="851"/>
              <w:jc w:val="left"/>
              <w:rPr>
                <w:bCs/>
                <w:sz w:val="24"/>
                <w:szCs w:val="24"/>
              </w:rPr>
            </w:pPr>
            <w:r w:rsidRPr="00C8111A">
              <w:rPr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</w:rPr>
              <w:t>Кантата «Александр Невский»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Опера «Иван Сусанин» 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  <w:bCs/>
              </w:rPr>
              <w:t xml:space="preserve">День, полный событий </w:t>
            </w:r>
            <w:proofErr w:type="gramStart"/>
            <w:r w:rsidRPr="00C8111A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C8111A">
              <w:rPr>
                <w:rFonts w:ascii="Times New Roman" w:hAnsi="Times New Roman" w:cs="Times New Roman"/>
                <w:b/>
                <w:bCs/>
              </w:rPr>
              <w:t>4 часа)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В детской. Игры и игрушки.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На прогулке. Вечер.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r w:rsidRPr="00C8111A">
              <w:rPr>
                <w:rFonts w:ascii="Times New Roman" w:hAnsi="Times New Roman" w:cs="Times New Roman"/>
                <w:b/>
              </w:rPr>
              <w:t xml:space="preserve">О России петь - что стремиться в храм </w:t>
            </w:r>
            <w:proofErr w:type="gramStart"/>
            <w:r w:rsidRPr="00C8111A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C8111A">
              <w:rPr>
                <w:rFonts w:ascii="Times New Roman" w:hAnsi="Times New Roman" w:cs="Times New Roman"/>
                <w:b/>
              </w:rPr>
              <w:t>4 часа)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Радуйся, Мария! Богородице </w:t>
            </w:r>
            <w:proofErr w:type="spellStart"/>
            <w:r w:rsidRPr="00C8111A">
              <w:rPr>
                <w:rFonts w:ascii="Times New Roman" w:hAnsi="Times New Roman" w:cs="Times New Roman"/>
              </w:rPr>
              <w:t>Дево</w:t>
            </w:r>
            <w:proofErr w:type="spellEnd"/>
            <w:r w:rsidRPr="00C8111A">
              <w:rPr>
                <w:rFonts w:ascii="Times New Roman" w:hAnsi="Times New Roman" w:cs="Times New Roman"/>
              </w:rPr>
              <w:t>, радуйся.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Древнейшая песнь материнства.</w:t>
            </w:r>
          </w:p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Тихая моя, нежная моя, добрая моя мама!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Вербное воскресение. </w:t>
            </w:r>
            <w:proofErr w:type="spellStart"/>
            <w:r w:rsidRPr="00C8111A">
              <w:rPr>
                <w:rFonts w:ascii="Times New Roman" w:hAnsi="Times New Roman" w:cs="Times New Roman"/>
              </w:rPr>
              <w:t>Вербочки</w:t>
            </w:r>
            <w:proofErr w:type="spellEnd"/>
            <w:r w:rsidRPr="00C811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Святые земли Русской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/>
              </w:rPr>
              <w:t>Гори, гори ясно, чтобы не погасло! (4 часа)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Настрою гусли на старинный лад… Певцы русской старины.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Былина Садко и Морском </w:t>
            </w:r>
            <w:proofErr w:type="gramStart"/>
            <w:r w:rsidRPr="00C8111A">
              <w:rPr>
                <w:rFonts w:ascii="Times New Roman" w:hAnsi="Times New Roman" w:cs="Times New Roman"/>
              </w:rPr>
              <w:t>царе</w:t>
            </w:r>
            <w:proofErr w:type="gramEnd"/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Лель, мой Лель…  Звучащие картины.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Прощание с Масленицей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>В музыкальном театре (6 часов)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Опера «Руслан и Людмила»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Опера «Орфей и </w:t>
            </w:r>
            <w:proofErr w:type="spellStart"/>
            <w:r w:rsidRPr="00C8111A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C81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Опера « Снегурочка»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Океан – море синее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Балет «Спящая красавица»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В современных ритмах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/>
              </w:rPr>
              <w:t>В концертном зале (6 часов)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</w:rPr>
              <w:t>Музыкальное состязание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Звучащие картины. Музыкальные инструменты.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Сюита «Пер </w:t>
            </w:r>
            <w:proofErr w:type="spellStart"/>
            <w:r w:rsidRPr="00C8111A">
              <w:rPr>
                <w:rFonts w:ascii="Times New Roman" w:hAnsi="Times New Roman" w:cs="Times New Roman"/>
              </w:rPr>
              <w:t>Гюнт</w:t>
            </w:r>
            <w:proofErr w:type="spellEnd"/>
            <w:r w:rsidRPr="00C81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«Героическая»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 xml:space="preserve">Мир Бетховена. 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11A">
              <w:rPr>
                <w:rFonts w:ascii="Times New Roman" w:hAnsi="Times New Roman" w:cs="Times New Roman"/>
                <w:b/>
              </w:rPr>
              <w:t xml:space="preserve">Чтоб музыкантом быть, так надобно уменье… </w:t>
            </w:r>
            <w:proofErr w:type="gramStart"/>
            <w:r w:rsidRPr="00C8111A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C8111A">
              <w:rPr>
                <w:rFonts w:ascii="Times New Roman" w:hAnsi="Times New Roman" w:cs="Times New Roman"/>
                <w:b/>
              </w:rPr>
              <w:t>5 часов)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Чудо музыка. Острый ритм – джаза звуки.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Люблю я грусть твоих просторов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Мир Прокофьева. Певцы родной природы.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Прославим радость на земле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  <w:tr w:rsidR="00C8111A" w:rsidRPr="00C8111A" w:rsidTr="00C8111A">
        <w:trPr>
          <w:trHeight w:val="221"/>
        </w:trPr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9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Радость к солнцу нас зовёт</w:t>
            </w:r>
          </w:p>
        </w:tc>
        <w:tc>
          <w:tcPr>
            <w:tcW w:w="1276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C8111A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</w:tr>
    </w:tbl>
    <w:p w:rsidR="00C8111A" w:rsidRPr="00C8111A" w:rsidRDefault="00C8111A" w:rsidP="00C8111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C8111A" w:rsidRPr="00C8111A" w:rsidRDefault="00C8111A" w:rsidP="00C8111A">
      <w:pPr>
        <w:spacing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C8111A">
        <w:rPr>
          <w:rFonts w:ascii="Times New Roman" w:hAnsi="Times New Roman" w:cs="Times New Roman"/>
          <w:b/>
        </w:rPr>
        <w:t xml:space="preserve">   </w:t>
      </w:r>
    </w:p>
    <w:p w:rsidR="00C8111A" w:rsidRPr="00C8111A" w:rsidRDefault="00C8111A" w:rsidP="00C8111A">
      <w:pPr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8111A">
        <w:rPr>
          <w:rFonts w:ascii="Times New Roman" w:hAnsi="Times New Roman" w:cs="Times New Roman"/>
          <w:b/>
          <w:color w:val="auto"/>
        </w:rPr>
        <w:t>4 класс</w:t>
      </w:r>
    </w:p>
    <w:p w:rsidR="00C8111A" w:rsidRPr="00C8111A" w:rsidRDefault="00C8111A" w:rsidP="00C8111A">
      <w:pPr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275"/>
      </w:tblGrid>
      <w:tr w:rsidR="00C8111A" w:rsidRPr="00C8111A" w:rsidTr="00C8111A">
        <w:trPr>
          <w:trHeight w:val="317"/>
        </w:trPr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C8111A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C8111A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</w:rPr>
              <w:t>Кол-во</w:t>
            </w:r>
          </w:p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</w:rPr>
              <w:t>часов</w:t>
            </w:r>
          </w:p>
        </w:tc>
      </w:tr>
      <w:tr w:rsidR="00C8111A" w:rsidRPr="00C8111A" w:rsidTr="00C8111A">
        <w:trPr>
          <w:trHeight w:val="240"/>
        </w:trPr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 Россия – Родина моя. /3ч/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Я пойду по полю белому... На великий праздник собрался Русь!</w:t>
            </w:r>
            <w:r w:rsidRPr="00C811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321"/>
        </w:trPr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.Россия – Родина моя /3ч/</w:t>
            </w:r>
          </w:p>
        </w:tc>
      </w:tr>
      <w:tr w:rsidR="00C8111A" w:rsidRPr="00C8111A" w:rsidTr="00C8111A">
        <w:tc>
          <w:tcPr>
            <w:tcW w:w="709" w:type="dxa"/>
            <w:vAlign w:val="center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Святые земли Русской. Илья Муромец.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vAlign w:val="center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Кирилл и Мефодий.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  <w:vAlign w:val="center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 xml:space="preserve">Праздников праздник, торжество из торжеств. Ангел </w:t>
            </w:r>
            <w:proofErr w:type="spellStart"/>
            <w:r w:rsidRPr="00C8111A">
              <w:rPr>
                <w:rFonts w:ascii="Times New Roman" w:hAnsi="Times New Roman" w:cs="Times New Roman"/>
                <w:bCs/>
              </w:rPr>
              <w:t>вопияше</w:t>
            </w:r>
            <w:proofErr w:type="spellEnd"/>
            <w:r w:rsidRPr="00C8111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Родной обычай старины. Светлый праздник.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.День, полный   событий. /6ч/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В краю великих вдохновений.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Что за прелесть эти сказки! Три чуда. 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Ярмарочное гулянье.</w:t>
            </w:r>
          </w:p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8111A">
              <w:rPr>
                <w:rFonts w:ascii="Times New Roman" w:hAnsi="Times New Roman" w:cs="Times New Roman"/>
                <w:bCs/>
              </w:rPr>
              <w:t>Святогорский</w:t>
            </w:r>
            <w:proofErr w:type="spellEnd"/>
            <w:r w:rsidRPr="00C8111A">
              <w:rPr>
                <w:rFonts w:ascii="Times New Roman" w:hAnsi="Times New Roman" w:cs="Times New Roman"/>
                <w:bCs/>
              </w:rPr>
              <w:t xml:space="preserve"> монастырь. Обобщение.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Зимнее утро. Зимний вечер.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Приют, сияньем муз одетый.    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.Гори, гори ясно, чтобы не погасло! /3ч/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Композито</w:t>
            </w:r>
            <w:proofErr w:type="gramStart"/>
            <w:r w:rsidRPr="00C8111A">
              <w:rPr>
                <w:rFonts w:ascii="Times New Roman" w:hAnsi="Times New Roman" w:cs="Times New Roman"/>
                <w:bCs/>
              </w:rPr>
              <w:t>р-</w:t>
            </w:r>
            <w:proofErr w:type="gramEnd"/>
            <w:r w:rsidRPr="00C8111A">
              <w:rPr>
                <w:rFonts w:ascii="Times New Roman" w:hAnsi="Times New Roman" w:cs="Times New Roman"/>
                <w:bCs/>
              </w:rPr>
              <w:t xml:space="preserve"> имя ему народ. Музыкальные инструменты</w:t>
            </w:r>
          </w:p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России.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Оркестр русских народных инструментов.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302"/>
        </w:trPr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111A">
              <w:rPr>
                <w:rFonts w:ascii="Times New Roman" w:hAnsi="Times New Roman" w:cs="Times New Roman"/>
                <w:bCs/>
              </w:rPr>
              <w:t>Народные праздники.  «Троица».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262"/>
        </w:trPr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V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.В концертном зале. /5ч/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Музыкальные инструменты.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Счастье в сирени живет…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220"/>
        </w:trPr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«Не молкнет</w:t>
            </w:r>
            <w:r w:rsidRPr="00C8111A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C8111A">
              <w:rPr>
                <w:rFonts w:ascii="Times New Roman" w:hAnsi="Times New Roman" w:cs="Times New Roman"/>
                <w:bCs/>
              </w:rPr>
              <w:t>сердце чуткое Шопена…»</w:t>
            </w:r>
            <w:r w:rsidRPr="00C8111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</w:t>
            </w:r>
            <w:r w:rsidRPr="00C8111A">
              <w:rPr>
                <w:rFonts w:ascii="Times New Roman" w:hAnsi="Times New Roman" w:cs="Times New Roman"/>
                <w:bCs/>
                <w:i/>
              </w:rPr>
              <w:t>Обобщение.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«Патетическая» соната. Годы странствий.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lastRenderedPageBreak/>
              <w:t>21.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Царит гармония оркестра.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343"/>
        </w:trPr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VI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.В музыкальном театре. /6ч/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Опера «Иван Сусанин».  2 действие.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Опера «Иван Сусанин».  3 действие.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 xml:space="preserve">Исходила </w:t>
            </w:r>
            <w:proofErr w:type="spellStart"/>
            <w:r w:rsidRPr="00C8111A">
              <w:rPr>
                <w:rFonts w:ascii="Times New Roman" w:hAnsi="Times New Roman" w:cs="Times New Roman"/>
                <w:bCs/>
              </w:rPr>
              <w:t>младешенька</w:t>
            </w:r>
            <w:proofErr w:type="spellEnd"/>
            <w:r w:rsidRPr="00C8111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Русский восток.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rPr>
          <w:trHeight w:val="169"/>
        </w:trPr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Балет «Петрушка»</w:t>
            </w:r>
            <w:r w:rsidRPr="00C8111A">
              <w:rPr>
                <w:rFonts w:ascii="Times New Roman" w:hAnsi="Times New Roman" w:cs="Times New Roman"/>
              </w:rPr>
              <w:t xml:space="preserve">  </w:t>
            </w:r>
            <w:r w:rsidRPr="00C8111A">
              <w:rPr>
                <w:rFonts w:ascii="Times New Roman" w:hAnsi="Times New Roman" w:cs="Times New Roman"/>
                <w:bCs/>
              </w:rPr>
              <w:t>Обобщение.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Театр музыкальной комедии.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9214" w:type="dxa"/>
            <w:gridSpan w:val="3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/>
                <w:color w:val="auto"/>
                <w:lang w:val="en-US"/>
              </w:rPr>
              <w:t>VII</w:t>
            </w:r>
            <w:r w:rsidRPr="00C8111A">
              <w:rPr>
                <w:rFonts w:ascii="Times New Roman" w:hAnsi="Times New Roman" w:cs="Times New Roman"/>
                <w:b/>
                <w:color w:val="auto"/>
              </w:rPr>
              <w:t>.Чтоб музыкантом быть, так надобно уменье …/7ч/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Прелюдия. Исповедь души.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Революционный этюд.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Мастерство исполнителя.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31.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В интонации спрятан человек.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32.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bCs/>
              </w:rPr>
              <w:t>Музыкальные инструменты. Музыкальный сказочник.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33.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Итоговая аттестация в форме тестирования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8111A" w:rsidRPr="00C8111A" w:rsidTr="00C8111A">
        <w:tc>
          <w:tcPr>
            <w:tcW w:w="709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34.</w:t>
            </w:r>
          </w:p>
        </w:tc>
        <w:tc>
          <w:tcPr>
            <w:tcW w:w="7230" w:type="dxa"/>
          </w:tcPr>
          <w:p w:rsidR="00C8111A" w:rsidRPr="00C8111A" w:rsidRDefault="00C8111A" w:rsidP="00C811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  <w:bCs/>
              </w:rPr>
              <w:t>«Рассвет на Москве-реке».</w:t>
            </w:r>
            <w:r w:rsidRPr="00C8111A">
              <w:rPr>
                <w:rFonts w:ascii="Times New Roman" w:hAnsi="Times New Roman" w:cs="Times New Roman"/>
              </w:rPr>
              <w:t xml:space="preserve"> </w:t>
            </w:r>
            <w:r w:rsidRPr="00C8111A">
              <w:rPr>
                <w:rFonts w:ascii="Times New Roman" w:hAnsi="Times New Roman" w:cs="Times New Roman"/>
                <w:bCs/>
              </w:rPr>
              <w:t>Обобщающий урок.</w:t>
            </w:r>
          </w:p>
        </w:tc>
        <w:tc>
          <w:tcPr>
            <w:tcW w:w="1275" w:type="dxa"/>
          </w:tcPr>
          <w:p w:rsidR="00C8111A" w:rsidRPr="00C8111A" w:rsidRDefault="00C8111A" w:rsidP="00C81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111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C8111A" w:rsidRPr="00C8111A" w:rsidRDefault="00C8111A" w:rsidP="00C8111A">
      <w:pPr>
        <w:spacing w:line="240" w:lineRule="auto"/>
        <w:rPr>
          <w:rFonts w:ascii="Times New Roman" w:hAnsi="Times New Roman" w:cs="Times New Roman"/>
        </w:rPr>
      </w:pPr>
    </w:p>
    <w:p w:rsidR="00DB76E6" w:rsidRPr="00C8111A" w:rsidRDefault="00DB76E6" w:rsidP="00C8111A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</w:p>
    <w:p w:rsidR="00884812" w:rsidRPr="00C8111A" w:rsidRDefault="00884812" w:rsidP="00C8111A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</w:p>
    <w:p w:rsidR="00AB0FC1" w:rsidRPr="00C8111A" w:rsidRDefault="00AB0FC1" w:rsidP="00C8111A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lang w:eastAsia="ar-SA"/>
        </w:rPr>
      </w:pPr>
    </w:p>
    <w:p w:rsidR="00AB0FC1" w:rsidRDefault="00AB0FC1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884812" w:rsidRPr="00D923E9" w:rsidRDefault="00884812" w:rsidP="00884812">
      <w:pPr>
        <w:widowControl/>
        <w:spacing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4E36AE" w:rsidRDefault="004E36AE" w:rsidP="00884812">
      <w:pPr>
        <w:spacing w:line="240" w:lineRule="auto"/>
        <w:ind w:left="142" w:firstLine="284"/>
        <w:jc w:val="both"/>
        <w:rPr>
          <w:sz w:val="22"/>
          <w:szCs w:val="22"/>
        </w:rPr>
      </w:pPr>
    </w:p>
    <w:p w:rsidR="00CD4DA4" w:rsidRDefault="00CD4DA4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3268E" w:rsidRDefault="00C3268E" w:rsidP="00C8111A">
      <w:pPr>
        <w:spacing w:line="240" w:lineRule="auto"/>
        <w:jc w:val="both"/>
        <w:rPr>
          <w:sz w:val="22"/>
          <w:szCs w:val="22"/>
        </w:rPr>
      </w:pPr>
    </w:p>
    <w:p w:rsidR="00CD4DA4" w:rsidRPr="00C8111A" w:rsidRDefault="00CD4DA4" w:rsidP="00884812">
      <w:pPr>
        <w:spacing w:line="240" w:lineRule="auto"/>
        <w:ind w:left="142" w:firstLine="284"/>
        <w:jc w:val="both"/>
      </w:pPr>
    </w:p>
    <w:p w:rsidR="00CD4DA4" w:rsidRPr="00C8111A" w:rsidRDefault="00CD4DA4" w:rsidP="00CD4DA4">
      <w:pPr>
        <w:jc w:val="center"/>
        <w:rPr>
          <w:rFonts w:ascii="Times New Roman" w:hAnsi="Times New Roman" w:cs="Times New Roman"/>
          <w:b/>
        </w:rPr>
      </w:pPr>
      <w:r w:rsidRPr="00C8111A">
        <w:rPr>
          <w:rFonts w:ascii="Times New Roman" w:hAnsi="Times New Roman" w:cs="Times New Roman"/>
          <w:b/>
        </w:rPr>
        <w:t>Оценочные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D4DA4" w:rsidRPr="00C8111A" w:rsidTr="00781393">
        <w:tc>
          <w:tcPr>
            <w:tcW w:w="4077" w:type="dxa"/>
          </w:tcPr>
          <w:p w:rsidR="00CD4DA4" w:rsidRPr="00C8111A" w:rsidRDefault="00CD4DA4" w:rsidP="0078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работ</w:t>
            </w:r>
          </w:p>
        </w:tc>
        <w:tc>
          <w:tcPr>
            <w:tcW w:w="5494" w:type="dxa"/>
          </w:tcPr>
          <w:p w:rsidR="00CD4DA4" w:rsidRPr="00C8111A" w:rsidRDefault="00CD4DA4" w:rsidP="0078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Наименование сборника</w:t>
            </w:r>
          </w:p>
          <w:p w:rsidR="00CD4DA4" w:rsidRPr="00C8111A" w:rsidRDefault="00CD4DA4" w:rsidP="0078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A4" w:rsidRPr="00C8111A" w:rsidTr="00781393">
        <w:tc>
          <w:tcPr>
            <w:tcW w:w="4077" w:type="dxa"/>
          </w:tcPr>
          <w:p w:rsidR="00CD4DA4" w:rsidRPr="00C8111A" w:rsidRDefault="00CD4DA4" w:rsidP="0078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D4DA4" w:rsidRPr="00C8111A" w:rsidRDefault="00CD4DA4" w:rsidP="0078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D4DA4" w:rsidRPr="00C8111A" w:rsidRDefault="00CD4DA4" w:rsidP="0078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</w:t>
            </w:r>
          </w:p>
          <w:p w:rsidR="00CD4DA4" w:rsidRPr="00C8111A" w:rsidRDefault="00CD4DA4" w:rsidP="0078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11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Приложение.</w:t>
            </w:r>
          </w:p>
          <w:p w:rsidR="00CD4DA4" w:rsidRPr="00C8111A" w:rsidRDefault="00CD4DA4" w:rsidP="00781393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D4DA4" w:rsidRPr="00C8111A" w:rsidRDefault="00CD4DA4" w:rsidP="00781393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D4DA4" w:rsidRPr="00C8111A" w:rsidRDefault="00CD4DA4" w:rsidP="00781393">
            <w:pPr>
              <w:widowControl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widowControl/>
              <w:autoSpaceDE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C8111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Приложение.</w:t>
            </w:r>
          </w:p>
          <w:p w:rsidR="00CD4DA4" w:rsidRPr="00C8111A" w:rsidRDefault="00CD4DA4" w:rsidP="0078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tabs>
                <w:tab w:val="clear" w:pos="708"/>
                <w:tab w:val="left" w:pos="176"/>
                <w:tab w:val="left" w:pos="3600"/>
              </w:tabs>
              <w:ind w:left="176" w:firstLine="6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A4" w:rsidRPr="00C8111A" w:rsidRDefault="00CD4DA4" w:rsidP="00781393">
            <w:pPr>
              <w:tabs>
                <w:tab w:val="clear" w:pos="708"/>
                <w:tab w:val="left" w:pos="176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1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</w:t>
            </w:r>
          </w:p>
        </w:tc>
      </w:tr>
    </w:tbl>
    <w:p w:rsidR="00CD4DA4" w:rsidRPr="007336A6" w:rsidRDefault="00CD4DA4" w:rsidP="00884812">
      <w:pPr>
        <w:spacing w:line="240" w:lineRule="auto"/>
        <w:ind w:left="142" w:firstLine="284"/>
        <w:jc w:val="both"/>
        <w:rPr>
          <w:sz w:val="22"/>
          <w:szCs w:val="22"/>
        </w:rPr>
      </w:pPr>
    </w:p>
    <w:sectPr w:rsidR="00CD4DA4" w:rsidRPr="007336A6" w:rsidSect="00C3268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255"/>
    <w:multiLevelType w:val="hybridMultilevel"/>
    <w:tmpl w:val="AC5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75C"/>
    <w:multiLevelType w:val="hybridMultilevel"/>
    <w:tmpl w:val="E990EF20"/>
    <w:lvl w:ilvl="0" w:tplc="0324C736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DEA"/>
    <w:rsid w:val="00002E20"/>
    <w:rsid w:val="000254C6"/>
    <w:rsid w:val="0004375E"/>
    <w:rsid w:val="00047DA4"/>
    <w:rsid w:val="00073CAB"/>
    <w:rsid w:val="000D243C"/>
    <w:rsid w:val="000F73B2"/>
    <w:rsid w:val="001039E0"/>
    <w:rsid w:val="00166A77"/>
    <w:rsid w:val="001A2C29"/>
    <w:rsid w:val="0027402D"/>
    <w:rsid w:val="002D4919"/>
    <w:rsid w:val="002F18AA"/>
    <w:rsid w:val="00375888"/>
    <w:rsid w:val="003A55AF"/>
    <w:rsid w:val="004004CD"/>
    <w:rsid w:val="004269CB"/>
    <w:rsid w:val="0044142C"/>
    <w:rsid w:val="004C0F16"/>
    <w:rsid w:val="004C63ED"/>
    <w:rsid w:val="004E36AE"/>
    <w:rsid w:val="005138A1"/>
    <w:rsid w:val="00514605"/>
    <w:rsid w:val="00530032"/>
    <w:rsid w:val="005B6BAB"/>
    <w:rsid w:val="005B7DEA"/>
    <w:rsid w:val="005D0F71"/>
    <w:rsid w:val="005E7831"/>
    <w:rsid w:val="006017E1"/>
    <w:rsid w:val="00607001"/>
    <w:rsid w:val="0061620F"/>
    <w:rsid w:val="00621A0C"/>
    <w:rsid w:val="00660D58"/>
    <w:rsid w:val="006D5BFD"/>
    <w:rsid w:val="007166E6"/>
    <w:rsid w:val="007336A6"/>
    <w:rsid w:val="007F411A"/>
    <w:rsid w:val="00884812"/>
    <w:rsid w:val="00897294"/>
    <w:rsid w:val="008F4946"/>
    <w:rsid w:val="008F69CF"/>
    <w:rsid w:val="00930CB2"/>
    <w:rsid w:val="00936127"/>
    <w:rsid w:val="00976A9B"/>
    <w:rsid w:val="009A34A0"/>
    <w:rsid w:val="009C42E9"/>
    <w:rsid w:val="00A83F82"/>
    <w:rsid w:val="00A95FF2"/>
    <w:rsid w:val="00AB0FC1"/>
    <w:rsid w:val="00AE7AA0"/>
    <w:rsid w:val="00B175A0"/>
    <w:rsid w:val="00B64EB0"/>
    <w:rsid w:val="00B77569"/>
    <w:rsid w:val="00B901B4"/>
    <w:rsid w:val="00C3268E"/>
    <w:rsid w:val="00C36A2C"/>
    <w:rsid w:val="00C8111A"/>
    <w:rsid w:val="00CD3543"/>
    <w:rsid w:val="00CD4DA4"/>
    <w:rsid w:val="00D16416"/>
    <w:rsid w:val="00D923E9"/>
    <w:rsid w:val="00DB38D3"/>
    <w:rsid w:val="00DB76E6"/>
    <w:rsid w:val="00E135A6"/>
    <w:rsid w:val="00E41D36"/>
    <w:rsid w:val="00E5094E"/>
    <w:rsid w:val="00EB75F4"/>
    <w:rsid w:val="00EC76B8"/>
    <w:rsid w:val="00FE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A"/>
    <w:pPr>
      <w:widowControl w:val="0"/>
      <w:tabs>
        <w:tab w:val="left" w:pos="708"/>
      </w:tabs>
      <w:suppressAutoHyphens/>
      <w:spacing w:after="0" w:line="100" w:lineRule="atLeast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6E6"/>
    <w:pPr>
      <w:keepNext/>
      <w:widowControl/>
      <w:tabs>
        <w:tab w:val="clear" w:pos="708"/>
      </w:tabs>
      <w:suppressAutoHyphens w:val="0"/>
      <w:spacing w:before="240" w:after="60" w:line="240" w:lineRule="auto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B76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B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6B8"/>
    <w:pPr>
      <w:ind w:left="720"/>
      <w:contextualSpacing/>
    </w:pPr>
  </w:style>
  <w:style w:type="paragraph" w:customStyle="1" w:styleId="c12">
    <w:name w:val="c12"/>
    <w:basedOn w:val="a"/>
    <w:rsid w:val="00E5094E"/>
    <w:pPr>
      <w:widowControl/>
      <w:tabs>
        <w:tab w:val="clear" w:pos="708"/>
      </w:tabs>
      <w:suppressAutoHyphens w:val="0"/>
      <w:spacing w:before="92" w:after="92" w:line="240" w:lineRule="auto"/>
    </w:pPr>
    <w:rPr>
      <w:rFonts w:ascii="Times New Roman" w:hAnsi="Times New Roman" w:cs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4C0F16"/>
    <w:pPr>
      <w:widowControl/>
      <w:tabs>
        <w:tab w:val="clear" w:pos="708"/>
      </w:tabs>
      <w:suppressAutoHyphens w:val="0"/>
      <w:spacing w:after="360" w:line="240" w:lineRule="auto"/>
    </w:pPr>
    <w:rPr>
      <w:rFonts w:ascii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4C0F16"/>
    <w:rPr>
      <w:color w:val="0000FF" w:themeColor="hyperlink"/>
      <w:u w:val="single"/>
    </w:rPr>
  </w:style>
  <w:style w:type="paragraph" w:customStyle="1" w:styleId="11">
    <w:name w:val="Без интервала1"/>
    <w:aliases w:val="основа"/>
    <w:rsid w:val="00C8111A"/>
    <w:pPr>
      <w:spacing w:after="0" w:line="240" w:lineRule="auto"/>
    </w:pPr>
    <w:rPr>
      <w:rFonts w:ascii="Calibri" w:eastAsia="Calibri" w:hAnsi="Calibri" w:cs="Calibri"/>
    </w:rPr>
  </w:style>
  <w:style w:type="paragraph" w:customStyle="1" w:styleId="MagistorNew">
    <w:name w:val="Magistor New"/>
    <w:basedOn w:val="a"/>
    <w:rsid w:val="00C8111A"/>
    <w:pPr>
      <w:shd w:val="clear" w:color="auto" w:fill="FFFFFF"/>
      <w:tabs>
        <w:tab w:val="clear" w:pos="708"/>
      </w:tabs>
      <w:suppressAutoHyphens w:val="0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rFonts w:ascii="Times New Roman" w:hAnsi="Times New Roman" w:cs="Times New Roman"/>
      <w:spacing w:val="-3"/>
      <w:sz w:val="26"/>
      <w:szCs w:val="26"/>
    </w:rPr>
  </w:style>
  <w:style w:type="paragraph" w:styleId="a8">
    <w:name w:val="footnote text"/>
    <w:basedOn w:val="a"/>
    <w:link w:val="a9"/>
    <w:rsid w:val="007166E6"/>
    <w:pPr>
      <w:widowControl/>
      <w:tabs>
        <w:tab w:val="clear" w:pos="708"/>
      </w:tabs>
      <w:autoSpaceDE w:val="0"/>
      <w:spacing w:line="240" w:lineRule="auto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7166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12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3768">
                  <w:marLeft w:val="0"/>
                  <w:marRight w:val="0"/>
                  <w:marTop w:val="0"/>
                  <w:marBottom w:val="153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начальных кл</dc:creator>
  <cp:lastModifiedBy>Леня</cp:lastModifiedBy>
  <cp:revision>31</cp:revision>
  <cp:lastPrinted>2019-03-20T12:27:00Z</cp:lastPrinted>
  <dcterms:created xsi:type="dcterms:W3CDTF">2014-05-05T07:33:00Z</dcterms:created>
  <dcterms:modified xsi:type="dcterms:W3CDTF">2022-11-08T18:43:00Z</dcterms:modified>
</cp:coreProperties>
</file>