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CE" w:rsidRPr="008657CE" w:rsidRDefault="008657CE" w:rsidP="008657CE">
      <w:pPr>
        <w:shd w:val="clear" w:color="auto" w:fill="FFFFFF"/>
        <w:spacing w:after="400" w:line="467" w:lineRule="atLeast"/>
        <w:outlineLvl w:val="1"/>
        <w:rPr>
          <w:rFonts w:ascii="Arial" w:eastAsia="Times New Roman" w:hAnsi="Arial" w:cs="Arial"/>
          <w:b/>
          <w:bCs/>
          <w:color w:val="212529"/>
          <w:sz w:val="40"/>
          <w:szCs w:val="40"/>
          <w:lang w:eastAsia="ru-RU"/>
        </w:rPr>
      </w:pPr>
      <w:r w:rsidRPr="008657CE">
        <w:rPr>
          <w:rFonts w:ascii="Arial" w:eastAsia="Times New Roman" w:hAnsi="Arial" w:cs="Arial"/>
          <w:b/>
          <w:bCs/>
          <w:color w:val="212529"/>
          <w:sz w:val="40"/>
          <w:szCs w:val="40"/>
          <w:lang w:eastAsia="ru-RU"/>
        </w:rPr>
        <w:t>Упоминания о проекте в СМИ</w:t>
      </w:r>
    </w:p>
    <w:p w:rsidR="008657CE" w:rsidRPr="008657CE" w:rsidRDefault="008657CE" w:rsidP="008657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8657CE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﻿</w:t>
      </w:r>
      <w:r w:rsidRPr="008657CE"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lang w:eastAsia="ru-RU"/>
        </w:rPr>
        <w:t>﻿</w:t>
      </w:r>
      <w:hyperlink r:id="rId4" w:tgtFrame="_blank" w:history="1">
        <w:r w:rsidRPr="008657CE">
          <w:rPr>
            <w:rFonts w:ascii="Times New Roman" w:eastAsia="Times New Roman" w:hAnsi="Times New Roman" w:cs="Times New Roman"/>
            <w:b/>
            <w:bCs/>
            <w:color w:val="1FB6E7"/>
            <w:sz w:val="19"/>
            <w:u w:val="single"/>
            <w:lang w:eastAsia="ru-RU"/>
          </w:rPr>
          <w:t>﻿</w:t>
        </w:r>
        <w:r w:rsidRPr="008657CE">
          <w:rPr>
            <w:rFonts w:ascii="Roboto" w:eastAsia="Times New Roman" w:hAnsi="Roboto" w:cs="Arial"/>
            <w:b/>
            <w:bCs/>
            <w:color w:val="000000"/>
            <w:sz w:val="19"/>
            <w:u w:val="single"/>
            <w:lang w:eastAsia="ru-RU"/>
          </w:rPr>
          <w:t>Ссылка на статью Московцевой Г.А. "Готовим маленького человека к главной социальной роли",</w:t>
        </w:r>
        <w:r w:rsidRPr="008657CE">
          <w:rPr>
            <w:rFonts w:ascii="Roboto" w:eastAsia="Times New Roman" w:hAnsi="Roboto" w:cs="Arial"/>
            <w:b/>
            <w:bCs/>
            <w:color w:val="1FB6E7"/>
            <w:sz w:val="19"/>
            <w:u w:val="single"/>
            <w:lang w:eastAsia="ru-RU"/>
          </w:rPr>
          <w:t> </w:t>
        </w:r>
        <w:r w:rsidRPr="008657CE">
          <w:rPr>
            <w:rFonts w:ascii="Roboto" w:eastAsia="Times New Roman" w:hAnsi="Roboto" w:cs="Arial"/>
            <w:b/>
            <w:bCs/>
            <w:color w:val="000000"/>
            <w:sz w:val="19"/>
            <w:u w:val="single"/>
            <w:lang w:eastAsia="ru-RU"/>
          </w:rPr>
          <w:t>стр.204-209, в электронном сборнике статей участников VI Всероссийского съезда работников дошкольного образования, 2020 г.</w:t>
        </w:r>
      </w:hyperlink>
    </w:p>
    <w:p w:rsidR="008657CE" w:rsidRPr="008657CE" w:rsidRDefault="008657CE" w:rsidP="008657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8657CE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﻿﻿"</w:t>
      </w:r>
      <w:r w:rsidRPr="008657CE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Детский сад №45 "Журавлики" представил премьеру детского спектакля «Как зайчик на маму обиделся" </w:t>
      </w:r>
      <w:hyperlink r:id="rId5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sz w:val="19"/>
            <w:u w:val="single"/>
            <w:lang w:eastAsia="ru-RU"/>
          </w:rPr>
          <w:t>yandex.ru</w:t>
        </w:r>
      </w:hyperlink>
      <w:r w:rsidRPr="008657CE">
        <w:rPr>
          <w:rFonts w:ascii="Times New Roman" w:eastAsia="Times New Roman" w:hAnsi="Times New Roman" w:cs="Times New Roman"/>
          <w:color w:val="212529"/>
          <w:sz w:val="19"/>
          <w:szCs w:val="19"/>
          <w:lang w:eastAsia="ru-RU"/>
        </w:rPr>
        <w:t>﻿﻿﻿﻿﻿﻿﻿﻿﻿﻿﻿</w:t>
      </w:r>
      <w:r w:rsidRPr="008657CE">
        <w:rPr>
          <w:rFonts w:ascii="Times New Roman" w:eastAsia="Times New Roman" w:hAnsi="Times New Roman" w:cs="Times New Roman"/>
          <w:b/>
          <w:bCs/>
          <w:color w:val="212529"/>
          <w:sz w:val="19"/>
          <w:szCs w:val="19"/>
          <w:u w:val="single"/>
          <w:lang w:eastAsia="ru-RU"/>
        </w:rPr>
        <w:t>﻿﻿</w:t>
      </w:r>
    </w:p>
    <w:p w:rsidR="008657CE" w:rsidRPr="008657CE" w:rsidRDefault="008657CE" w:rsidP="008657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212529"/>
          <w:sz w:val="19"/>
          <w:szCs w:val="19"/>
          <w:u w:val="single"/>
          <w:lang w:eastAsia="ru-RU"/>
        </w:rPr>
        <w:t>Ссылки на видеоролики, представленные к показу на Фестивалях детских бригад в рамках реализации проекта:</w:t>
      </w: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№43 «Родничок» </w:t>
      </w:r>
      <w:hyperlink r:id="rId6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Будущих Родителей растим с Детства детский сад 43 Агитбригада 2020 Семья это самое главное </w:t>
      </w:r>
      <w:hyperlink r:id="rId7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№4 «Аленушка» </w:t>
      </w:r>
      <w:hyperlink r:id="rId8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br/>
      </w: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№5 "Цветик-семицветик" </w:t>
      </w:r>
      <w:hyperlink r:id="rId9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 10 «Сказка» </w:t>
      </w:r>
      <w:hyperlink r:id="rId10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"Будущих родителей растим с детства": ролик д/с № 12 "Золотой ключик" </w:t>
      </w:r>
      <w:hyperlink r:id="rId11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 20 «Ромашка» </w:t>
      </w:r>
      <w:hyperlink r:id="rId12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 38 «Жемчужинка» </w:t>
      </w:r>
      <w:hyperlink r:id="rId13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 45 «Журавлики» </w:t>
      </w:r>
      <w:hyperlink r:id="rId14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#КонкурсВыготского2018 Дмитриева город Новочебоксарск Чувашской Республики </w:t>
      </w:r>
      <w:hyperlink r:id="rId15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Будущих родителей растим с детства Муха Цокотуха детсад 49 Агитбригада 2020 </w:t>
      </w:r>
      <w:hyperlink r:id="rId16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№50 «Непоседа» </w:t>
      </w:r>
      <w:hyperlink r:id="rId17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Будущих родителей растим с детства Пока все дома детсад 50 Агитбригада 2020 </w:t>
      </w:r>
      <w:hyperlink r:id="rId18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Муниципальный проект «Будущих родителей растим с детства»: ролик д/с №47 «Радужный» </w:t>
      </w:r>
      <w:hyperlink r:id="rId19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hyperlink r:id="rId20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szCs w:val="24"/>
            <w:lang w:eastAsia="ru-RU"/>
          </w:rPr>
          <w:br/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Муниципальный проект «Будущих родителей растим с детства»: ролик д/с № 2 «Калинка» </w:t>
      </w:r>
      <w:hyperlink r:id="rId21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8657CE" w:rsidRPr="008657CE" w:rsidRDefault="008657CE" w:rsidP="008657CE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657CE">
        <w:rPr>
          <w:rFonts w:ascii="Roboto" w:eastAsia="Times New Roman" w:hAnsi="Roboto" w:cs="Arial"/>
          <w:b/>
          <w:bCs/>
          <w:color w:val="000000"/>
          <w:kern w:val="36"/>
          <w:sz w:val="24"/>
          <w:szCs w:val="24"/>
          <w:lang w:eastAsia="ru-RU"/>
        </w:rPr>
        <w:t>Будущих родителей растим с детства детсад 2 Агитбригада 2020 </w:t>
      </w:r>
      <w:hyperlink r:id="rId22" w:tgtFrame="_blank" w:history="1">
        <w:r w:rsidRPr="008657CE">
          <w:rPr>
            <w:rFonts w:ascii="Roboto" w:eastAsia="Times New Roman" w:hAnsi="Roboto" w:cs="Arial"/>
            <w:b/>
            <w:bCs/>
            <w:color w:val="1FB6E7"/>
            <w:kern w:val="36"/>
            <w:sz w:val="24"/>
            <w:u w:val="single"/>
            <w:lang w:eastAsia="ru-RU"/>
          </w:rPr>
          <w:t>yandex.ru</w:t>
        </w:r>
      </w:hyperlink>
    </w:p>
    <w:p w:rsidR="00C23168" w:rsidRDefault="00C23168"/>
    <w:sectPr w:rsidR="00C23168" w:rsidSect="00C2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57CE"/>
    <w:rsid w:val="008657CE"/>
    <w:rsid w:val="00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8"/>
  </w:style>
  <w:style w:type="paragraph" w:styleId="1">
    <w:name w:val="heading 1"/>
    <w:basedOn w:val="a"/>
    <w:link w:val="10"/>
    <w:uiPriority w:val="9"/>
    <w:qFormat/>
    <w:rsid w:val="0086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551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961127599100166938" TargetMode="External"/><Relationship Id="rId13" Type="http://schemas.openxmlformats.org/officeDocument/2006/relationships/hyperlink" Target="https://yandex.ru/video/preview/14298826220800463170" TargetMode="External"/><Relationship Id="rId18" Type="http://schemas.openxmlformats.org/officeDocument/2006/relationships/hyperlink" Target="https://yandex.ru/video/preview/104650662853814007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8087408981851194473" TargetMode="External"/><Relationship Id="rId7" Type="http://schemas.openxmlformats.org/officeDocument/2006/relationships/hyperlink" Target="https://yandex.ru/video/preview/11965580853937962286" TargetMode="External"/><Relationship Id="rId12" Type="http://schemas.openxmlformats.org/officeDocument/2006/relationships/hyperlink" Target="https://yandex.ru/video/preview/11971874794780525205" TargetMode="External"/><Relationship Id="rId17" Type="http://schemas.openxmlformats.org/officeDocument/2006/relationships/hyperlink" Target="https://yandex.ru/video/preview/56098036985335985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5526448969629505725" TargetMode="External"/><Relationship Id="rId20" Type="http://schemas.openxmlformats.org/officeDocument/2006/relationships/hyperlink" Target="https://yandex.ru/video/preview/308829628416134874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5574468742456019080" TargetMode="External"/><Relationship Id="rId11" Type="http://schemas.openxmlformats.org/officeDocument/2006/relationships/hyperlink" Target="https://yandex.ru/video/preview/1760598463934602030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video/preview/14126139090979143409" TargetMode="External"/><Relationship Id="rId15" Type="http://schemas.openxmlformats.org/officeDocument/2006/relationships/hyperlink" Target="https://yandex.ru/video/preview/60874130822628268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1991895137432832649" TargetMode="External"/><Relationship Id="rId19" Type="http://schemas.openxmlformats.org/officeDocument/2006/relationships/hyperlink" Target="https://yandex.ru/video/preview/3088296284161348746" TargetMode="External"/><Relationship Id="rId4" Type="http://schemas.openxmlformats.org/officeDocument/2006/relationships/hyperlink" Target="https://drive.google.com/file/d/1eBVwFMn7qV07bUsiI5Duad4Y8MIpTL_j/view" TargetMode="External"/><Relationship Id="rId9" Type="http://schemas.openxmlformats.org/officeDocument/2006/relationships/hyperlink" Target="https://yandex.ru/video/preview/5683966866849628857" TargetMode="External"/><Relationship Id="rId14" Type="http://schemas.openxmlformats.org/officeDocument/2006/relationships/hyperlink" Target="https://yandex.ru/video/preview/2658490591535905602" TargetMode="External"/><Relationship Id="rId22" Type="http://schemas.openxmlformats.org/officeDocument/2006/relationships/hyperlink" Target="https://yandex.ru/video/preview/1641603584020900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2022-11-11T11:58:00Z</dcterms:created>
  <dcterms:modified xsi:type="dcterms:W3CDTF">2022-11-11T11:58:00Z</dcterms:modified>
</cp:coreProperties>
</file>