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D5" w:rsidRPr="005A27D5" w:rsidRDefault="005A27D5" w:rsidP="005A27D5">
      <w:pPr>
        <w:pStyle w:val="a3"/>
        <w:jc w:val="center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Патриотическое воспитание  детей.</w:t>
      </w:r>
    </w:p>
    <w:p w:rsidR="005A27D5" w:rsidRPr="005A27D5" w:rsidRDefault="005A27D5" w:rsidP="005A27D5">
      <w:pPr>
        <w:pStyle w:val="a3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9F7086" w:rsidRPr="005A27D5" w:rsidRDefault="005A27D5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П</w:t>
      </w:r>
      <w:r w:rsidR="009F7086"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атриотическое чувство не возникает у детей само по себе. Это результат длительной деятельности, начиная с самого раннего возраста. Патриотизм формируется под влиянием идеологии, среды, образа жизни и идейно-воспитательной работы в семье, дошкольном учреждении, в школе, в коллективе. Поэтому процесс воспитания патриотизма является составной частью и одной из главных задач идеологической работы.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Задача педагогов и родителей – 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страны, воспитывать любовь и уважение к родному дому, детскому саду, родной улице, городу. Формировать чувство гордости за достижения страны, любовь и уважение к армии, гордость за мужество воинов, развивать интерес к доступным ребенку явлениям общественной жизни.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Мировоззрение педагога, его личный пример, взгляды, суждения, активная жизненная позиция – самые эффективные факторы воспитания. Если мы хотим, чтобы наши дети полюбили свою страну, свой город, нам нужно показывать их с привлекательной стороны.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Но никакие знания взрослого не дадут эффекта, если сам он не будет любить свою страну, свой город, свой народ.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Педагоги стремятся учитывать, что воспитывать любовь к Родине, родному городу – значит связывать воспитательную работу с социальной жизнью, которая окружает ребенка. В своей работе использовать наиболее интересные и результативные формы работы – прогулки, экскурсии, наблюдения, объяснения, побуждающие детей к различной деятельности (игровой, словесной, продуктивной и др.).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Патриотическое воспитание пронизывает все виды детской деятельности в повседневной жизни и на занятиях. Воспитатели стараются формировать у детей потребность участвовать в делах на благо окружающих людей и живой природы, помогают им осознать себя неотъемлемой частью малой родины.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Знакомим детей с историей и культурой своего края, воспитывать к нему любовь и уважение.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О важности приобщения ребенка к культуре своего народа написано много, поскольку обращение к отечеству, наследию,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Надо показать ребенку, что твоя малая родина славится своей историей, традициями, достопримечательностями, памятниками, лучшими людьми.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Большое значение в патриотическом воспитании дошкольников играет непосредственное участие их в праздниках (день города, День Победы, День защитника Отечества). Дети делают открытки, поздравления, подарки, выступают на утренниках. В результате такой работы у детей создаются не только представления о их городе, стране, но и возникает чувство сопричастности к важным происходящим событиям.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Знакомство дошкольников с родным городом, областью и родной страной – процесс длительный и сложный. Он не может происходить от случая к случаю. Положительного результата можно достичь только систематической работой. Воспитывать у детей любовь к своему городу, подводить их к пониманию, что их город – частица Родины, поскольку во всех местах, больших и маленьких, есть много общего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Использование данных подходов позволит формировать подлинно гражданственные и патриотические позиции у дошкольников, что затем ляжет в основу личности взрослого человека – гражданина своей страны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Для полноценного патриотического воспитания в ДОУ используются разнообразные методы и формы работы с учетом возрастного мировосприятия детей: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lastRenderedPageBreak/>
        <w:t>– экскурсии и целевые прогулки. Это могут быть экскурсии в краеведческий музей, к монументу Воинской славы и т.д.;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– рассказ воспитателя;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– наблюдение за изменениями в облике родного населенного пункта, за трудом людей в детском саду и в городе;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– беседы о родном городе, стране, ее истории;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– показ иллюстраций, фильмов, слайдов;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– прослушивание аудиозаписей. Например, Гимна страны, птичьих голосов русского леса и пр.;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– использование фольклорных произведений (пословиц, поговорок, сказок, разучивание песен, игр);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– ознакомление с продуктами народного творчества (роспись, вышивка и т.д.);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– знакомство с творчеством известных поэтов, художников, композиторов.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– организация тематических выставок;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– участие в общественных и календарных праздниках;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– участие детей в посильном общественно-полезном труде.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Чувство Родина… оно начинается у ребенка с отношения к семье, к самым близким людям – к матери, отцу, бабушке, дедушке, брату, сестре. Это корни, связывающие его с родным домом и ближайшим окружением.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Быть гражданином, патриотом – это непременно быть интернационалистом. Поэтому воспитание любви к своему отечеству, гордости за свою страну,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Одним из важнейших средств воздействия на ребенка-дошкольника при формировании нравственно-патриотических чувств является игра. Наряду с народными фольклорными играми, способствующими развитию физических, психических, интеллектуальных возможностей детей, в дошкольных учреждениях значительное место занимают учебно-развивающие игры: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– дидактическая игра «Герб города»;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– дидактическая игра «Путешествие по городу»;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– дидактическая игра «Продолжи пословицу</w:t>
      </w:r>
      <w:r w:rsidRPr="005A27D5">
        <w:rPr>
          <w:rStyle w:val="c20"/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Патриотические чувства закладываются в процессе жизни и бытия человека, находящегося в рамках конкретной социокультурной среды. Люди с рождения инстинктивно, естественно и незаметно привыкают к окружающей их среде, природе и культуре своей страны, быту своего народа. В связи с этим базой для формирования патриотизма являются глубинные чувства любви и привязанности к культуре своей страны и своему народу, к своей земле, воспринимаемой в качестве родной, естественной и привычной среды обитания человека. Это патриотическое воспитание в широком смысле слова.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Естественно развивающиеся чувства привязанности к отеческим ценностям становятся предметом осмысления в процессе целенаправленного патриотического воспитания, на их основе формируются убеждения и готовность действовать соответствующим образом. Это патриотическое воспитание как система целенаправленного воздействия.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Патриотизм и гражданственность тесно связаны с таким понятием как «общечеловеческие ценности». Мы живем в жестокий век, где, казалось бы, при таком высоком уровне развития науки, техники и человеческой мысли, продолжаются жестокие, варварские, а главное уносящие миллионы жизней войны, конфликты, умирают женщины и дети. Разве об этом мечтали наши деды и прадеды? Для этого ли ценой своих жизней отвоевали нам мир в Великой Отечественной войне?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Стоит ли держаться своих исторических корней или лучше, современнее, а стало быть, и практичнее не иметь приоритетов, а принимать то, что нравится, независимо от культурной принадлежности явления?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Все та же народная мудрость гласит «Если ты выстрелишь в прошлое из пистолета, будущее выстрелит в тебя из пушки». Перефразируя, можно сказать, что человек, не знающий прошлого своего народа, его культуры, подобен дереву без корней. Не имея нравственных ориентиров, человек теряет самые главные человеческие ценности.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Через чувственное познание дети знакомятся с отношениями в семье, социальными ролями, разделением труда, предметами быта, народными праздниками, правилами поведения.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Эти социальные роли можно дать примерить, в полном смысле слова. Обыгрывание литературных произведений, малых фольклорных форм, фрагментов обрядовых действий помогают самопознанию малышей, дают точку опоры и открывают перед ними простые семейные ценности.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Тут же происходит развитие речевого аппарата. Скороговорки, поговорки, пословицы как нельзя лучше подходят для этого. К тому же, узнавая народные приметы, осмысливают их, устанавливают </w:t>
      </w:r>
      <w:proofErr w:type="spellStart"/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причинно</w:t>
      </w:r>
      <w:proofErr w:type="spellEnd"/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следственные связи, пытаются самостоятельно подражать им. А это уже словесное творчество. Красноречие всегда ценилось в любом обществе.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Разделение социальных ролей приносит и разделение труда. Девочки шьют одежду, пришивают пуговицы или заплатки. Мальчики изготавливают лавки, люльки, сани.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Девочки плетут ковёр, а мальчики плетень. Главное здесь – забота о родных и близких. Хорошо если группа детей разновозрастная.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Таким образом, старшие могут передать свои умения и знания, приобретая при этом терпение, умение продумать процесс последовательно и научить других.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Народная культура не только хранит эталоны этих качеств, но и бережет их в естественных и универсальных формах, доступных пониманию детей. Народная педагогика приспособлена к детскому восприятию, предусматривая особенности мышления детей разного возраста. Дети, впитавшие историческую родную культуру во всем ее многообразии, легко входят в культуру современную, опираясь на незыблемые установки, помогающие им отличить добро от зла, честь от бесстыдства, ответственность от праздной болтовни.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0"/>
          <w:rFonts w:ascii="Times New Roman" w:hAnsi="Times New Roman" w:cs="Times New Roman"/>
          <w:b/>
          <w:bCs/>
          <w:color w:val="000000"/>
          <w:sz w:val="24"/>
          <w:szCs w:val="24"/>
        </w:rPr>
        <w:t>Таким образом, можно сделать следующие выводы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Формирование патриотических чувств проходит эффективнее, если детский сад устанавливает тесную связь с семьёй.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 и др. Всё это создаёт благоприятные условия для воспитания высших нравственных чувств. Детский сад в своей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 Взаимодействие семьи и дошкольного образовательного учреждения необходимо осуществлять на основе жизни членов семьи необходимо проводить работу по ознакомлению с принципа единства координации усилий ДОУ, семьи и общественности, принципа совместной деятельности воспитателей и семьи. В нравственно-патриотическом воспитании особенное значение имеет пример взрослых, близких людей.  Успеха в патриотическом воспитании можно достигнуть только, если сами взрослые будут знать и любить историю своей страны, своего города. Они должны уметь отобрать те знания, которые доступны детям дошкольного возраста, то, что может вызвать у детей чувство восторга и гордости. Но никакие знания не дадут положительного результата, если взрослый сам не будет восторгаться своей страной, своим народом, своим городом.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Fonts w:ascii="Times New Roman" w:hAnsi="Times New Roman" w:cs="Times New Roman"/>
          <w:sz w:val="24"/>
          <w:szCs w:val="24"/>
        </w:rPr>
        <w:br/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Fonts w:ascii="Times New Roman" w:hAnsi="Times New Roman" w:cs="Times New Roman"/>
          <w:sz w:val="24"/>
          <w:szCs w:val="24"/>
        </w:rPr>
        <w:br/>
      </w:r>
    </w:p>
    <w:p w:rsidR="009F7086" w:rsidRPr="005A27D5" w:rsidRDefault="009F7086" w:rsidP="005A27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Конспект</w:t>
      </w:r>
    </w:p>
    <w:p w:rsidR="009F7086" w:rsidRPr="005A27D5" w:rsidRDefault="009F7086" w:rsidP="005A27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непосредственно образовательной деятельности в старшей группе,</w:t>
      </w:r>
    </w:p>
    <w:p w:rsidR="009F7086" w:rsidRPr="005A27D5" w:rsidRDefault="009F7086" w:rsidP="005A27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посвященный 80 годовщине победы в Великой Отечественной войне</w:t>
      </w:r>
    </w:p>
    <w:p w:rsidR="009F7086" w:rsidRPr="005A27D5" w:rsidRDefault="009F7086" w:rsidP="005A27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«Мы память бережно храним»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  <w:u w:val="single"/>
        </w:rPr>
        <w:t>ЦЕЛЬ</w:t>
      </w: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: формирование представлений о </w:t>
      </w:r>
      <w:r w:rsidRPr="005A27D5">
        <w:rPr>
          <w:rStyle w:val="c15"/>
          <w:rFonts w:ascii="Times New Roman" w:hAnsi="Times New Roman" w:cs="Times New Roman"/>
          <w:b/>
          <w:bCs/>
          <w:color w:val="111111"/>
          <w:sz w:val="24"/>
          <w:szCs w:val="24"/>
        </w:rPr>
        <w:t>Великой Отечественной войне </w:t>
      </w:r>
      <w:r w:rsidRPr="005A27D5">
        <w:rPr>
          <w:rStyle w:val="c6"/>
          <w:rFonts w:ascii="Times New Roman" w:hAnsi="Times New Roman" w:cs="Times New Roman"/>
          <w:i/>
          <w:iCs/>
          <w:color w:val="111111"/>
          <w:sz w:val="24"/>
          <w:szCs w:val="24"/>
        </w:rPr>
        <w:t>(воспитание патриотических чувств у детей дошкольного возраста)</w:t>
      </w: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 xml:space="preserve"> на основе уже имеющихся </w:t>
      </w:r>
      <w:bookmarkStart w:id="0" w:name="_GoBack"/>
      <w:bookmarkEnd w:id="0"/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представлений о войне.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  <w:u w:val="single"/>
        </w:rPr>
        <w:t>ЗАДАЧИ</w:t>
      </w: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: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- формировать представление об истории ВОВ, используя различные виды деятельности;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- пробуждать интерес к прошлому нашего народа, страны;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- познакомить с ходом военных действий во время </w:t>
      </w:r>
      <w:r w:rsidRPr="005A27D5">
        <w:rPr>
          <w:rStyle w:val="c15"/>
          <w:rFonts w:ascii="Times New Roman" w:hAnsi="Times New Roman" w:cs="Times New Roman"/>
          <w:b/>
          <w:bCs/>
          <w:color w:val="111111"/>
          <w:sz w:val="24"/>
          <w:szCs w:val="24"/>
        </w:rPr>
        <w:t>Великой Отечественной войны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- показать мужество и героизм людей в ходе </w:t>
      </w:r>
      <w:r w:rsidRPr="005A27D5">
        <w:rPr>
          <w:rStyle w:val="c15"/>
          <w:rFonts w:ascii="Times New Roman" w:hAnsi="Times New Roman" w:cs="Times New Roman"/>
          <w:b/>
          <w:bCs/>
          <w:color w:val="111111"/>
          <w:sz w:val="24"/>
          <w:szCs w:val="24"/>
        </w:rPr>
        <w:t>Великой Отечественной войны</w:t>
      </w: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;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- развивать восприятие произведений литературы, музыки;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- учить выражать свои чувства, обогащать словарный запас.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Ход непосредственно образовательной деятельности.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15"/>
          <w:rFonts w:ascii="Times New Roman" w:hAnsi="Times New Roman" w:cs="Times New Roman"/>
          <w:b/>
          <w:bCs/>
          <w:color w:val="111111"/>
          <w:sz w:val="24"/>
          <w:szCs w:val="24"/>
        </w:rPr>
        <w:t>1.Организационный момент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Воспитатель: Ребята! Давайте послушаем тишину. В тишине слышен шум ветра, пение птиц, гул машин, чьи-то шаги. Мирная тишина.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Ребенок: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“Солнце светит, пахнет хлебом,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Лес шумит, река, трава.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Хорошо под мирным небом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Слышать добрые слова.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Хорошо зимой и летом,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В день осенний и весной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Наслаждаться ярким светом,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Звонкой, мирной тишиной”.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Воспитатель:  Но так было не всегда. 80 лет назад 22 июня 1941 года началась </w:t>
      </w:r>
      <w:r w:rsidRPr="005A27D5">
        <w:rPr>
          <w:rStyle w:val="c15"/>
          <w:rFonts w:ascii="Times New Roman" w:hAnsi="Times New Roman" w:cs="Times New Roman"/>
          <w:b/>
          <w:bCs/>
          <w:color w:val="111111"/>
          <w:sz w:val="24"/>
          <w:szCs w:val="24"/>
        </w:rPr>
        <w:t>Великая Отечественная война</w:t>
      </w: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15"/>
          <w:rFonts w:ascii="Times New Roman" w:hAnsi="Times New Roman" w:cs="Times New Roman"/>
          <w:b/>
          <w:bCs/>
          <w:color w:val="111111"/>
          <w:sz w:val="24"/>
          <w:szCs w:val="24"/>
        </w:rPr>
        <w:t>2. Основная часть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i/>
          <w:iCs/>
          <w:color w:val="111111"/>
          <w:sz w:val="24"/>
          <w:szCs w:val="24"/>
        </w:rPr>
        <w:t>(Прослушивание записи голоса Левитана, который сообщает о начале ВОВ).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Ребенок: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Тот самый длинный день в году,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С его безоблачной погодой,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Нам выдал общую беду.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На всех, на все четыре года.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Ребенок: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 Вставай, народ!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Услышав клич Земли,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На фронт солдаты Родины ушли.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Отважно шли солдаты в бой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За каждый город и за нас с тобой!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Хотели отомстить скорей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За стариков, за женщин, за детей!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Воспитатель:  Фашистская Германия без объявления войны напала на нашу Родину. 22 июня голос московского радио зазвучал сурово, сдержанно, мужественно. В нем было и горе, и вера, и надежда. Юрий Борисович Левитан вспоминал, как трудно было ему начать читать заявление Советского правительства о начало войны. Но потом его голос окреп, и он торжественно и величаво закончил: «Победа будет за нами, враг будет разбит!». И весь народ встал на защиту своей страны.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Воспитатель: Нелегкий был путь к победе. Бои велись на земле, в небе, на море. Советские люди делали все, чтобы остановить фашистов. Даже в самые тяжелые дни они твердо верили: «Победа будет за нами». В строй с солдатами встала песня. Война и песня: что же может быть общего? Казалось бы, тяготы и страдания военного времени не оставляют места для песен… и тем не менее, песня всегда сопровождала солдата в походе, на привале, а иногда и в бою. С первого дня и до победного салюта она всегда была рядом,  помогая преодолевать трудности и лишения фронтовой жизни, поднимала боевой дух воинов.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 Воспитатель: Песня о Катюше оказалась настолько дорога всем и каждому, что на ее мелодию неоднократно сочинялись новые слова. Песня становилась еще ближе, еще нужнее.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Ребенок: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Враг дрожал, услышав о «Катюше»,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Мощь «Катюш» вела солдат вперед.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Песню боевую ты послушай,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Что сложил о ней народ.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(Прослушивание песни «Катюша» стихи М. Исаковского, муз. М. </w:t>
      </w:r>
      <w:proofErr w:type="spellStart"/>
      <w:r w:rsidRPr="005A27D5">
        <w:rPr>
          <w:rStyle w:val="c6"/>
          <w:rFonts w:ascii="Times New Roman" w:hAnsi="Times New Roman" w:cs="Times New Roman"/>
          <w:i/>
          <w:iCs/>
          <w:color w:val="111111"/>
          <w:sz w:val="24"/>
          <w:szCs w:val="24"/>
        </w:rPr>
        <w:t>Блантера</w:t>
      </w:r>
      <w:proofErr w:type="spellEnd"/>
      <w:r w:rsidRPr="005A27D5">
        <w:rPr>
          <w:rStyle w:val="c6"/>
          <w:rFonts w:ascii="Times New Roman" w:hAnsi="Times New Roman" w:cs="Times New Roman"/>
          <w:i/>
          <w:iCs/>
          <w:color w:val="111111"/>
          <w:sz w:val="24"/>
          <w:szCs w:val="24"/>
        </w:rPr>
        <w:t>.)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 xml:space="preserve">Воспитатель:  И нам, жителям станицы </w:t>
      </w:r>
      <w:proofErr w:type="spellStart"/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Темижбекской</w:t>
      </w:r>
      <w:proofErr w:type="spellEnd"/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, есть что поведать о войне.  </w:t>
      </w: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Около 800 станичников ушли на фронт защищать свою Родину, вернулось домой их не многим больше половины. Наша станица вырастила двух Героев Советского Союза – Николай Павлович </w:t>
      </w:r>
      <w:proofErr w:type="spellStart"/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Симоняк</w:t>
      </w:r>
      <w:proofErr w:type="spellEnd"/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и Михаил Стефанович </w:t>
      </w:r>
      <w:proofErr w:type="spellStart"/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Мартусенко</w:t>
      </w:r>
      <w:proofErr w:type="spellEnd"/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Именем Н.П. </w:t>
      </w:r>
      <w:proofErr w:type="spellStart"/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Симоняка</w:t>
      </w:r>
      <w:proofErr w:type="spellEnd"/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названа не только школа и улица в станице </w:t>
      </w:r>
      <w:proofErr w:type="spellStart"/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Темижбекской</w:t>
      </w:r>
      <w:proofErr w:type="spellEnd"/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и одна из улиц в Санкт-Петербурге. (фото)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Проводится игра </w:t>
      </w:r>
      <w:r w:rsidRPr="005A27D5">
        <w:rPr>
          <w:rStyle w:val="c6"/>
          <w:rFonts w:ascii="Times New Roman" w:hAnsi="Times New Roman" w:cs="Times New Roman"/>
          <w:i/>
          <w:iCs/>
          <w:color w:val="111111"/>
          <w:sz w:val="24"/>
          <w:szCs w:val="24"/>
        </w:rPr>
        <w:t>«Скажи по-другому»</w:t>
      </w: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: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Защитник Отечества - воин, солдат, боец.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Отечество – Родина, отчизна.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Храбрый солдат – мужественный, смелый, отважный, бесстрашный, доблестный.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Подвиг – смелый, отважный, хороший поступок.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Как называют человека, совершившего подвиг? </w:t>
      </w:r>
      <w:r w:rsidRPr="005A27D5">
        <w:rPr>
          <w:rStyle w:val="c6"/>
          <w:rFonts w:ascii="Times New Roman" w:hAnsi="Times New Roman" w:cs="Times New Roman"/>
          <w:i/>
          <w:iCs/>
          <w:color w:val="111111"/>
          <w:sz w:val="24"/>
          <w:szCs w:val="24"/>
        </w:rPr>
        <w:t>(герой)</w:t>
      </w: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Воспитатель: Во время </w:t>
      </w:r>
      <w:r w:rsidRPr="005A27D5">
        <w:rPr>
          <w:rStyle w:val="c15"/>
          <w:rFonts w:ascii="Times New Roman" w:hAnsi="Times New Roman" w:cs="Times New Roman"/>
          <w:b/>
          <w:bCs/>
          <w:color w:val="111111"/>
          <w:sz w:val="24"/>
          <w:szCs w:val="24"/>
        </w:rPr>
        <w:t>войны было тяжело всем</w:t>
      </w: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. Женщины и дети делали оружие, шили одежду, работали на полях, ведь всем была необходима еда.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На улицах редко слышался смех детей. Всем очень хотелось, чтобы </w:t>
      </w:r>
      <w:r w:rsidRPr="005A27D5">
        <w:rPr>
          <w:rStyle w:val="c15"/>
          <w:rFonts w:ascii="Times New Roman" w:hAnsi="Times New Roman" w:cs="Times New Roman"/>
          <w:b/>
          <w:bCs/>
          <w:color w:val="111111"/>
          <w:sz w:val="24"/>
          <w:szCs w:val="24"/>
        </w:rPr>
        <w:t>война </w:t>
      </w: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поскорее закончилась.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По всей земле люди ждали мира.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Проводится физ. минутка </w:t>
      </w:r>
      <w:r w:rsidRPr="005A27D5">
        <w:rPr>
          <w:rStyle w:val="c6"/>
          <w:rFonts w:ascii="Times New Roman" w:hAnsi="Times New Roman" w:cs="Times New Roman"/>
          <w:i/>
          <w:iCs/>
          <w:color w:val="111111"/>
          <w:sz w:val="24"/>
          <w:szCs w:val="24"/>
        </w:rPr>
        <w:t>«Самолёты»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Воспитатель: А теперь нам нужно немного размяться. Повторяйте все движения за мной.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Самолёты загудели </w:t>
      </w:r>
      <w:r w:rsidRPr="005A27D5">
        <w:rPr>
          <w:rStyle w:val="c6"/>
          <w:rFonts w:ascii="Times New Roman" w:hAnsi="Times New Roman" w:cs="Times New Roman"/>
          <w:i/>
          <w:iCs/>
          <w:color w:val="111111"/>
          <w:sz w:val="24"/>
          <w:szCs w:val="24"/>
        </w:rPr>
        <w:t>(вращение перед грудью согнутыми в локтях руками)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Самолёты полетели </w:t>
      </w:r>
      <w:r w:rsidRPr="005A27D5">
        <w:rPr>
          <w:rStyle w:val="c6"/>
          <w:rFonts w:ascii="Times New Roman" w:hAnsi="Times New Roman" w:cs="Times New Roman"/>
          <w:i/>
          <w:iCs/>
          <w:color w:val="111111"/>
          <w:sz w:val="24"/>
          <w:szCs w:val="24"/>
        </w:rPr>
        <w:t>(руки в стороны, поочерёдные наклоны в стороны)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На полянку тихо сели </w:t>
      </w:r>
      <w:r w:rsidRPr="005A27D5">
        <w:rPr>
          <w:rStyle w:val="c6"/>
          <w:rFonts w:ascii="Times New Roman" w:hAnsi="Times New Roman" w:cs="Times New Roman"/>
          <w:i/>
          <w:iCs/>
          <w:color w:val="111111"/>
          <w:sz w:val="24"/>
          <w:szCs w:val="24"/>
        </w:rPr>
        <w:t>(присесть, руки к коленям)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Да и снова полетели. </w:t>
      </w:r>
      <w:r w:rsidRPr="005A27D5">
        <w:rPr>
          <w:rStyle w:val="c6"/>
          <w:rFonts w:ascii="Times New Roman" w:hAnsi="Times New Roman" w:cs="Times New Roman"/>
          <w:i/>
          <w:iCs/>
          <w:color w:val="111111"/>
          <w:sz w:val="24"/>
          <w:szCs w:val="24"/>
        </w:rPr>
        <w:t>(повторить 2-3 раза)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И вот первый мирный день! Все радовались, ведь столько страшных дней осталось позади. И как тогда, когда людей объединило горе, теперь объединила радость </w:t>
      </w:r>
      <w:r w:rsidRPr="005A27D5">
        <w:rPr>
          <w:rStyle w:val="c15"/>
          <w:rFonts w:ascii="Times New Roman" w:hAnsi="Times New Roman" w:cs="Times New Roman"/>
          <w:b/>
          <w:bCs/>
          <w:color w:val="111111"/>
          <w:sz w:val="24"/>
          <w:szCs w:val="24"/>
        </w:rPr>
        <w:t>Победы</w:t>
      </w: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, радость мира, радость безоблачного неба!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Сейчас еще живы те, кто много лет назад воевал, но с каждым годом их становится все меньше и меньше. Их называют ветеранами. 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9 мая – День </w:t>
      </w:r>
      <w:r w:rsidRPr="005A27D5">
        <w:rPr>
          <w:rStyle w:val="c15"/>
          <w:rFonts w:ascii="Times New Roman" w:hAnsi="Times New Roman" w:cs="Times New Roman"/>
          <w:b/>
          <w:bCs/>
          <w:color w:val="111111"/>
          <w:sz w:val="24"/>
          <w:szCs w:val="24"/>
        </w:rPr>
        <w:t>Победы</w:t>
      </w: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! В этот день все люди поздравляют ветеранов и друг друга, за то, что живём в мирное время, несут цветы к памятникам.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И в нашей станице есть памятник воинам.(фото)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В 1943 году в старом здании школы по улице Трактовой был военный госпиталь (сейчас там расположен молодёжный центр «Эдельвейс»). Солдат, умерших от ранений, хоронили через дорогу, напротив недостроенного храма Николая Чудотворца. (фото)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2"/>
          <w:rFonts w:ascii="Times New Roman" w:hAnsi="Times New Roman" w:cs="Times New Roman"/>
          <w:color w:val="000000"/>
          <w:sz w:val="24"/>
          <w:szCs w:val="24"/>
        </w:rPr>
        <w:t>В 1946 году на этом месте, где были захоронения, возвели единый памятник с надписью «Вечная память героям, павшим за Родину в 1941–1945 годах». Не много позже, мемориальное кладбище реконструировали: поставили новые памятники солдатам-участникам Великой Отечественной Войны, местным жителям и обелиск «Скорбящая мать». (фото)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15"/>
          <w:rFonts w:ascii="Times New Roman" w:hAnsi="Times New Roman" w:cs="Times New Roman"/>
          <w:b/>
          <w:bCs/>
          <w:color w:val="111111"/>
          <w:sz w:val="24"/>
          <w:szCs w:val="24"/>
        </w:rPr>
        <w:t>3. Итоговая часть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Воспитатель: Мы всегда будем помнить подвиг нашего народа!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Ребенок: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Пусть навек исчезнут </w:t>
      </w:r>
      <w:r w:rsidRPr="005A27D5">
        <w:rPr>
          <w:rStyle w:val="c15"/>
          <w:rFonts w:ascii="Times New Roman" w:hAnsi="Times New Roman" w:cs="Times New Roman"/>
          <w:b/>
          <w:bCs/>
          <w:color w:val="111111"/>
          <w:sz w:val="24"/>
          <w:szCs w:val="24"/>
        </w:rPr>
        <w:t>войны</w:t>
      </w: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,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Чтобы дети всей земли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Дома спать могли спокойно,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Танцевать и петь могли,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Чтобы солнце улыбалось,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В окнах светлых отражалось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И сияло над землёй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Людям всем и нам с тобой!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Ребенок: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…Прошла война, прошла страда,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Но боль взывает к людям: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Давайте, люди, никогда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Об этом не забудем.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Пускай во всем, чем жизнь полна,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Во всем, что сердцу мило,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Нам будет памятка дана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О том, что в мире было.</w:t>
      </w:r>
    </w:p>
    <w:p w:rsidR="009F7086" w:rsidRPr="005A27D5" w:rsidRDefault="009F7086" w:rsidP="005A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7D5">
        <w:rPr>
          <w:rStyle w:val="c6"/>
          <w:rFonts w:ascii="Times New Roman" w:hAnsi="Times New Roman" w:cs="Times New Roman"/>
          <w:color w:val="111111"/>
          <w:sz w:val="24"/>
          <w:szCs w:val="24"/>
        </w:rPr>
        <w:t>Воспитатель:  Вот и закончился наш день памяти погибших воинов в годы Великой Отечественной войны.</w:t>
      </w:r>
      <w:r w:rsidRPr="005A27D5">
        <w:rPr>
          <w:rStyle w:val="c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5A27D5">
        <w:rPr>
          <w:rStyle w:val="c10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Прошло  семьдесят пять лет с той страшной поры, когда напали на нашу страну фашисты. Вспомните, дети,  добрым словом своих  прадедов, всех тех, кто принёс нам победу. Поклонимся Героям Великой Отечественной войны!</w:t>
      </w:r>
    </w:p>
    <w:p w:rsidR="00F80832" w:rsidRPr="005A27D5" w:rsidRDefault="00F80832" w:rsidP="005A27D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80832" w:rsidRPr="005A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9"/>
    <w:rsid w:val="0012425E"/>
    <w:rsid w:val="005A27D5"/>
    <w:rsid w:val="009F7086"/>
    <w:rsid w:val="00E22CA9"/>
    <w:rsid w:val="00F8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9019"/>
  <w15:chartTrackingRefBased/>
  <w15:docId w15:val="{FE87695D-F4F9-4A92-A99F-FAEF12ED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F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7086"/>
  </w:style>
  <w:style w:type="paragraph" w:customStyle="1" w:styleId="c12">
    <w:name w:val="c12"/>
    <w:basedOn w:val="a"/>
    <w:rsid w:val="009F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F7086"/>
  </w:style>
  <w:style w:type="paragraph" w:customStyle="1" w:styleId="c11">
    <w:name w:val="c11"/>
    <w:basedOn w:val="a"/>
    <w:rsid w:val="009F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F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F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F7086"/>
  </w:style>
  <w:style w:type="character" w:customStyle="1" w:styleId="c15">
    <w:name w:val="c15"/>
    <w:basedOn w:val="a0"/>
    <w:rsid w:val="009F7086"/>
  </w:style>
  <w:style w:type="paragraph" w:customStyle="1" w:styleId="c5">
    <w:name w:val="c5"/>
    <w:basedOn w:val="a"/>
    <w:rsid w:val="009F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F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F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F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7086"/>
  </w:style>
  <w:style w:type="character" w:customStyle="1" w:styleId="c101">
    <w:name w:val="c101"/>
    <w:basedOn w:val="a0"/>
    <w:rsid w:val="009F7086"/>
  </w:style>
  <w:style w:type="paragraph" w:styleId="a3">
    <w:name w:val="No Spacing"/>
    <w:uiPriority w:val="1"/>
    <w:qFormat/>
    <w:rsid w:val="005A2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6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</dc:creator>
  <cp:keywords/>
  <dc:description/>
  <cp:lastModifiedBy>ds18</cp:lastModifiedBy>
  <cp:revision>3</cp:revision>
  <dcterms:created xsi:type="dcterms:W3CDTF">2022-11-08T11:40:00Z</dcterms:created>
  <dcterms:modified xsi:type="dcterms:W3CDTF">2022-11-08T11:42:00Z</dcterms:modified>
</cp:coreProperties>
</file>