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Муниципальное бюджетное общеобразовательное учреждение «Школа № 3»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br/>
        <w:t>(МБОУ Школа № 3)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 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3946"/>
      </w:tblGrid>
      <w:tr w:rsidR="00B46B1B" w:rsidRPr="00B46B1B" w:rsidTr="00B46B1B">
        <w:tc>
          <w:tcPr>
            <w:tcW w:w="13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t>СОГЛАСОВАНО</w:t>
            </w:r>
          </w:p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br/>
              <w:t>Управляющим советом</w:t>
            </w:r>
          </w:p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br/>
              <w:t>МБОУ Школа № 3</w:t>
            </w:r>
          </w:p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br/>
              <w:t>(протокол от 22.08.2022 № 8)</w:t>
            </w:r>
          </w:p>
        </w:tc>
        <w:tc>
          <w:tcPr>
            <w:tcW w:w="116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t>УТВЕРЖДЕНО</w:t>
            </w:r>
          </w:p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br/>
              <w:t>приказом МБОУ Школа № 3</w:t>
            </w:r>
          </w:p>
          <w:p w:rsidR="00B46B1B" w:rsidRPr="00B46B1B" w:rsidRDefault="00B46B1B" w:rsidP="00B46B1B">
            <w:pPr>
              <w:rPr>
                <w:b w:val="0"/>
              </w:rPr>
            </w:pPr>
            <w:r w:rsidRPr="00B46B1B">
              <w:rPr>
                <w:b w:val="0"/>
              </w:rPr>
              <w:br/>
              <w:t>от 22.08.2022 № 121</w:t>
            </w:r>
          </w:p>
        </w:tc>
      </w:tr>
    </w:tbl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Положение о школьном театре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1. Общие положения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 МБОУ Школы № 3,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1.2. Настоящее положение регулирует деятельность школьного театра МБОУ Школы № 3.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1.3. Деятельность школьного театра осуществляется в соответствии с дополнительной общеразвивающей программой «Театральная студия «Вдохновение».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2. Цель и задачи деятельности школьного театра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2.1. Цель школьного театра – 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2.2. Задачи школьного театра: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оказание помощи </w:t>
      </w:r>
      <w:proofErr w:type="gramStart"/>
      <w:r w:rsidRPr="00B46B1B">
        <w:rPr>
          <w:b w:val="0"/>
        </w:rPr>
        <w:t>обучающимся</w:t>
      </w:r>
      <w:proofErr w:type="gramEnd"/>
      <w:r w:rsidRPr="00B46B1B">
        <w:rPr>
          <w:b w:val="0"/>
        </w:rPr>
        <w:t xml:space="preserve"> в самовыражении и </w:t>
      </w:r>
      <w:proofErr w:type="spellStart"/>
      <w:r w:rsidRPr="00B46B1B">
        <w:rPr>
          <w:b w:val="0"/>
        </w:rPr>
        <w:t>самопрезентации</w:t>
      </w:r>
      <w:proofErr w:type="spellEnd"/>
      <w:r w:rsidRPr="00B46B1B">
        <w:rPr>
          <w:b w:val="0"/>
        </w:rPr>
        <w:t>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B46B1B">
        <w:rPr>
          <w:b w:val="0"/>
        </w:rPr>
        <w:t>индивидуальных проектов</w:t>
      </w:r>
      <w:proofErr w:type="gramEnd"/>
      <w:r w:rsidRPr="00B46B1B">
        <w:rPr>
          <w:b w:val="0"/>
        </w:rPr>
        <w:t xml:space="preserve"> обучающихся;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организация внеурочной деятельности </w:t>
      </w:r>
      <w:proofErr w:type="gramStart"/>
      <w:r w:rsidRPr="00B46B1B">
        <w:rPr>
          <w:b w:val="0"/>
        </w:rPr>
        <w:t>обучающихся</w:t>
      </w:r>
      <w:proofErr w:type="gramEnd"/>
      <w:r w:rsidRPr="00B46B1B">
        <w:rPr>
          <w:b w:val="0"/>
        </w:rPr>
        <w:t>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организация досуга школьников в рамках содержательного общения;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lastRenderedPageBreak/>
        <w:t xml:space="preserve">закрепление знаний и практических навыков, получаемых </w:t>
      </w:r>
      <w:proofErr w:type="gramStart"/>
      <w:r w:rsidRPr="00B46B1B">
        <w:rPr>
          <w:b w:val="0"/>
        </w:rPr>
        <w:t>обучающимися</w:t>
      </w:r>
      <w:proofErr w:type="gramEnd"/>
      <w:r w:rsidRPr="00B46B1B">
        <w:rPr>
          <w:b w:val="0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продвижение традиционных ценностей, патриотическое воспитание театральными средствами;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 Организация деятельности школьного театра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3.1. Школьный театр функционирует в течение всего учебного года, а также в каникулярное время.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3.2. Деятельность школьного театра организуется в формах учебных занятий  </w:t>
      </w:r>
      <w:proofErr w:type="gramStart"/>
      <w:r w:rsidRPr="00B46B1B">
        <w:rPr>
          <w:b w:val="0"/>
        </w:rPr>
        <w:t>–г</w:t>
      </w:r>
      <w:proofErr w:type="gramEnd"/>
      <w:r w:rsidRPr="00B46B1B">
        <w:rPr>
          <w:b w:val="0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3.3. Занятия в школьном театре проводятся: репетиции – кабинет № 35, генеральные репетиции и выступления – актовый зал.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3.4. Возраст участников школьного театра: от 7 до 18 лет.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3.5. Занятия в школьном театре проводятся по группам или всем составом, а также индивидуально.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3.5.1. Предельная наполняемость групп не более 15 человек.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3.5.2. Группы </w:t>
      </w:r>
      <w:proofErr w:type="gramStart"/>
      <w:r w:rsidRPr="00B46B1B">
        <w:rPr>
          <w:b w:val="0"/>
        </w:rPr>
        <w:t>обучающихся</w:t>
      </w:r>
      <w:proofErr w:type="gramEnd"/>
      <w:r w:rsidRPr="00B46B1B">
        <w:rPr>
          <w:b w:val="0"/>
        </w:rPr>
        <w:t xml:space="preserve"> могут быть одновозрастными и разновозрастными.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3.7. В работе школьного театра, при наличии условий и согласования 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 МБОУ Школы № 3 без включения в основной состав.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Pr="00B46B1B">
        <w:rPr>
          <w:b w:val="0"/>
        </w:rPr>
        <w:t>мероприятий, проводимых на различных уровнях и утверждается</w:t>
      </w:r>
      <w:proofErr w:type="gramEnd"/>
      <w:r w:rsidRPr="00B46B1B">
        <w:rPr>
          <w:b w:val="0"/>
        </w:rPr>
        <w:t xml:space="preserve"> приказом руководителя МБОУ Школы № 3.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3.9. Педагог дополнительного образования, реализующий дополнительную общеразвивающую программу на базе школьного театра, выбирает по своему усмотрению образовательные технологии и методы, направленные на достижение запланированных личностных, </w:t>
      </w:r>
      <w:proofErr w:type="spellStart"/>
      <w:r w:rsidRPr="00B46B1B">
        <w:rPr>
          <w:b w:val="0"/>
        </w:rPr>
        <w:t>метапредметных</w:t>
      </w:r>
      <w:proofErr w:type="spellEnd"/>
      <w:r w:rsidRPr="00B46B1B">
        <w:rPr>
          <w:b w:val="0"/>
        </w:rPr>
        <w:t xml:space="preserve"> и предметных результатов обучающихся.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3.10. Учет образовательных достижений обучающихся в школьном театре производится в портфолио обучающихся.</w:t>
      </w:r>
      <w:bookmarkStart w:id="0" w:name="_GoBack"/>
      <w:bookmarkEnd w:id="0"/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lastRenderedPageBreak/>
        <w:t>3.11. Руководителем школьного театра назначается педагог дополнительного образования в соответствии с приказом МБОУ Школы № 3.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4. </w:t>
      </w:r>
      <w:proofErr w:type="gramStart"/>
      <w:r w:rsidRPr="00B46B1B">
        <w:rPr>
          <w:b w:val="0"/>
        </w:rPr>
        <w:t>Контроль за</w:t>
      </w:r>
      <w:proofErr w:type="gramEnd"/>
      <w:r w:rsidRPr="00B46B1B">
        <w:rPr>
          <w:b w:val="0"/>
        </w:rPr>
        <w:t xml:space="preserve"> деятельностью школьного театра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4.1. Общее руководство и </w:t>
      </w:r>
      <w:proofErr w:type="gramStart"/>
      <w:r w:rsidRPr="00B46B1B">
        <w:rPr>
          <w:b w:val="0"/>
        </w:rPr>
        <w:t>контроль за</w:t>
      </w:r>
      <w:proofErr w:type="gramEnd"/>
      <w:r w:rsidRPr="00B46B1B">
        <w:rPr>
          <w:b w:val="0"/>
        </w:rPr>
        <w:t xml:space="preserve"> деятельностью школьного театра осуществляет руководитель МБОУ Школы № 3.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4.2. Непосредственное руководство школьным театром осуществляет его руководитель.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4.3. В целях обеспечения деятельности школьного театра его руководитель: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участвует в разработке образовательных программ, реализуемых в школьном театре;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разрабатывает расписание занятий школьного театра;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 xml:space="preserve">готовит выступления, спектакли, театральные </w:t>
      </w:r>
      <w:proofErr w:type="spellStart"/>
      <w:r w:rsidRPr="00B46B1B">
        <w:rPr>
          <w:b w:val="0"/>
        </w:rPr>
        <w:t>перфомансы</w:t>
      </w:r>
      <w:proofErr w:type="spellEnd"/>
      <w:r w:rsidRPr="00B46B1B">
        <w:rPr>
          <w:b w:val="0"/>
        </w:rPr>
        <w:t>, обеспечивает участие обучающихся в конкурсах, смотрах и культурно-массовых мероприятий;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представляет отчеты о результатах деятельности школьного театра за отчетные периоды.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5. Материально-техническая база школьного база и его финансовое обеспечение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5.1. Помещения для работы школьного театра, а также необходимое оборудованием, инвентарем и материалами предоставляет руководство МБОУ Школы № 3 в установленном порядке.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5.3. Финансовое обеспечение деятельности школьного театра осуществляется за счет: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субсидии на выполнение государственного (муниципального) задания, выделенной учреждению;</w:t>
      </w:r>
    </w:p>
    <w:p w:rsidR="00B46B1B" w:rsidRPr="00B46B1B" w:rsidRDefault="00B46B1B" w:rsidP="00B46B1B">
      <w:pPr>
        <w:rPr>
          <w:b w:val="0"/>
        </w:rPr>
      </w:pPr>
      <w:r w:rsidRPr="00B46B1B">
        <w:rPr>
          <w:b w:val="0"/>
        </w:rPr>
        <w:t>средств физических и юридических лиц в рамках заключенных договоров об оказании платных образовательных услуг.</w:t>
      </w:r>
    </w:p>
    <w:p w:rsidR="00092A8E" w:rsidRPr="00B46B1B" w:rsidRDefault="00092A8E" w:rsidP="00B46B1B">
      <w:pPr>
        <w:rPr>
          <w:b w:val="0"/>
        </w:rPr>
      </w:pPr>
    </w:p>
    <w:sectPr w:rsidR="00092A8E" w:rsidRPr="00B4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215"/>
    <w:multiLevelType w:val="multilevel"/>
    <w:tmpl w:val="163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20FEC"/>
    <w:multiLevelType w:val="multilevel"/>
    <w:tmpl w:val="E6B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854EF"/>
    <w:multiLevelType w:val="multilevel"/>
    <w:tmpl w:val="13E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01"/>
    <w:rsid w:val="00092A8E"/>
    <w:rsid w:val="003832F1"/>
    <w:rsid w:val="00502878"/>
    <w:rsid w:val="00AC6701"/>
    <w:rsid w:val="00B46B1B"/>
    <w:rsid w:val="00D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2022-11-11T05:40:00Z</dcterms:created>
  <dcterms:modified xsi:type="dcterms:W3CDTF">2022-11-11T05:40:00Z</dcterms:modified>
</cp:coreProperties>
</file>