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C3A" w:rsidRPr="008C0C3A" w:rsidRDefault="008C0C3A" w:rsidP="008C0C3A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bookmarkStart w:id="0" w:name="_GoBack"/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 Федеральные документы</w:t>
      </w:r>
    </w:p>
    <w:p w:rsidR="008C0C3A" w:rsidRPr="008C0C3A" w:rsidRDefault="008C0C3A" w:rsidP="008C0C3A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1.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                </w:t>
      </w:r>
      <w:hyperlink r:id="rId5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«Кодекс Российской Федерации об административных правонарушениях» от 30.12.2001 N 195-ФЗ (ред. от 26.03.2022) </w:t>
        </w:r>
      </w:hyperlink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обновлено 05.04.2022</w:t>
      </w:r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2.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    </w:t>
      </w:r>
      <w:hyperlink r:id="rId6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ПП РФ от 29.06.2021 N 1046 (ред. от 16.12.2021) «О федеральном государственном контроле (надзоре) за обработкой персональных данных» (вместе с «Положением о федеральном государственном контроле (надзоре) за обработкой персональных данных»)</w:t>
        </w:r>
      </w:hyperlink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обновлено 28.02.2022</w:t>
      </w:r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3.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    </w:t>
      </w:r>
      <w:hyperlink r:id="rId7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Федеральный закон от 27.07.2006 N 149-ФЗ (ред. от 30.12.2021) «Об информации, информационных технологиях и о защите информации» (с изм. и доп., вступ. в силу с 01.01.2022)</w:t>
        </w:r>
      </w:hyperlink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обновлено 30.11.2021</w:t>
      </w:r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4.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    </w:t>
      </w:r>
      <w:hyperlink r:id="rId8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Приказ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Минкомсвязи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России от 31.03.2020 N 148 (ред. от 01.07.2021) «О проведении эксперимента об оказании гражданам на безвозмездной основе услуг связи по передаче данных и по предоставлению доступа к информационно-телекоммуникационной сети "Интернет" на территории Российской Федерации для использования социально значимых информационных ресурсов в информационно-телекоммуникационной сети «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Интернет»</w:t>
        </w:r>
      </w:hyperlink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обновлено</w:t>
      </w:r>
      <w:proofErr w:type="spellEnd"/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14.07.2021</w:t>
      </w:r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5.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    </w:t>
      </w:r>
      <w:hyperlink r:id="rId9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Федеральный закон от 25.07.2002 N 114-ФЗ (ред. от 01.07.2021) «О противодействии экстремистской деятельности» </w:t>
        </w:r>
      </w:hyperlink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обновлено 12.07.2021</w:t>
      </w:r>
    </w:p>
    <w:p w:rsidR="008C0C3A" w:rsidRPr="008C0C3A" w:rsidRDefault="008C0C3A" w:rsidP="008C0C3A">
      <w:pPr>
        <w:shd w:val="clear" w:color="auto" w:fill="FFFFFF" w:themeFill="background1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6.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    </w:t>
      </w:r>
      <w:hyperlink r:id="rId10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Федеральный закон от 29.12.2010 N 436-ФЗ (ред. от 01.07.2021) «О защите детей от информации, причиняющей вред их здоровью и развитию» </w:t>
        </w:r>
      </w:hyperlink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обновлено 12.07.2021</w:t>
      </w:r>
    </w:p>
    <w:p w:rsidR="008C0C3A" w:rsidRDefault="008C0C3A" w:rsidP="008C0C3A">
      <w:pPr>
        <w:shd w:val="clear" w:color="auto" w:fill="FFFFFF" w:themeFill="background1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7.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    </w:t>
      </w:r>
      <w:hyperlink r:id="rId11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Федеральный закон от 24.07.1998 № 124-ФЗ (ред. от 11.06.2021) «Об основных гарантиях прав ребенка в Российской Федерации» </w:t>
        </w:r>
      </w:hyperlink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обн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овлено 01.07.2021</w:t>
      </w:r>
    </w:p>
    <w:p w:rsidR="008C0C3A" w:rsidRPr="008C0C3A" w:rsidRDefault="008C0C3A" w:rsidP="008C0C3A">
      <w:pPr>
        <w:shd w:val="clear" w:color="auto" w:fill="FFFFFF" w:themeFill="background1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     </w:t>
      </w:r>
      <w:hyperlink r:id="rId12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shd w:val="clear" w:color="auto" w:fill="FFFFFF" w:themeFill="background1"/>
            <w:lang w:eastAsia="ru-RU"/>
          </w:rPr>
          <w:t>Федеральный закон от 27 июля 2006 г. №152-ФЗ "О персональных данных"</w:t>
        </w:r>
      </w:hyperlink>
    </w:p>
    <w:p w:rsidR="008C0C3A" w:rsidRPr="008C0C3A" w:rsidRDefault="008C0C3A" w:rsidP="008C0C3A">
      <w:pPr>
        <w:shd w:val="clear" w:color="auto" w:fill="FFFFFF" w:themeFill="background1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9.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    </w:t>
      </w:r>
      <w:hyperlink r:id="rId13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РП РФ от 02.12.2015 N 2471-р «Об утверждении Концепции информационной безопасности детей»</w:t>
        </w:r>
      </w:hyperlink>
    </w:p>
    <w:p w:rsidR="008C0C3A" w:rsidRPr="008C0C3A" w:rsidRDefault="008C0C3A" w:rsidP="008C0C3A">
      <w:pPr>
        <w:shd w:val="clear" w:color="auto" w:fill="FFFFFF" w:themeFill="background1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10.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14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РП РФ от 26.04.2021 N 1058-р «Об утверждении комплекса мер до 2025 года по совершенствованию системы профилактики суицида среди несовершеннолетних»</w:t>
        </w:r>
      </w:hyperlink>
    </w:p>
    <w:p w:rsidR="008C0C3A" w:rsidRPr="008C0C3A" w:rsidRDefault="008C0C3A" w:rsidP="008C0C3A">
      <w:pPr>
        <w:shd w:val="clear" w:color="auto" w:fill="FFFFFF" w:themeFill="background1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11.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15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Письмо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Минпросвещения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России от 15.02.2022 N АЗ-116/03 «О соблюдении требований постановлений Главного государственного санитарного врача Российской Федерации» (вместе с «Информацией о введении в образовательной организации ограничительных мер (карантина) при заболевании детей острыми респираторными вирусными инфекциями, острыми респираторными заболеваниями, гриппом,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коронавирусной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инфекцией»)</w:t>
        </w:r>
      </w:hyperlink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12.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16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Письмо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Минобрнауки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РФ от 14.05.2018 № 08-1184 «О направлении информации» (вместе с «Методическими рекомендациями о размещении на информационных стендах, официальных интернет-сайтах и других информационных ресурсах общеобразовательных организаций и органов, осуществляющих управление в сфере образования, информации о безопасном поведении и использовании сети «Интернет»)</w:t>
        </w:r>
      </w:hyperlink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13.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17" w:tgtFrame="_blank" w:history="1">
        <w:proofErr w:type="gram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Письмо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Минобрнауки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РФ от 28.04.2014 N ДЛ-115/03 «О направлении методических материалов для обеспечения информационной безопасности детей при использовании ресурсов сети Интернет» (вместе с "Методическими рекомендациями по ограничению в образовательных организациях доступа обучающихся к видам информации, распространяемой посредством сети «Интернет», причиняющей вред здоровью и (или) развитию детей, а также не соответствующей задачам образования", "Рекомендациями по организации системы ограничения в образовательных</w:t>
        </w:r>
        <w:proofErr w:type="gram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</w:t>
        </w:r>
        <w:proofErr w:type="gram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lastRenderedPageBreak/>
          <w:t>организациях</w:t>
        </w:r>
        <w:proofErr w:type="gram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доступа обучающихся к видам информации, распространяемой посредством сети Интернет, причиняющей вред здоровью и (или) развитию детей, а также не соответствующей задачам образования»)</w:t>
        </w:r>
      </w:hyperlink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14.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18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Правила подключения общеобразовательных учреждений к единой системе контент-фильтрации доступа к сети Интернет, реализованной Министерством образования и науки Российской Федерации (утв.11 мая 2011 г. N АФ-12/07вн)</w:t>
        </w:r>
      </w:hyperlink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15.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19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Письмо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Минпросвещения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России от 29.03.2019 N 03-393 «О методических рекомендациях» (вместе с «Методическими рекомендациями по реализации мер, направленных на обеспечение безопасности детей в сети «Интернет»)</w:t>
        </w:r>
      </w:hyperlink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16.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20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Письмо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Минпросвещения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России от 07.06.2019 N 04-474 «О методических рекомендациях» (вместе с «Методическими рекомендациями по ограничению в образовательных организациях доступа обучающихся к видам информации, распространяемой посредством сети «Интернет», причиняющей вред здоровью и (или) развитию детей, а также не соответствующей задачам образования»)</w:t>
        </w:r>
      </w:hyperlink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17.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21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Письмо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Минпросвещения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России от 21.11.2019 N 02-1124 «О поддержке всероссийского образовательного мероприятия «Урок Цифры» по теме «Сети и облачные технологии»</w:t>
        </w:r>
      </w:hyperlink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18.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22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Письмо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Минпросвещения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России от 05.08.2020 N ДГ-1255/05 «Об организации и проведении социально-психологического тестирования обучающихся в 2020/2021 учебном году» (вместе с «Информацией по вопросам организации и проведения социально-психологического тестирования обучающихся, направленного на раннее выявление незаконного потребления наркотических средств и психотропных веществ в 2020/2021 учебном году»)</w:t>
        </w:r>
      </w:hyperlink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19.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23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Письмо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Минпросвещения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России от 20.08.2019 N 03-1020 «О методических рекомендациях»</w:t>
        </w:r>
      </w:hyperlink>
    </w:p>
    <w:p w:rsid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20.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24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Письмо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Минобрнауки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РФ от 25.12.2013 N НТ-1338/08 «О предоставлении учащимся общеобразовательных организаций необходимых знаний и компетенций в области безопасного использования возможностей современных информационных технологий»</w:t>
        </w:r>
      </w:hyperlink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21.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                    </w:t>
      </w:r>
      <w:hyperlink r:id="rId25" w:tgtFrame="_blank" w:history="1">
        <w:proofErr w:type="gram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«Перечень нормативных правовых актов (их отдельных положений), содержащих обязательные требования, оценка соблюдения которых осуществляется Федеральной службой по надзору в сфере образования и науки в рамках государственного надзора за соблюдением требований законодательства Российской Федерации в сфере защиты детей от информации, причиняющей вред их здоровью и (или) развитию, к используемой в образовательном процессе информационной продукции» (утв.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Рособрнадзором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28.12.2020)</w:t>
        </w:r>
      </w:hyperlink>
      <w:proofErr w:type="gramEnd"/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22.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26" w:tgtFrame="_blank" w:history="1">
        <w:proofErr w:type="gram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«Методические рекомендации об использовании устройств мобильной связи в общеобразовательных организациях» (утв.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Роспотребнадзором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N МР 2.4.0150-19,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Рособрнадзором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N 01-230/13-01 14.08.2019) (вместе с «Результатами исследований, показавших отрицательные последствия использования устройств мобильной связи на здоровье детей», «Памяткой для обучающихся, родителей и педагогических работников по профилактике неблагоприятных для здоровья и обучения детей эффектов от воздействия устройств мобильной связи»)</w:t>
        </w:r>
      </w:hyperlink>
      <w:proofErr w:type="gramEnd"/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23.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27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Приказ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Минцифры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России от 01.12.2020 N 644 «О плане мероприятий, направленных на обеспечение информационной безопасности детей, на 2021 - 2027 годы»</w:t>
        </w:r>
      </w:hyperlink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lastRenderedPageBreak/>
        <w:t>24.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28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Приказ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Роскомнадзора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от 12.12.2019 N 309 «Об утверждении Программы профилактики нарушений обязательных требований на 2020 год»</w:t>
        </w:r>
      </w:hyperlink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25.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29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Приказ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Минкомсвязи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России от 29.08.2012 N 217 «Об утверждении порядка проведения экспертизы информационной продукции в целях обеспечения информационной безопасности детей»</w:t>
        </w:r>
      </w:hyperlink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26.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30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Приказ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Роскомнадзора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от 19.12.2018 N 203 «Об утверждении Административного регламента осуществления Федеральной службой по надзору в сфере связи, информационных технологий и массовых коммуникаций государственного контроля (надзора) за соблюдением законодательства Российской Федерации о защите детей от информации, причиняющей вред их здоровью и (или) развитию»</w:t>
        </w:r>
      </w:hyperlink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27.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31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Письмо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Минкомсвязи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России от 28.08.2020 N ЛБ-С-074-24059 «О методических рекомендациях» (вместе с «Методическими рекомендациями для общеобразовательных организаций по вопросам обработки персональных данных»)</w:t>
        </w:r>
      </w:hyperlink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28.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32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Письмо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Минкомсвязи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России от 10.04.2020 N ЛБ-С-088-8929 «О направлении методических рекомендаций» (вместе с «Методическими рекомендациями для общеобразовательных организаций по обеспечению комплексной безопасности»)</w:t>
        </w:r>
      </w:hyperlink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29.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33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"Методические рекомендации по ограничению в образовательных организациях доступа обучающихся к видам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образования" (утв.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Минкомсвязью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России 16.05.2019)</w:t>
        </w:r>
      </w:hyperlink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30.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34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Письмо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Минкомсвязи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России от 14.08.2012 N 52-165/ВА «О применении норм Федерального закона от 29 декабря 2010 г. N 436-ФЗ «О защите детей от информации, причиняющей вред их здоровью и развитию»</w:t>
        </w:r>
      </w:hyperlink>
    </w:p>
    <w:p w:rsidR="008C0C3A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31.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35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Письмо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Минкомсвязи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России от 25.08.2020 N ЛБ-С-070-23598 «О проведении мероприятия»</w:t>
        </w:r>
      </w:hyperlink>
    </w:p>
    <w:p w:rsid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 w:rsidRPr="008C0C3A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32.</w:t>
      </w:r>
      <w:r w:rsidRPr="008C0C3A">
        <w:rPr>
          <w:rFonts w:ascii="Times New Roman" w:eastAsia="Times New Roman" w:hAnsi="Times New Roman" w:cs="Times New Roman"/>
          <w:color w:val="0070C0"/>
          <w:sz w:val="14"/>
          <w:szCs w:val="14"/>
          <w:lang w:eastAsia="ru-RU"/>
        </w:rPr>
        <w:t>  </w:t>
      </w:r>
      <w:hyperlink r:id="rId36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Письмо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Роскомнадзора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от 10.02.2020 N 08АП-6782 «О направлении информации по протоколу совещания» (вместе с «Практическими рекомендациями по применению положений Федерального закона от 27.07.2006 N 152-ФЗ «О персональных данных» при обработке биометрических персональных данных несовершеннолетних»)</w:t>
        </w:r>
      </w:hyperlink>
    </w:p>
    <w:p w:rsidR="00406C1B" w:rsidRPr="008C0C3A" w:rsidRDefault="008C0C3A" w:rsidP="008C0C3A">
      <w:pPr>
        <w:shd w:val="clear" w:color="auto" w:fill="FFFFFF"/>
        <w:spacing w:after="150" w:line="240" w:lineRule="auto"/>
        <w:ind w:left="450" w:hanging="360"/>
        <w:jc w:val="both"/>
        <w:rPr>
          <w:rFonts w:ascii="Arial" w:eastAsia="Times New Roman" w:hAnsi="Arial" w:cs="Arial"/>
          <w:color w:val="0070C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70C0"/>
          <w:sz w:val="20"/>
          <w:szCs w:val="20"/>
          <w:lang w:eastAsia="ru-RU"/>
        </w:rPr>
        <w:t xml:space="preserve">33. </w:t>
      </w:r>
      <w:hyperlink r:id="rId37" w:tgtFrame="_blank" w:history="1"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Письмо </w:t>
        </w:r>
        <w:proofErr w:type="spellStart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>Минцифры</w:t>
        </w:r>
        <w:proofErr w:type="spellEnd"/>
        <w:r w:rsidRPr="008C0C3A"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t xml:space="preserve"> России от 17.07.2020 N ОП-П24-070-19433 «О рассмотрении обращения» (о запрете обработки биометрических данных несовершеннолетних для системы прохода в ОО)</w:t>
        </w:r>
      </w:hyperlink>
      <w:bookmarkEnd w:id="0"/>
    </w:p>
    <w:sectPr w:rsidR="00406C1B" w:rsidRPr="008C0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C1B"/>
    <w:rsid w:val="001D318F"/>
    <w:rsid w:val="002A56BD"/>
    <w:rsid w:val="00406C1B"/>
    <w:rsid w:val="008C0C3A"/>
    <w:rsid w:val="00C4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56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56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5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les.edsites.ru/saas/docs/fed/Prikaz_Minkomsviazi_Rossii_ot_31.03.2020_N_148__red._ot_01.07.doc" TargetMode="External"/><Relationship Id="rId13" Type="http://schemas.openxmlformats.org/officeDocument/2006/relationships/hyperlink" Target="https://files.edsites.ru/saas/docs/fed/Rasporyazhenie_Pravitel_stva_RF_ot_02.12.2015_N_2471-r_Ob_utve.doc" TargetMode="External"/><Relationship Id="rId18" Type="http://schemas.openxmlformats.org/officeDocument/2006/relationships/hyperlink" Target="https://files.edsites.ru/saas/docs/fed/Pravila_podklyucheniya_obweobrazovatel_nyh_uchrezhdenij_k_edinoj.doc" TargetMode="External"/><Relationship Id="rId26" Type="http://schemas.openxmlformats.org/officeDocument/2006/relationships/hyperlink" Target="https://files.edsites.ru/saas/docs/fed/Metodicheskie_rekomendacii_ob_ispol_zovanii_ustrojstv_mobil_n.doc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files.edsites.ru/saas/docs/fed/_Pis_mo__Minprosveweniya_Rossii_ot_21.11.2019_N_02-1124__O_po.doc" TargetMode="External"/><Relationship Id="rId34" Type="http://schemas.openxmlformats.org/officeDocument/2006/relationships/hyperlink" Target="https://files.edsites.ru/saas/docs/fed/Pis_mo_Minkomsvyazi_Rossii_ot_14.08.2012_N_52-165VA.doc" TargetMode="External"/><Relationship Id="rId7" Type="http://schemas.openxmlformats.org/officeDocument/2006/relationships/hyperlink" Target="https://files.edsites.ru/saas/docs/fed/Federalnyi_zakon_ot_27.07.2006_N_149-FZ__red._ot_30.12.2021.doc" TargetMode="External"/><Relationship Id="rId12" Type="http://schemas.openxmlformats.org/officeDocument/2006/relationships/hyperlink" Target="http://xn--h1aagpbh6b.xn--p1ai/upload/iblock/f47/federalnyy-zakon-152_fz-o-personalnykh-dannykh.pdf" TargetMode="External"/><Relationship Id="rId17" Type="http://schemas.openxmlformats.org/officeDocument/2006/relationships/hyperlink" Target="https://files.edsites.ru/saas/docs/fed/Pis_mo_Minobrnauki_Rossii_ot_28.04.2014_N_DL-11503_O_napravl.doc" TargetMode="External"/><Relationship Id="rId25" Type="http://schemas.openxmlformats.org/officeDocument/2006/relationships/hyperlink" Target="https://files.edsites.ru/saas/docs/fed/Perechen_normativnykh_pravovykh_aktov__ikh_otdelnykh_polozhenii__Informatsiia_i_sviaz.doc" TargetMode="External"/><Relationship Id="rId33" Type="http://schemas.openxmlformats.org/officeDocument/2006/relationships/hyperlink" Target="https://files.edsites.ru/saas/docs/fed/Metodicheskie_rekomendacii_po_ogranicheniyu_v_obrazovatel_nyh_o.doc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files.edsites.ru/saas/docs/fed/Pis_mo_Minobrnauki_Rossii_ot_14.05.2018_N_08-1184_O_napravlenii_metodicheskih_rekomendacij.doc" TargetMode="External"/><Relationship Id="rId20" Type="http://schemas.openxmlformats.org/officeDocument/2006/relationships/hyperlink" Target="https://files.edsites.ru/saas/docs/fed/Pis_mo__Minprosveweniya_Rossii_ot_07.06.2019_N_04-474__O_met.doc" TargetMode="External"/><Relationship Id="rId29" Type="http://schemas.openxmlformats.org/officeDocument/2006/relationships/hyperlink" Target="https://files.edsites.ru/saas/docs/fed/Prikaz_Minkomsvyazi_Rossii_ot_29.08.2012_N_217_Ob_utverzhdenii.doc" TargetMode="External"/><Relationship Id="rId1" Type="http://schemas.openxmlformats.org/officeDocument/2006/relationships/styles" Target="styles.xml"/><Relationship Id="rId6" Type="http://schemas.openxmlformats.org/officeDocument/2006/relationships/hyperlink" Target="https://files.edsites.ru/saas/docs/fed/Postanovlenie_Pravitelstva_RF_ot_29.06.2021_N_1046__red._ot.doc" TargetMode="External"/><Relationship Id="rId11" Type="http://schemas.openxmlformats.org/officeDocument/2006/relationships/hyperlink" Target="https://files.edsites.ru/saas/docs/fed/Federalnyi_zakon_ot_24.07.1998_N_124-FZ__red._ot_11.06.2021.doc" TargetMode="External"/><Relationship Id="rId24" Type="http://schemas.openxmlformats.org/officeDocument/2006/relationships/hyperlink" Target="https://files.edsites.ru/saas/docs/fed/_Pis_mo__Minobrnauki_Rossii_ot_25.12.2013_N_NT-1338_08__O_pr.doc" TargetMode="External"/><Relationship Id="rId32" Type="http://schemas.openxmlformats.org/officeDocument/2006/relationships/hyperlink" Target="https://files.edsites.ru/saas/docs/fed/_Pismo__Minkomsviazi_Rossii_ot_10.04.2020_N_LB-S-088-8929__O.doc" TargetMode="External"/><Relationship Id="rId37" Type="http://schemas.openxmlformats.org/officeDocument/2006/relationships/hyperlink" Target="https://files.edsites.ru/saas/docs/fed/_Pismo__Mintsifry_Rossii_ot_17.07.2020_N_OP-P24-070-19433_O-1__Zapret_na_obrabotku_biometricheskiikh_dannykh_nesovershennoletnikh_dlia_prokhoda_v_OO_.doc" TargetMode="External"/><Relationship Id="rId5" Type="http://schemas.openxmlformats.org/officeDocument/2006/relationships/hyperlink" Target="https://files.edsites.ru/saas/docs/fed/KOAP_26.03.2022.doc" TargetMode="External"/><Relationship Id="rId15" Type="http://schemas.openxmlformats.org/officeDocument/2006/relationships/hyperlink" Target="https://files.edsites.ru/saas/docs/fed/_Pismo__Minprosveshcheniia_Rossii_ot_15.02.2022_N_AZ-116_03_O.doc" TargetMode="External"/><Relationship Id="rId23" Type="http://schemas.openxmlformats.org/officeDocument/2006/relationships/hyperlink" Target="https://files.edsites.ru/saas/docs/fed/_Pismo__Minprosveshcheniia_Rossii_ot_20.08.2019_N_03-1020_O_me.doc" TargetMode="External"/><Relationship Id="rId28" Type="http://schemas.openxmlformats.org/officeDocument/2006/relationships/hyperlink" Target="https://files.edsites.ru/saas/docs/fed/Prikaz_Roskomnadzora_ot_12.12.2019_N_309__Ob_utverzhdenii_Pro.doc" TargetMode="External"/><Relationship Id="rId36" Type="http://schemas.openxmlformats.org/officeDocument/2006/relationships/hyperlink" Target="https://files.edsites.ru/saas/docs/fed/_Pismo__Roskomnadzora_ot_10.02.2020_N_08AP-6782_Protokol__zapret_na_obrabotku_biometricheskikh_dannykh_nesovershennoletnikh_.doc" TargetMode="External"/><Relationship Id="rId10" Type="http://schemas.openxmlformats.org/officeDocument/2006/relationships/hyperlink" Target="https://files.edsites.ru/saas/docs/fed/Federalnyi_zakon_ot_29.12.2010_N_436-FZ__red._ot_01.07.2021.doc" TargetMode="External"/><Relationship Id="rId19" Type="http://schemas.openxmlformats.org/officeDocument/2006/relationships/hyperlink" Target="https://files.edsites.ru/saas/docs/fed/_Pis_mo__Minprosveweniya_Rossii_ot_29.03.2019_N_03-393__O_met.doc" TargetMode="External"/><Relationship Id="rId31" Type="http://schemas.openxmlformats.org/officeDocument/2006/relationships/hyperlink" Target="https://files.edsites.ru/saas/docs/fed/_Pismo__Minkomsviazi_Rossii_ot_28.08.2020_N_LB-S-074-24059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les.edsites.ru/saas/docs/fed/Federalnyi_zakon_ot_25.07.2002_N_114-FZ__red._ot_01.07.2021.doc" TargetMode="External"/><Relationship Id="rId14" Type="http://schemas.openxmlformats.org/officeDocument/2006/relationships/hyperlink" Target="https://files.edsites.ru/saas/docs/fed/Rasporiazhenie_Pravitelstva_RF_ot_26.04.2021_N_1058-r__Ob_utv.doc" TargetMode="External"/><Relationship Id="rId22" Type="http://schemas.openxmlformats.org/officeDocument/2006/relationships/hyperlink" Target="https://files.edsites.ru/saas/docs/fed/_Pismo__Minprosveshcheniia_Rossii_ot_05.08.2020_N_DG-1255_05_O.doc" TargetMode="External"/><Relationship Id="rId27" Type="http://schemas.openxmlformats.org/officeDocument/2006/relationships/hyperlink" Target="https://files.edsites.ru/saas/docs/fed/Prikaz_Mintsifry_Rossii_ot_01.12.2020_N_644_O_plane_meropriia.doc" TargetMode="External"/><Relationship Id="rId30" Type="http://schemas.openxmlformats.org/officeDocument/2006/relationships/hyperlink" Target="https://files.edsites.ru/saas/docs/fed/Prikaz_Roskomnadzora_ot_19.12.2018_N_203__Ob_utverzhdenii_Adm.doc" TargetMode="External"/><Relationship Id="rId35" Type="http://schemas.openxmlformats.org/officeDocument/2006/relationships/hyperlink" Target="https://files.edsites.ru/saas/docs/fed/_Pismo__Minkomsviazi_Rossii_ot_25.08.2020_N_LB-S-070-23598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1924</Words>
  <Characters>10972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Тувси</dc:creator>
  <cp:lastModifiedBy>Тувси</cp:lastModifiedBy>
  <cp:revision>1</cp:revision>
  <dcterms:created xsi:type="dcterms:W3CDTF">2022-11-02T14:21:00Z</dcterms:created>
  <dcterms:modified xsi:type="dcterms:W3CDTF">2022-11-02T14:50:00Z</dcterms:modified>
</cp:coreProperties>
</file>