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3B4" w:rsidRDefault="00334A02">
      <w:pPr>
        <w:pStyle w:val="1"/>
      </w:pPr>
      <w:bookmarkStart w:id="0" w:name="anchor0"/>
      <w:bookmarkEnd w:id="0"/>
      <w:r>
        <w:t>Решение Собрания депутатов Цивильского района Чувашской Республики от 21 февраля 2019 г. N 34-08 "Об утверждении Положения об отделе образования и социального развития администрации Цивильского района"</w:t>
      </w:r>
    </w:p>
    <w:p w:rsidR="005323B4" w:rsidRDefault="005323B4">
      <w:pPr>
        <w:sectPr w:rsidR="005323B4">
          <w:headerReference w:type="default" r:id="rId6"/>
          <w:footerReference w:type="default" r:id="rId7"/>
          <w:pgSz w:w="11906" w:h="16838"/>
          <w:pgMar w:top="794" w:right="794" w:bottom="794" w:left="794" w:header="720" w:footer="720" w:gutter="0"/>
          <w:cols w:space="720"/>
        </w:sectPr>
      </w:pPr>
    </w:p>
    <w:p w:rsidR="005323B4" w:rsidRDefault="00334A02">
      <w:pPr>
        <w:pStyle w:val="aa"/>
      </w:pPr>
      <w:r>
        <w:lastRenderedPageBreak/>
        <w:t>С изменениями и дополнениями от:</w:t>
      </w:r>
    </w:p>
    <w:p w:rsidR="005323B4" w:rsidRDefault="00334A02">
      <w:pPr>
        <w:pStyle w:val="aa"/>
      </w:pPr>
      <w:r>
        <w:t>20 февраля 2020 г.</w:t>
      </w:r>
    </w:p>
    <w:p w:rsidR="005323B4" w:rsidRDefault="005323B4">
      <w:pPr>
        <w:sectPr w:rsidR="005323B4">
          <w:type w:val="continuous"/>
          <w:pgSz w:w="11906" w:h="16838"/>
          <w:pgMar w:top="794" w:right="1154" w:bottom="794" w:left="1154" w:header="720" w:footer="720" w:gutter="0"/>
          <w:cols w:space="720"/>
        </w:sectPr>
      </w:pPr>
    </w:p>
    <w:p w:rsidR="005323B4" w:rsidRDefault="005323B4">
      <w:pPr>
        <w:pStyle w:val="a3"/>
      </w:pPr>
    </w:p>
    <w:p w:rsidR="005323B4" w:rsidRDefault="00334A02">
      <w:pPr>
        <w:pStyle w:val="a3"/>
      </w:pPr>
      <w:r>
        <w:t xml:space="preserve">В соответствии с </w:t>
      </w:r>
      <w:hyperlink r:id="rId8" w:history="1">
        <w:r>
          <w:t>Федеральным законом</w:t>
        </w:r>
      </w:hyperlink>
      <w:r>
        <w:t xml:space="preserve"> от 06 октября 2003 г. N 131-ФЗ "Об общих принципах организации местного самоуправления в Российской Федерации", </w:t>
      </w:r>
      <w:hyperlink r:id="rId9" w:history="1">
        <w:r>
          <w:t>Федеральным законом</w:t>
        </w:r>
      </w:hyperlink>
      <w:r>
        <w:t xml:space="preserve"> от 29 декабря 2012 г. N 273-ФЗ "Об образовании в Российской Федерации", </w:t>
      </w:r>
      <w:hyperlink r:id="rId10" w:history="1">
        <w:r>
          <w:t>Уставом</w:t>
        </w:r>
      </w:hyperlink>
      <w:r>
        <w:t xml:space="preserve"> Цивильского района Чувашской Республики, Со</w:t>
      </w:r>
      <w:r>
        <w:t>брание депутатов Цивильского района решило:</w:t>
      </w:r>
    </w:p>
    <w:p w:rsidR="005323B4" w:rsidRDefault="00334A02">
      <w:pPr>
        <w:pStyle w:val="a3"/>
      </w:pPr>
      <w:bookmarkStart w:id="1" w:name="anchor1"/>
      <w:bookmarkEnd w:id="1"/>
      <w:r>
        <w:t xml:space="preserve">1. Утвердить прилагаемое </w:t>
      </w:r>
      <w:hyperlink r:id="rId11" w:history="1">
        <w:r>
          <w:t>Положение</w:t>
        </w:r>
      </w:hyperlink>
      <w:r>
        <w:t xml:space="preserve"> об отделе образования и социального развития администрации Цивильского района.</w:t>
      </w:r>
    </w:p>
    <w:p w:rsidR="005323B4" w:rsidRDefault="00334A02">
      <w:pPr>
        <w:pStyle w:val="a3"/>
      </w:pPr>
      <w:bookmarkStart w:id="2" w:name="anchor2"/>
      <w:bookmarkEnd w:id="2"/>
      <w:r>
        <w:t>2. Признать решения Собрания депутатов Цивильского района:</w:t>
      </w:r>
    </w:p>
    <w:bookmarkStart w:id="3" w:name="anchor1013"/>
    <w:bookmarkEnd w:id="3"/>
    <w:p w:rsidR="005323B4" w:rsidRDefault="005323B4">
      <w:pPr>
        <w:pStyle w:val="a3"/>
      </w:pPr>
      <w:r>
        <w:fldChar w:fldCharType="begin"/>
      </w:r>
      <w:r>
        <w:instrText xml:space="preserve"> HYPERLINK  "http://internet.garant.ru/document/redirect/26688392/0" </w:instrText>
      </w:r>
      <w:r>
        <w:fldChar w:fldCharType="separate"/>
      </w:r>
      <w:r w:rsidR="00334A02">
        <w:t>от 12 июля 2013 г. N 28-06</w:t>
      </w:r>
      <w:r>
        <w:fldChar w:fldCharType="end"/>
      </w:r>
      <w:r w:rsidR="00334A02">
        <w:t xml:space="preserve"> "Об утверждении Положения об отделе образования и социального развития администрации Цивильского района";</w:t>
      </w:r>
    </w:p>
    <w:bookmarkStart w:id="4" w:name="anchor1014"/>
    <w:bookmarkEnd w:id="4"/>
    <w:p w:rsidR="005323B4" w:rsidRDefault="005323B4">
      <w:pPr>
        <w:pStyle w:val="a3"/>
      </w:pPr>
      <w:r>
        <w:fldChar w:fldCharType="begin"/>
      </w:r>
      <w:r>
        <w:instrText xml:space="preserve"> HYPERLINK  "http://internet.garant.ru/document/redirect/22703883/0" </w:instrText>
      </w:r>
      <w:r>
        <w:fldChar w:fldCharType="separate"/>
      </w:r>
      <w:r w:rsidR="00334A02">
        <w:t>от 26 февраля 2014 г. N 33-13</w:t>
      </w:r>
      <w:r>
        <w:fldChar w:fldCharType="end"/>
      </w:r>
      <w:r w:rsidR="00334A02">
        <w:t xml:space="preserve"> "О внесении изменений в решение Собрания депутатов Цивильского района от 12.07.2013 г. N 28-06 "Об утверждении Положения об отделе образования и социального развития администрации Цивильского района";</w:t>
      </w:r>
    </w:p>
    <w:bookmarkStart w:id="5" w:name="anchor1015"/>
    <w:bookmarkEnd w:id="5"/>
    <w:p w:rsidR="005323B4" w:rsidRDefault="005323B4">
      <w:pPr>
        <w:pStyle w:val="a3"/>
      </w:pPr>
      <w:r>
        <w:fldChar w:fldCharType="begin"/>
      </w:r>
      <w:r>
        <w:instrText xml:space="preserve"> HYPERLINK  "http://internet.garant.ru/document/redirect/42542352/0" </w:instrText>
      </w:r>
      <w:r>
        <w:fldChar w:fldCharType="separate"/>
      </w:r>
      <w:r w:rsidR="00334A02">
        <w:t>от 26 октября 2017 г. N 19-08</w:t>
      </w:r>
      <w:r>
        <w:fldChar w:fldCharType="end"/>
      </w:r>
      <w:r w:rsidR="00334A02">
        <w:t xml:space="preserve"> "О внесении изменений в решение Собрания депутатов Цивильского района от 12.07.2013 г. N 28-06 "Об утверждении Положения об отделе образования и социального развития ад</w:t>
      </w:r>
      <w:r w:rsidR="00334A02">
        <w:t>министрации Цивильского района" утратившими силу.</w:t>
      </w:r>
    </w:p>
    <w:p w:rsidR="005323B4" w:rsidRDefault="005323B4">
      <w:pPr>
        <w:pStyle w:val="a3"/>
      </w:pPr>
    </w:p>
    <w:tbl>
      <w:tblPr>
        <w:tblW w:w="1020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803"/>
        <w:gridCol w:w="3402"/>
      </w:tblGrid>
      <w:tr w:rsidR="005323B4" w:rsidTr="005323B4">
        <w:tblPrEx>
          <w:tblCellMar>
            <w:top w:w="0" w:type="dxa"/>
            <w:bottom w:w="0" w:type="dxa"/>
          </w:tblCellMar>
        </w:tblPrEx>
        <w:tc>
          <w:tcPr>
            <w:tcW w:w="6803" w:type="dxa"/>
          </w:tcPr>
          <w:p w:rsidR="005323B4" w:rsidRDefault="00334A02">
            <w:pPr>
              <w:pStyle w:val="a7"/>
            </w:pPr>
            <w:r>
              <w:t>Глава Цивильского района</w:t>
            </w:r>
          </w:p>
        </w:tc>
        <w:tc>
          <w:tcPr>
            <w:tcW w:w="3402" w:type="dxa"/>
          </w:tcPr>
          <w:p w:rsidR="005323B4" w:rsidRDefault="00334A02">
            <w:pPr>
              <w:pStyle w:val="a3"/>
              <w:ind w:firstLine="0"/>
              <w:jc w:val="right"/>
            </w:pPr>
            <w:r>
              <w:t>Т.В. Баранова</w:t>
            </w:r>
          </w:p>
        </w:tc>
      </w:tr>
    </w:tbl>
    <w:p w:rsidR="005323B4" w:rsidRDefault="005323B4">
      <w:pPr>
        <w:pStyle w:val="a3"/>
      </w:pPr>
    </w:p>
    <w:p w:rsidR="005323B4" w:rsidRDefault="00334A02">
      <w:pPr>
        <w:pStyle w:val="a3"/>
        <w:ind w:firstLine="0"/>
        <w:jc w:val="right"/>
      </w:pPr>
      <w:bookmarkStart w:id="6" w:name="anchor1000"/>
      <w:bookmarkEnd w:id="6"/>
      <w:r>
        <w:rPr>
          <w:b/>
          <w:color w:val="26282F"/>
        </w:rPr>
        <w:t xml:space="preserve">Приложение к </w:t>
      </w:r>
      <w:hyperlink r:id="rId12" w:history="1">
        <w:r>
          <w:rPr>
            <w:b/>
            <w:color w:val="26282F"/>
          </w:rPr>
          <w:t>решению</w:t>
        </w:r>
      </w:hyperlink>
      <w:r>
        <w:rPr>
          <w:b/>
          <w:color w:val="26282F"/>
        </w:rPr>
        <w:t xml:space="preserve"> Собрания депутатов Цивильского района от 21.02.2019 N 34-08</w:t>
      </w:r>
    </w:p>
    <w:p w:rsidR="005323B4" w:rsidRDefault="005323B4">
      <w:pPr>
        <w:pStyle w:val="a3"/>
      </w:pPr>
    </w:p>
    <w:p w:rsidR="005323B4" w:rsidRDefault="00334A02">
      <w:pPr>
        <w:pStyle w:val="1"/>
      </w:pPr>
      <w:r>
        <w:t>Положение об отделе образования и социального развития администрации Цивильского района</w:t>
      </w:r>
    </w:p>
    <w:p w:rsidR="005323B4" w:rsidRDefault="005323B4">
      <w:pPr>
        <w:sectPr w:rsidR="005323B4">
          <w:type w:val="continuous"/>
          <w:pgSz w:w="11906" w:h="16838"/>
          <w:pgMar w:top="794" w:right="794" w:bottom="794" w:left="794" w:header="720" w:footer="720" w:gutter="0"/>
          <w:cols w:space="720"/>
        </w:sectPr>
      </w:pPr>
    </w:p>
    <w:p w:rsidR="005323B4" w:rsidRDefault="00334A02">
      <w:pPr>
        <w:pStyle w:val="aa"/>
      </w:pPr>
      <w:r>
        <w:lastRenderedPageBreak/>
        <w:t>С изменениями и дополнениями от:</w:t>
      </w:r>
    </w:p>
    <w:p w:rsidR="005323B4" w:rsidRDefault="00334A02">
      <w:pPr>
        <w:pStyle w:val="aa"/>
      </w:pPr>
      <w:r>
        <w:t>20 февраля 2020 г.</w:t>
      </w:r>
    </w:p>
    <w:p w:rsidR="005323B4" w:rsidRDefault="005323B4">
      <w:pPr>
        <w:sectPr w:rsidR="005323B4">
          <w:type w:val="continuous"/>
          <w:pgSz w:w="11906" w:h="16838"/>
          <w:pgMar w:top="794" w:right="1154" w:bottom="794" w:left="1154" w:header="720" w:footer="720" w:gutter="0"/>
          <w:cols w:space="720"/>
        </w:sectPr>
      </w:pPr>
    </w:p>
    <w:p w:rsidR="005323B4" w:rsidRDefault="005323B4">
      <w:pPr>
        <w:pStyle w:val="a3"/>
      </w:pPr>
    </w:p>
    <w:p w:rsidR="005323B4" w:rsidRDefault="00334A02">
      <w:pPr>
        <w:pStyle w:val="1"/>
      </w:pPr>
      <w:bookmarkStart w:id="7" w:name="anchor1001"/>
      <w:bookmarkEnd w:id="7"/>
      <w:r>
        <w:t>1. Общие положения</w:t>
      </w:r>
    </w:p>
    <w:p w:rsidR="005323B4" w:rsidRDefault="005323B4">
      <w:pPr>
        <w:pStyle w:val="a3"/>
      </w:pPr>
    </w:p>
    <w:p w:rsidR="005323B4" w:rsidRDefault="00334A02">
      <w:pPr>
        <w:pStyle w:val="a3"/>
      </w:pPr>
      <w:bookmarkStart w:id="8" w:name="anchor11"/>
      <w:bookmarkEnd w:id="8"/>
      <w:r>
        <w:t>1.1. Отдел образования и социал</w:t>
      </w:r>
      <w:r>
        <w:t>ьного развития администрации Цивильского района Чувашской Республики является отраслевым органом администрации Цивильского района (далее - Отдел). Отдел осуществляет исполнение функций в целях обеспечения реализации полномочий администрации Цивильского рай</w:t>
      </w:r>
      <w:r>
        <w:t>она по решению вопросов местного значения в сфере образования, культуры и спорта.</w:t>
      </w:r>
    </w:p>
    <w:p w:rsidR="005323B4" w:rsidRDefault="00334A02">
      <w:pPr>
        <w:pStyle w:val="a3"/>
      </w:pPr>
      <w:bookmarkStart w:id="9" w:name="anchor12"/>
      <w:bookmarkEnd w:id="9"/>
      <w:r>
        <w:t>1.2. Отдел входит в структуру администрации Цивильского района и в своей деятельности подотчетен главе администрации Цивильского района.</w:t>
      </w:r>
    </w:p>
    <w:p w:rsidR="005323B4" w:rsidRDefault="00334A02">
      <w:pPr>
        <w:pStyle w:val="a3"/>
      </w:pPr>
      <w:bookmarkStart w:id="10" w:name="anchor13"/>
      <w:bookmarkEnd w:id="10"/>
      <w:r>
        <w:t>1.3. Отдел в своей деятельности руков</w:t>
      </w:r>
      <w:r>
        <w:t xml:space="preserve">одствуется </w:t>
      </w:r>
      <w:hyperlink r:id="rId13" w:history="1">
        <w:r>
          <w:t>Конституцией</w:t>
        </w:r>
      </w:hyperlink>
      <w:r>
        <w:t xml:space="preserve"> Российской Федерации, </w:t>
      </w:r>
      <w:hyperlink r:id="rId14" w:history="1">
        <w:r>
          <w:t>Федеральным законом</w:t>
        </w:r>
      </w:hyperlink>
      <w:r>
        <w:t xml:space="preserve"> "Об образовании в Российской Федерации", </w:t>
      </w:r>
      <w:hyperlink r:id="rId15" w:history="1">
        <w:r>
          <w:t>Федеральным законом</w:t>
        </w:r>
      </w:hyperlink>
      <w:r>
        <w:t xml:space="preserve"> "Об общих принципах организации местного самоуправления в Российской Федерации", другими федеральными законами, указами и распоряжениями Президента Российской Федерации, п</w:t>
      </w:r>
      <w:r>
        <w:t xml:space="preserve">остановлениями и распоряжениями Правительства Российской Федерации, иными нормативными правовыми актами Российской Федерации, </w:t>
      </w:r>
      <w:hyperlink r:id="rId16" w:history="1">
        <w:r>
          <w:t>Конституцией</w:t>
        </w:r>
      </w:hyperlink>
      <w:r>
        <w:t xml:space="preserve"> Чувашской Республики, </w:t>
      </w:r>
      <w:hyperlink r:id="rId17" w:history="1">
        <w:r>
          <w:t>Законом</w:t>
        </w:r>
      </w:hyperlink>
      <w:r>
        <w:t xml:space="preserve"> </w:t>
      </w:r>
      <w:r>
        <w:lastRenderedPageBreak/>
        <w:t xml:space="preserve">Чувашской Республики "Об образовании в Чувашской Республике", иными законами Чувашской Республики, указами и распоряжениями Главы Чувашской Республики, постановлениями и распоряжениями Кабинета Министров Чувашской Республики, иными нормативными правовыми </w:t>
      </w:r>
      <w:r>
        <w:t xml:space="preserve">актами Чувашской Республики, </w:t>
      </w:r>
      <w:hyperlink r:id="rId18" w:history="1">
        <w:r>
          <w:t>Уставом</w:t>
        </w:r>
      </w:hyperlink>
      <w:r>
        <w:t xml:space="preserve"> Цивильского района Чувашской Республики, муниципальными правовыми актами Цивильского района и настоящим Положением.</w:t>
      </w:r>
    </w:p>
    <w:p w:rsidR="005323B4" w:rsidRDefault="00334A02">
      <w:pPr>
        <w:pStyle w:val="a3"/>
      </w:pPr>
      <w:bookmarkStart w:id="11" w:name="anchor14"/>
      <w:bookmarkEnd w:id="11"/>
      <w:r>
        <w:t>1.4. Отдел осуществляет свои</w:t>
      </w:r>
      <w:r>
        <w:t xml:space="preserve"> полномочия во взаимодействии с органами государственной власти Российской Федерации и органами государственной власти Чувашской Республики, органами местного самоуправления, общественными и иными организациями.</w:t>
      </w:r>
    </w:p>
    <w:p w:rsidR="005323B4" w:rsidRDefault="00334A02">
      <w:pPr>
        <w:pStyle w:val="a3"/>
      </w:pPr>
      <w:bookmarkStart w:id="12" w:name="anchor15"/>
      <w:bookmarkEnd w:id="12"/>
      <w:r>
        <w:t>1.5. Отдел обладает правами юридического лиц</w:t>
      </w:r>
      <w:r>
        <w:t>а, имеет свой лицевой счет, гербовую печать с наименованием отдела, угловой штамп со своими реквизитами, другие необходимые для осуществления своей деятельности печати, штампы и бланки.</w:t>
      </w:r>
    </w:p>
    <w:p w:rsidR="005323B4" w:rsidRDefault="00334A02">
      <w:pPr>
        <w:pStyle w:val="a3"/>
      </w:pPr>
      <w:bookmarkStart w:id="13" w:name="anchor16"/>
      <w:bookmarkEnd w:id="13"/>
      <w:r>
        <w:t>1.6. Отдел имеет права и выполняет обязанности, связанные с его деятел</w:t>
      </w:r>
      <w:r>
        <w:t xml:space="preserve">ьностью. Может вступать в правоотношения с юридическими и с физическими лицами. На праве оперативного управления имеет обособленное имущество. Может от своего имени приобретать имущественные и личные неимущественные права, и нести обязанности, быть истцом </w:t>
      </w:r>
      <w:r>
        <w:t>и ответчиком в суде.</w:t>
      </w:r>
    </w:p>
    <w:p w:rsidR="005323B4" w:rsidRDefault="00334A02">
      <w:pPr>
        <w:pStyle w:val="a3"/>
      </w:pPr>
      <w:bookmarkStart w:id="14" w:name="anchor17"/>
      <w:bookmarkEnd w:id="14"/>
      <w:r>
        <w:t>1.7. Финансовое обеспечение деятельности Отдела осуществляется за счет средств бюджета Цивильского района Чувашской Республики.</w:t>
      </w:r>
    </w:p>
    <w:p w:rsidR="005323B4" w:rsidRDefault="00334A02">
      <w:pPr>
        <w:pStyle w:val="a3"/>
      </w:pPr>
      <w:bookmarkStart w:id="15" w:name="anchor18"/>
      <w:bookmarkEnd w:id="15"/>
      <w:r>
        <w:t>1.8. Отдел осуществляет в соответствии со своей компетенцией общее управление подведомственными образовател</w:t>
      </w:r>
      <w:r>
        <w:t>ьными организациями следующих типов:</w:t>
      </w:r>
    </w:p>
    <w:p w:rsidR="005323B4" w:rsidRDefault="00334A02">
      <w:pPr>
        <w:pStyle w:val="a3"/>
      </w:pPr>
      <w:r>
        <w:t>- дошкольные образовательные организации;</w:t>
      </w:r>
    </w:p>
    <w:p w:rsidR="005323B4" w:rsidRDefault="00334A02">
      <w:pPr>
        <w:pStyle w:val="a3"/>
      </w:pPr>
      <w:r>
        <w:t>- общеобразовательные организации;</w:t>
      </w:r>
    </w:p>
    <w:p w:rsidR="005323B4" w:rsidRDefault="00334A02">
      <w:pPr>
        <w:pStyle w:val="a3"/>
      </w:pPr>
      <w:r>
        <w:t>- организации дополнительного образования.</w:t>
      </w:r>
    </w:p>
    <w:p w:rsidR="005323B4" w:rsidRDefault="005323B4">
      <w:pPr>
        <w:sectPr w:rsidR="005323B4">
          <w:type w:val="continuous"/>
          <w:pgSz w:w="11906" w:h="16838"/>
          <w:pgMar w:top="794" w:right="794" w:bottom="794" w:left="794" w:header="720" w:footer="720" w:gutter="0"/>
          <w:cols w:space="720"/>
        </w:sectPr>
      </w:pPr>
    </w:p>
    <w:p w:rsidR="005323B4" w:rsidRDefault="00334A02">
      <w:pPr>
        <w:pStyle w:val="a8"/>
        <w:rPr>
          <w:sz w:val="16"/>
        </w:rPr>
      </w:pPr>
      <w:r>
        <w:rPr>
          <w:sz w:val="16"/>
        </w:rPr>
        <w:lastRenderedPageBreak/>
        <w:t>Информация об изменениях:</w:t>
      </w:r>
    </w:p>
    <w:p w:rsidR="005323B4" w:rsidRDefault="00334A02">
      <w:pPr>
        <w:pStyle w:val="a8"/>
      </w:pPr>
      <w:bookmarkStart w:id="16" w:name="anchor19"/>
      <w:bookmarkEnd w:id="16"/>
      <w:r>
        <w:t xml:space="preserve">Пункт 1.9 изменен. - </w:t>
      </w:r>
      <w:hyperlink r:id="rId19" w:history="1">
        <w:r>
          <w:t>Решение</w:t>
        </w:r>
      </w:hyperlink>
      <w:r>
        <w:t xml:space="preserve"> Собрания депутатов Цивильского района Чувашской Республики от 20 февраля 2020 г. N 44-02</w:t>
      </w:r>
    </w:p>
    <w:p w:rsidR="005323B4" w:rsidRDefault="005323B4">
      <w:pPr>
        <w:pStyle w:val="a8"/>
      </w:pPr>
      <w:hyperlink r:id="rId20" w:history="1">
        <w:r w:rsidR="00334A02">
          <w:t>См. предыдущую редакцию</w:t>
        </w:r>
      </w:hyperlink>
    </w:p>
    <w:p w:rsidR="005323B4" w:rsidRDefault="005323B4">
      <w:pPr>
        <w:sectPr w:rsidR="005323B4">
          <w:type w:val="continuous"/>
          <w:pgSz w:w="11906" w:h="16838"/>
          <w:pgMar w:top="794" w:right="794" w:bottom="794" w:left="964" w:header="720" w:footer="720" w:gutter="0"/>
          <w:cols w:space="720"/>
        </w:sectPr>
      </w:pPr>
    </w:p>
    <w:p w:rsidR="005323B4" w:rsidRDefault="00334A02">
      <w:pPr>
        <w:pStyle w:val="a3"/>
      </w:pPr>
      <w:r>
        <w:lastRenderedPageBreak/>
        <w:t>1.9. Отдел, в пределах предоставленных е</w:t>
      </w:r>
      <w:r>
        <w:t>му прав, осуществляет координацию деятельности образовательных организаций, находящихся в ведомственном подчинении. Выступает в качестве их учредителя, за исключением вопросов, связанных с управлением и распоряжением имуществом. Также, в пределах предостав</w:t>
      </w:r>
      <w:r>
        <w:t>ленных ему прав, осуществляет координацию деятельности учреждений культуры и своих структурных подразделений.</w:t>
      </w:r>
    </w:p>
    <w:p w:rsidR="005323B4" w:rsidRDefault="00334A02">
      <w:pPr>
        <w:pStyle w:val="a3"/>
      </w:pPr>
      <w:bookmarkStart w:id="17" w:name="anchor110"/>
      <w:bookmarkEnd w:id="17"/>
      <w:r>
        <w:t>1.10. Полное официальное наименование Отдела</w:t>
      </w:r>
    </w:p>
    <w:p w:rsidR="005323B4" w:rsidRDefault="00334A02">
      <w:pPr>
        <w:pStyle w:val="a3"/>
      </w:pPr>
      <w:r>
        <w:t xml:space="preserve">на русском языке - отдел образования и социального развития администрации Цивильского района. </w:t>
      </w:r>
      <w:r>
        <w:t>Сокращенное наименование - ОО и СР;</w:t>
      </w:r>
    </w:p>
    <w:p w:rsidR="005323B4" w:rsidRDefault="00334A02">
      <w:pPr>
        <w:pStyle w:val="a3"/>
      </w:pPr>
      <w:r>
        <w:t>на чувашском языке - Серпу район администрацийен пелу тата социалла аталану пайе.</w:t>
      </w:r>
    </w:p>
    <w:p w:rsidR="005323B4" w:rsidRDefault="00334A02">
      <w:pPr>
        <w:pStyle w:val="a3"/>
      </w:pPr>
      <w:bookmarkStart w:id="18" w:name="anchor111"/>
      <w:bookmarkEnd w:id="18"/>
      <w:r>
        <w:t>1.11. Организационно-правовая форма Отдела - учреждение. Тип - казенное.</w:t>
      </w:r>
    </w:p>
    <w:p w:rsidR="005323B4" w:rsidRDefault="00334A02">
      <w:pPr>
        <w:pStyle w:val="a3"/>
      </w:pPr>
      <w:bookmarkStart w:id="19" w:name="anchor112"/>
      <w:bookmarkEnd w:id="19"/>
      <w:r>
        <w:t>1.12. Местонахождение Отдела:</w:t>
      </w:r>
    </w:p>
    <w:p w:rsidR="005323B4" w:rsidRDefault="00334A02">
      <w:pPr>
        <w:pStyle w:val="a3"/>
      </w:pPr>
      <w:r>
        <w:t>Юридический адрес: 429900, Чувашска</w:t>
      </w:r>
      <w:r>
        <w:t>я Республика, город Цивильск, улица Маяковского, дом 12.</w:t>
      </w:r>
    </w:p>
    <w:p w:rsidR="005323B4" w:rsidRDefault="00334A02">
      <w:pPr>
        <w:pStyle w:val="a3"/>
      </w:pPr>
      <w:r>
        <w:t>Фактический адрес: 429900, Чувашская Республика, город Цивильск, улица Маяковского, дом 12.</w:t>
      </w:r>
    </w:p>
    <w:p w:rsidR="005323B4" w:rsidRDefault="00334A02">
      <w:pPr>
        <w:pStyle w:val="a3"/>
      </w:pPr>
      <w:bookmarkStart w:id="20" w:name="anchor113"/>
      <w:bookmarkEnd w:id="20"/>
      <w:r>
        <w:t xml:space="preserve">1.13. Изменения и дополнения в настоящее Положение вносятся по мере необходимости по инициативе начальника </w:t>
      </w:r>
      <w:r>
        <w:t>Отдела, главы администрации Цивильского района, утверждаются Собранием депутатов Цивильского района Чувашской Республики и проходят государственную регистрацию в установленном порядке.</w:t>
      </w:r>
    </w:p>
    <w:p w:rsidR="005323B4" w:rsidRDefault="005323B4">
      <w:pPr>
        <w:pStyle w:val="a3"/>
      </w:pPr>
    </w:p>
    <w:p w:rsidR="005323B4" w:rsidRDefault="00334A02">
      <w:pPr>
        <w:pStyle w:val="1"/>
      </w:pPr>
      <w:bookmarkStart w:id="21" w:name="anchor1002"/>
      <w:bookmarkEnd w:id="21"/>
      <w:r>
        <w:t>2. Основные задачи Отдела</w:t>
      </w:r>
    </w:p>
    <w:p w:rsidR="005323B4" w:rsidRDefault="005323B4">
      <w:pPr>
        <w:pStyle w:val="a3"/>
      </w:pPr>
    </w:p>
    <w:p w:rsidR="005323B4" w:rsidRDefault="00334A02">
      <w:pPr>
        <w:pStyle w:val="a3"/>
      </w:pPr>
      <w:r>
        <w:t xml:space="preserve">При осуществлении своей деятельности отдел </w:t>
      </w:r>
      <w:r>
        <w:t>выполняет следующие задачи:</w:t>
      </w:r>
    </w:p>
    <w:p w:rsidR="005323B4" w:rsidRDefault="00334A02">
      <w:pPr>
        <w:pStyle w:val="a3"/>
      </w:pPr>
      <w:bookmarkStart w:id="22" w:name="anchor21"/>
      <w:bookmarkEnd w:id="22"/>
      <w:r>
        <w:t>2.1. Осуществление единой государственной политики в области образования, обеспечение конституционных прав граждан на образование на территории Цивильского района.</w:t>
      </w:r>
    </w:p>
    <w:p w:rsidR="005323B4" w:rsidRDefault="00334A02">
      <w:pPr>
        <w:pStyle w:val="a3"/>
      </w:pPr>
      <w:bookmarkStart w:id="23" w:name="anchor22"/>
      <w:bookmarkEnd w:id="23"/>
      <w:r>
        <w:lastRenderedPageBreak/>
        <w:t>2.2. Управление системой образования на территории Цивильского р</w:t>
      </w:r>
      <w:r>
        <w:t>айона.</w:t>
      </w:r>
    </w:p>
    <w:p w:rsidR="005323B4" w:rsidRDefault="00334A02">
      <w:pPr>
        <w:pStyle w:val="a3"/>
      </w:pPr>
      <w:bookmarkStart w:id="24" w:name="anchor23"/>
      <w:bookmarkEnd w:id="24"/>
      <w:r>
        <w:t xml:space="preserve">2.3. Обеспечение развития системы дошкольного, школьного образования и организаций дополнительного образования на территории Цивильского района в соответствии с изменяющимися потребностями общества, условиями и возможностями, складывающимися в ходе </w:t>
      </w:r>
      <w:r>
        <w:t>экономического и социального развития.</w:t>
      </w:r>
    </w:p>
    <w:p w:rsidR="005323B4" w:rsidRDefault="00334A02">
      <w:pPr>
        <w:pStyle w:val="a3"/>
      </w:pPr>
      <w:bookmarkStart w:id="25" w:name="anchor24"/>
      <w:bookmarkEnd w:id="25"/>
      <w:r>
        <w:t>2.4. Обеспечение гарантий прав граждан на образование и социальную защиту детей и работников образовательных организаций.</w:t>
      </w:r>
    </w:p>
    <w:p w:rsidR="005323B4" w:rsidRDefault="00334A02">
      <w:pPr>
        <w:pStyle w:val="a3"/>
      </w:pPr>
      <w:bookmarkStart w:id="26" w:name="anchor25"/>
      <w:bookmarkEnd w:id="26"/>
      <w:r>
        <w:t>2.5. Координация и регулирование инновационных процессов, исследовательской деятельности, разра</w:t>
      </w:r>
      <w:r>
        <w:t>боток и освоение нового содержания, технологий образовательного процесса в образовательных организациях</w:t>
      </w:r>
    </w:p>
    <w:p w:rsidR="005323B4" w:rsidRDefault="00334A02">
      <w:pPr>
        <w:pStyle w:val="a3"/>
      </w:pPr>
      <w:bookmarkStart w:id="27" w:name="anchor26"/>
      <w:bookmarkEnd w:id="27"/>
      <w:r>
        <w:t>2.6. Разработка и обоснование бюджета системы образования Цивильского района, образовательных нормативов, планов капитального ремонта и строительства, м</w:t>
      </w:r>
      <w:r>
        <w:t>атериально-технического обеспечения образовательных учреждений, комплексных и целевых программ в области образования.</w:t>
      </w:r>
    </w:p>
    <w:p w:rsidR="005323B4" w:rsidRDefault="00334A02">
      <w:pPr>
        <w:pStyle w:val="a3"/>
      </w:pPr>
      <w:bookmarkStart w:id="28" w:name="anchor27"/>
      <w:bookmarkEnd w:id="28"/>
      <w:r>
        <w:t>2.7. Создание условий для эффективной деятельности в образовательных учреждениях, расширение их совместной деятельности с общественностью,</w:t>
      </w:r>
      <w:r>
        <w:t xml:space="preserve"> средствами массовой информации, органами государственной власти и местного самоуправления.</w:t>
      </w:r>
    </w:p>
    <w:p w:rsidR="005323B4" w:rsidRDefault="00334A02">
      <w:pPr>
        <w:pStyle w:val="a3"/>
      </w:pPr>
      <w:bookmarkStart w:id="29" w:name="anchor28"/>
      <w:bookmarkEnd w:id="29"/>
      <w:r>
        <w:t>2.8. Обеспечение опережающего развития системы образования на основе анализа образовательной ситуации в Цивильском районе, с учетом республиканских и российских тен</w:t>
      </w:r>
      <w:r>
        <w:t>денций в области образования и управления.</w:t>
      </w:r>
    </w:p>
    <w:p w:rsidR="005323B4" w:rsidRDefault="00334A02">
      <w:pPr>
        <w:pStyle w:val="a3"/>
      </w:pPr>
      <w:bookmarkStart w:id="30" w:name="anchor29"/>
      <w:bookmarkEnd w:id="30"/>
      <w:r>
        <w:t>2.9. Участие в реализации на территории Цивильского района государственной политики в области культуры, молодежной политики, физической культуры и спорта.</w:t>
      </w:r>
    </w:p>
    <w:p w:rsidR="005323B4" w:rsidRDefault="00334A02">
      <w:pPr>
        <w:pStyle w:val="a3"/>
      </w:pPr>
      <w:bookmarkStart w:id="31" w:name="anchor210"/>
      <w:bookmarkEnd w:id="31"/>
      <w:r>
        <w:t>2.10. Реализация мер по поддержке народного творчества и х</w:t>
      </w:r>
      <w:r>
        <w:t>удожественной самодеятельности, культурно-досуговой деятельности на территории Цивильского района.</w:t>
      </w:r>
    </w:p>
    <w:p w:rsidR="005323B4" w:rsidRDefault="00334A02">
      <w:pPr>
        <w:pStyle w:val="a3"/>
      </w:pPr>
      <w:bookmarkStart w:id="32" w:name="anchor211"/>
      <w:bookmarkEnd w:id="32"/>
      <w:r>
        <w:t>2.11. Создание условий для всеобщей доступности информации и культурных ценностей, сосредоточенных в фондах библиотек на территории Цивильского района.</w:t>
      </w:r>
    </w:p>
    <w:p w:rsidR="005323B4" w:rsidRDefault="00334A02">
      <w:pPr>
        <w:pStyle w:val="a3"/>
      </w:pPr>
      <w:bookmarkStart w:id="33" w:name="anchor212"/>
      <w:bookmarkEnd w:id="33"/>
      <w:r>
        <w:t>2.12.</w:t>
      </w:r>
      <w:r>
        <w:t xml:space="preserve"> Содействие развитию библиотечного обслуживания наименее социально и экономически защищенных слоев и групп населения (детей, юношества, инвалидов, пенсионеров, безработных, жителей сельской местности).</w:t>
      </w:r>
    </w:p>
    <w:p w:rsidR="005323B4" w:rsidRDefault="00334A02">
      <w:pPr>
        <w:pStyle w:val="a3"/>
      </w:pPr>
      <w:bookmarkStart w:id="34" w:name="anchor213"/>
      <w:bookmarkEnd w:id="34"/>
      <w:r>
        <w:t>2.13. Организация взаимодействия с органами местного с</w:t>
      </w:r>
      <w:r>
        <w:t>амоуправления по вопросам реализации основных направлений государственной политики в сфере культуры и искусства, сохранения, использования, популяризации и государственной охраны объектов культурного наследия (памятников истории и культуры).</w:t>
      </w:r>
    </w:p>
    <w:p w:rsidR="005323B4" w:rsidRDefault="00334A02">
      <w:pPr>
        <w:pStyle w:val="a3"/>
      </w:pPr>
      <w:bookmarkStart w:id="35" w:name="anchor214"/>
      <w:bookmarkEnd w:id="35"/>
      <w:r>
        <w:t>2.14. Обеспече</w:t>
      </w:r>
      <w:r>
        <w:t>ние условий для развития на территории муниципального района физической культуры и массового спорта, организация проведения официальных физкультурно-оздоровительных и спортивных мероприятий муниципального района.</w:t>
      </w:r>
    </w:p>
    <w:p w:rsidR="005323B4" w:rsidRDefault="00334A02">
      <w:pPr>
        <w:pStyle w:val="a3"/>
      </w:pPr>
      <w:bookmarkStart w:id="36" w:name="anchor215"/>
      <w:bookmarkEnd w:id="36"/>
      <w:r>
        <w:t>2.15. Организация и осуществление мероприят</w:t>
      </w:r>
      <w:r>
        <w:t>ий межпоселенческого характера по работе с детьми и молодежью.</w:t>
      </w:r>
    </w:p>
    <w:p w:rsidR="005323B4" w:rsidRDefault="00334A02">
      <w:pPr>
        <w:pStyle w:val="a3"/>
      </w:pPr>
      <w:bookmarkStart w:id="37" w:name="anchor216"/>
      <w:bookmarkEnd w:id="37"/>
      <w:r>
        <w:t>2.16. Обеспечение развития физической культуры и спорта на территории Цивильского района в целях всестороннего и гармоничного развития личности, укрепления здоровья, организации целенаправленно</w:t>
      </w:r>
      <w:r>
        <w:t>го досуга населения.</w:t>
      </w:r>
    </w:p>
    <w:p w:rsidR="005323B4" w:rsidRDefault="00334A02">
      <w:pPr>
        <w:pStyle w:val="a3"/>
      </w:pPr>
      <w:bookmarkStart w:id="38" w:name="anchor217"/>
      <w:bookmarkEnd w:id="38"/>
      <w:r>
        <w:t>2.17. Увязывание разработки планов развития физической культуры и спорта</w:t>
      </w:r>
    </w:p>
    <w:p w:rsidR="005323B4" w:rsidRDefault="00334A02">
      <w:pPr>
        <w:pStyle w:val="a3"/>
      </w:pPr>
      <w:bookmarkStart w:id="39" w:name="anchor218"/>
      <w:bookmarkEnd w:id="39"/>
      <w:r>
        <w:t xml:space="preserve">2.18. Разработка и реализация муниципальных программ по вопросам молодежной политики, предусматривающих социально-экономические, правовые и организационные меры </w:t>
      </w:r>
      <w:r>
        <w:t>по социальной защите молодежи, стимулирование перспективной для общества деятельности молодежи, а также меры, направленные на реабилитацию неблагополучных категорий молодых граждан и профилактику социальных отклонений.</w:t>
      </w:r>
    </w:p>
    <w:p w:rsidR="005323B4" w:rsidRDefault="00334A02">
      <w:pPr>
        <w:pStyle w:val="a3"/>
      </w:pPr>
      <w:bookmarkStart w:id="40" w:name="anchor219"/>
      <w:bookmarkEnd w:id="40"/>
      <w:r>
        <w:t>2.19. Привлечение молодежных, детских</w:t>
      </w:r>
      <w:r>
        <w:t xml:space="preserve"> и иных общественных объединений к участию в реализации местных программ по вопросам молодежной политики, оказание им необходимой помощи.</w:t>
      </w:r>
    </w:p>
    <w:p w:rsidR="005323B4" w:rsidRDefault="00334A02">
      <w:pPr>
        <w:pStyle w:val="a3"/>
      </w:pPr>
      <w:bookmarkStart w:id="41" w:name="anchor220"/>
      <w:bookmarkEnd w:id="41"/>
      <w:r>
        <w:lastRenderedPageBreak/>
        <w:t>2.20. Совершенствование и создание условий для реализации населением района права на свободу творчества, культурную де</w:t>
      </w:r>
      <w:r>
        <w:t>ятельность, удовлетворение духовных потребностей и приобщение к ценностям культуры, свободного развития родного языка.</w:t>
      </w:r>
    </w:p>
    <w:p w:rsidR="005323B4" w:rsidRDefault="00334A02">
      <w:pPr>
        <w:pStyle w:val="a3"/>
      </w:pPr>
      <w:bookmarkStart w:id="42" w:name="anchor221"/>
      <w:bookmarkEnd w:id="42"/>
      <w:r>
        <w:t>2.21. Формирование и обеспечение функционирования в районе системы дополнительного образования детей в сфере культуры и искусства в музык</w:t>
      </w:r>
      <w:r>
        <w:t>альных, художественных школах, школах искусств с перспективами и планами социально-экономического развития района.</w:t>
      </w:r>
    </w:p>
    <w:p w:rsidR="005323B4" w:rsidRDefault="005323B4">
      <w:pPr>
        <w:pStyle w:val="a3"/>
      </w:pPr>
    </w:p>
    <w:p w:rsidR="005323B4" w:rsidRDefault="005323B4">
      <w:pPr>
        <w:sectPr w:rsidR="005323B4">
          <w:type w:val="continuous"/>
          <w:pgSz w:w="11906" w:h="16838"/>
          <w:pgMar w:top="794" w:right="794" w:bottom="794" w:left="794" w:header="720" w:footer="720" w:gutter="0"/>
          <w:cols w:space="720"/>
        </w:sectPr>
      </w:pPr>
    </w:p>
    <w:p w:rsidR="005323B4" w:rsidRDefault="00334A02">
      <w:pPr>
        <w:pStyle w:val="a8"/>
        <w:rPr>
          <w:sz w:val="16"/>
        </w:rPr>
      </w:pPr>
      <w:r>
        <w:rPr>
          <w:sz w:val="16"/>
        </w:rPr>
        <w:lastRenderedPageBreak/>
        <w:t>Информация об изменениях:</w:t>
      </w:r>
    </w:p>
    <w:p w:rsidR="005323B4" w:rsidRDefault="00334A02">
      <w:pPr>
        <w:pStyle w:val="a8"/>
      </w:pPr>
      <w:bookmarkStart w:id="43" w:name="anchor1003"/>
      <w:bookmarkEnd w:id="43"/>
      <w:r>
        <w:t xml:space="preserve">Раздел 3 изменен. - </w:t>
      </w:r>
      <w:hyperlink r:id="rId21" w:history="1">
        <w:r>
          <w:t>Решение</w:t>
        </w:r>
      </w:hyperlink>
      <w:r>
        <w:t xml:space="preserve"> Собрания депу</w:t>
      </w:r>
      <w:r>
        <w:t>татов Цивильского района Чувашской Республики от 20 февраля 2020 г. N 44-02</w:t>
      </w:r>
    </w:p>
    <w:p w:rsidR="005323B4" w:rsidRDefault="005323B4">
      <w:pPr>
        <w:pStyle w:val="a8"/>
      </w:pPr>
      <w:hyperlink r:id="rId22" w:history="1">
        <w:r w:rsidR="00334A02">
          <w:t>См. предыдущую редакцию</w:t>
        </w:r>
      </w:hyperlink>
    </w:p>
    <w:p w:rsidR="005323B4" w:rsidRDefault="005323B4">
      <w:pPr>
        <w:sectPr w:rsidR="005323B4">
          <w:type w:val="continuous"/>
          <w:pgSz w:w="11906" w:h="16838"/>
          <w:pgMar w:top="794" w:right="794" w:bottom="794" w:left="964" w:header="720" w:footer="720" w:gutter="0"/>
          <w:cols w:space="720"/>
        </w:sectPr>
      </w:pPr>
    </w:p>
    <w:p w:rsidR="005323B4" w:rsidRDefault="00334A02">
      <w:pPr>
        <w:pStyle w:val="1"/>
      </w:pPr>
      <w:r>
        <w:lastRenderedPageBreak/>
        <w:t>3. Функции Отдела</w:t>
      </w:r>
    </w:p>
    <w:p w:rsidR="005323B4" w:rsidRDefault="005323B4">
      <w:pPr>
        <w:pStyle w:val="a3"/>
      </w:pPr>
    </w:p>
    <w:p w:rsidR="005323B4" w:rsidRDefault="00334A02">
      <w:pPr>
        <w:pStyle w:val="a3"/>
      </w:pPr>
      <w:r>
        <w:t>Отдел в соответствии с возложенными на него задачами осуществ</w:t>
      </w:r>
      <w:r>
        <w:t>ляет следующие функции:</w:t>
      </w:r>
    </w:p>
    <w:p w:rsidR="005323B4" w:rsidRDefault="00334A02">
      <w:pPr>
        <w:pStyle w:val="a3"/>
      </w:pPr>
      <w:bookmarkStart w:id="44" w:name="anchor31"/>
      <w:bookmarkEnd w:id="44"/>
      <w:r>
        <w:t>3.1. Выполняет полномочия, осуществляемые органами местного самоуправления Цивильского района в соответствии с законодательством Российской Федерации и Чувашской Республики в сфере образования:</w:t>
      </w:r>
    </w:p>
    <w:p w:rsidR="005323B4" w:rsidRDefault="00334A02">
      <w:pPr>
        <w:pStyle w:val="a3"/>
      </w:pPr>
      <w:bookmarkStart w:id="45" w:name="anchor311"/>
      <w:bookmarkEnd w:id="45"/>
      <w:r>
        <w:t>1) по организации предоставления общед</w:t>
      </w:r>
      <w:r>
        <w:t>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</w:t>
      </w:r>
      <w:r>
        <w:t xml:space="preserve">сновных общеобразовательных программ в соответствии с </w:t>
      </w:r>
      <w:hyperlink r:id="rId23" w:history="1">
        <w:r>
          <w:t>федеральными государственными образовательными стандартами</w:t>
        </w:r>
      </w:hyperlink>
      <w:r>
        <w:t>);</w:t>
      </w:r>
    </w:p>
    <w:p w:rsidR="005323B4" w:rsidRDefault="00334A02">
      <w:pPr>
        <w:pStyle w:val="a3"/>
      </w:pPr>
      <w:bookmarkStart w:id="46" w:name="anchor312"/>
      <w:bookmarkEnd w:id="46"/>
      <w:r>
        <w:t>2) по организации предоставления дополнительного образования детей в м</w:t>
      </w:r>
      <w:r>
        <w:t>униципальных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 субъекта Российской Федерации);</w:t>
      </w:r>
    </w:p>
    <w:p w:rsidR="005323B4" w:rsidRDefault="00334A02">
      <w:pPr>
        <w:pStyle w:val="a3"/>
      </w:pPr>
      <w:bookmarkStart w:id="47" w:name="anchor313"/>
      <w:bookmarkEnd w:id="47"/>
      <w:r>
        <w:t>3) по учету детей, подлежащих обучению по образовате</w:t>
      </w:r>
      <w:r>
        <w:t>льным программам дошкольного, начального общего, основного общего и среднего общего образования;</w:t>
      </w:r>
    </w:p>
    <w:p w:rsidR="005323B4" w:rsidRDefault="00334A02">
      <w:pPr>
        <w:pStyle w:val="a3"/>
      </w:pPr>
      <w:bookmarkStart w:id="48" w:name="anchor314"/>
      <w:bookmarkEnd w:id="48"/>
      <w:r>
        <w:t>4) по учету детей, имеющих право на получение общего образования каждого уровня и проживающих на территории Цивильского района, и форм получения образования (в</w:t>
      </w:r>
      <w:r>
        <w:t xml:space="preserve"> том числе семейного образования), определенных родителями (законными представителями) детей;</w:t>
      </w:r>
    </w:p>
    <w:p w:rsidR="005323B4" w:rsidRDefault="00334A02">
      <w:pPr>
        <w:pStyle w:val="a3"/>
      </w:pPr>
      <w:bookmarkStart w:id="49" w:name="anchor315"/>
      <w:bookmarkEnd w:id="49"/>
      <w:r>
        <w:t>5) по организации отдыха детей в каникулярное время, включая мероприятия по обеспечению безопасности их жизни и здоровья;</w:t>
      </w:r>
    </w:p>
    <w:p w:rsidR="005323B4" w:rsidRDefault="00334A02">
      <w:pPr>
        <w:pStyle w:val="a3"/>
      </w:pPr>
      <w:bookmarkStart w:id="50" w:name="anchor316"/>
      <w:bookmarkEnd w:id="50"/>
      <w:r>
        <w:t>6) выдает разрешения на прием детей в му</w:t>
      </w:r>
      <w:r>
        <w:t>ниципальные общеобразовательные организации Цивильского района на обучение по образовательным программам начального общего образования в более раннем или более позднем возрасте;</w:t>
      </w:r>
    </w:p>
    <w:p w:rsidR="005323B4" w:rsidRDefault="00334A02">
      <w:pPr>
        <w:pStyle w:val="a3"/>
      </w:pPr>
      <w:bookmarkStart w:id="51" w:name="anchor317"/>
      <w:bookmarkEnd w:id="51"/>
      <w:r>
        <w:t>7) вносит предложения:</w:t>
      </w:r>
    </w:p>
    <w:p w:rsidR="005323B4" w:rsidRDefault="00334A02">
      <w:pPr>
        <w:pStyle w:val="a3"/>
      </w:pPr>
      <w:r>
        <w:t xml:space="preserve">- по созданию, реорганизации, ликвидации муниципальных </w:t>
      </w:r>
      <w:r>
        <w:t>образовательных организаций, находящихся в ведомственном подчинении;</w:t>
      </w:r>
    </w:p>
    <w:p w:rsidR="005323B4" w:rsidRDefault="00334A02">
      <w:pPr>
        <w:pStyle w:val="a3"/>
      </w:pPr>
      <w:r>
        <w:t>- по обеспечению содержания зданий и сооружений муниципальных образовательных организаций, обустройству прилегающих к ним территорий;</w:t>
      </w:r>
    </w:p>
    <w:p w:rsidR="005323B4" w:rsidRDefault="00334A02">
      <w:pPr>
        <w:pStyle w:val="a3"/>
      </w:pPr>
      <w:bookmarkStart w:id="52" w:name="anchor318"/>
      <w:bookmarkEnd w:id="52"/>
      <w:r>
        <w:t>8) готовит проекты решений:</w:t>
      </w:r>
    </w:p>
    <w:p w:rsidR="005323B4" w:rsidRDefault="00334A02">
      <w:pPr>
        <w:pStyle w:val="a3"/>
      </w:pPr>
      <w:r>
        <w:t>- о порядке создания, рео</w:t>
      </w:r>
      <w:r>
        <w:t>рганизации и ликвидации муниципальных образовательных учреждений;</w:t>
      </w:r>
    </w:p>
    <w:p w:rsidR="005323B4" w:rsidRDefault="00334A02">
      <w:pPr>
        <w:pStyle w:val="a3"/>
      </w:pPr>
      <w:bookmarkStart w:id="53" w:name="anchor32"/>
      <w:bookmarkEnd w:id="53"/>
      <w:r>
        <w:t xml:space="preserve">3.2. Обеспечивает соблюдение и выполнение подведомственными образовательными учреждениями требований </w:t>
      </w:r>
      <w:hyperlink r:id="rId24" w:history="1">
        <w:r>
          <w:t>федеральных госуда</w:t>
        </w:r>
        <w:r>
          <w:t>рственных образовательных стандартов</w:t>
        </w:r>
      </w:hyperlink>
      <w:r>
        <w:t>;</w:t>
      </w:r>
    </w:p>
    <w:p w:rsidR="005323B4" w:rsidRDefault="00334A02">
      <w:pPr>
        <w:pStyle w:val="a3"/>
      </w:pPr>
      <w:bookmarkStart w:id="54" w:name="anchor33"/>
      <w:bookmarkEnd w:id="54"/>
      <w:r>
        <w:t>3.3. Реализует отраслевые целевые программы в сфере образования в районной образовательной системе, обеспечивает и контролирует выполнение данных программ в подведомственных образовательных учреждениях;</w:t>
      </w:r>
    </w:p>
    <w:p w:rsidR="005323B4" w:rsidRDefault="00334A02">
      <w:pPr>
        <w:pStyle w:val="a3"/>
      </w:pPr>
      <w:bookmarkStart w:id="55" w:name="anchor34"/>
      <w:bookmarkEnd w:id="55"/>
      <w:r>
        <w:lastRenderedPageBreak/>
        <w:t>3.4. Организует</w:t>
      </w:r>
      <w:r>
        <w:t xml:space="preserve"> и создает необходимые условия для проведения государственной итоговой аттестации выпускников подведомственных муниципальных образовательных учреждений в рамках своей компетенции;</w:t>
      </w:r>
    </w:p>
    <w:p w:rsidR="005323B4" w:rsidRDefault="00334A02">
      <w:pPr>
        <w:pStyle w:val="a3"/>
      </w:pPr>
      <w:bookmarkStart w:id="56" w:name="anchor35"/>
      <w:bookmarkEnd w:id="56"/>
      <w:r>
        <w:t xml:space="preserve">3.5. Осуществляет функции по предоставлению субсидий на выполнение </w:t>
      </w:r>
      <w:r>
        <w:t>муниципального задания;</w:t>
      </w:r>
    </w:p>
    <w:p w:rsidR="005323B4" w:rsidRDefault="00334A02">
      <w:pPr>
        <w:pStyle w:val="a3"/>
      </w:pPr>
      <w:bookmarkStart w:id="57" w:name="anchor36"/>
      <w:bookmarkEnd w:id="57"/>
      <w:r>
        <w:t>3.6. Осуществляет контроль за исполнением бюджетных средств в соответствии с их назначением и соблюдением финансовой дисциплины подведомственными образовательными учреждениями;</w:t>
      </w:r>
    </w:p>
    <w:p w:rsidR="005323B4" w:rsidRDefault="00334A02">
      <w:pPr>
        <w:pStyle w:val="a3"/>
      </w:pPr>
      <w:bookmarkStart w:id="58" w:name="anchor37"/>
      <w:bookmarkEnd w:id="58"/>
      <w:r>
        <w:t>3.7. Формирует муниципальное задание на оказание муници</w:t>
      </w:r>
      <w:r>
        <w:t>пальных услуг (выполнение работ) подведомственными образовательными учреждениями в соответствии с основными видами деятельности, предусмотренными уставами образовательных учреждений;</w:t>
      </w:r>
    </w:p>
    <w:p w:rsidR="005323B4" w:rsidRDefault="00334A02">
      <w:pPr>
        <w:pStyle w:val="a3"/>
      </w:pPr>
      <w:bookmarkStart w:id="59" w:name="anchor38"/>
      <w:bookmarkEnd w:id="59"/>
      <w:r>
        <w:t>3.8. Рассматривает обращения граждан по вопросам функционирования системы</w:t>
      </w:r>
      <w:r>
        <w:t xml:space="preserve"> образования Цивильского района;</w:t>
      </w:r>
    </w:p>
    <w:p w:rsidR="005323B4" w:rsidRDefault="00334A02">
      <w:pPr>
        <w:pStyle w:val="a3"/>
      </w:pPr>
      <w:bookmarkStart w:id="60" w:name="anchor39"/>
      <w:bookmarkEnd w:id="60"/>
      <w:r>
        <w:t>3.9. Участвует в разработке и реализации на территории Цивильского района государственной молодежной политики, направленной на создание правовых, социально-экономических, организационных условий и гарантий для самореализаци</w:t>
      </w:r>
      <w:r>
        <w:t>и личности молодого человека, гражданское, интеллектуальное и духовное становление молодых граждан, развитие детских и молодежных объединений, движений и иных форм организации детей и молодежи;</w:t>
      </w:r>
    </w:p>
    <w:p w:rsidR="005323B4" w:rsidRDefault="00334A02">
      <w:pPr>
        <w:pStyle w:val="a3"/>
      </w:pPr>
      <w:bookmarkStart w:id="61" w:name="anchor310"/>
      <w:bookmarkEnd w:id="61"/>
      <w:r>
        <w:t xml:space="preserve">3.10. Осуществляет меры по созданию условий для всестороннего </w:t>
      </w:r>
      <w:r>
        <w:t>развития молодежи: поддержка молодежного художественного творчества, развитие научно-технического, творчество потенциала, поддержка способной, инициативной, талантливой молодежи;</w:t>
      </w:r>
    </w:p>
    <w:p w:rsidR="005323B4" w:rsidRDefault="00334A02">
      <w:pPr>
        <w:pStyle w:val="a3"/>
      </w:pPr>
      <w:bookmarkStart w:id="62" w:name="anchor3111"/>
      <w:bookmarkEnd w:id="62"/>
      <w:r>
        <w:t>3.11. Реализует кадровую политику в области образования, развивает систему по</w:t>
      </w:r>
      <w:r>
        <w:t>вышения квалификации педагогических кадров, содействует повышению социального статуса работников образования;</w:t>
      </w:r>
    </w:p>
    <w:p w:rsidR="005323B4" w:rsidRDefault="00334A02">
      <w:pPr>
        <w:pStyle w:val="a3"/>
      </w:pPr>
      <w:bookmarkStart w:id="63" w:name="anchor3012"/>
      <w:bookmarkEnd w:id="63"/>
      <w:r>
        <w:t>3.12. Представляет в установленном порядке кандидатуры на присвоение почетных званий, награждение работников подведомственных организаций и учрежд</w:t>
      </w:r>
      <w:r>
        <w:t>ений, а также самостоятельно осуществляет награждение работников системы образования, молодежной политики и участников образовательного процесса грамотами, дипломами, ценными подарками и премиями, выносит благодарность;</w:t>
      </w:r>
    </w:p>
    <w:p w:rsidR="005323B4" w:rsidRDefault="00334A02">
      <w:pPr>
        <w:pStyle w:val="a3"/>
      </w:pPr>
      <w:bookmarkStart w:id="64" w:name="anchor3013"/>
      <w:bookmarkEnd w:id="64"/>
      <w:r>
        <w:t>3.13. Проводит конференции, совещани</w:t>
      </w:r>
      <w:r>
        <w:t>я, семинары;</w:t>
      </w:r>
    </w:p>
    <w:p w:rsidR="005323B4" w:rsidRDefault="00334A02">
      <w:pPr>
        <w:pStyle w:val="a3"/>
      </w:pPr>
      <w:bookmarkStart w:id="65" w:name="anchor3014"/>
      <w:bookmarkEnd w:id="65"/>
      <w:r>
        <w:t>3.14. Осуществляет взаимодействие со средствами массовой информации;</w:t>
      </w:r>
    </w:p>
    <w:p w:rsidR="005323B4" w:rsidRDefault="00334A02">
      <w:pPr>
        <w:pStyle w:val="a3"/>
      </w:pPr>
      <w:bookmarkStart w:id="66" w:name="anchor3015"/>
      <w:bookmarkEnd w:id="66"/>
      <w:r>
        <w:t>3.15. Организует аналитическую обработку документации, ведет статистическую отчетность;</w:t>
      </w:r>
    </w:p>
    <w:p w:rsidR="005323B4" w:rsidRDefault="00334A02">
      <w:pPr>
        <w:pStyle w:val="a3"/>
      </w:pPr>
      <w:bookmarkStart w:id="67" w:name="anchor3016"/>
      <w:bookmarkEnd w:id="67"/>
      <w:r>
        <w:t xml:space="preserve">3.16. В соответствии с </w:t>
      </w:r>
      <w:hyperlink r:id="rId25" w:history="1">
        <w:r>
          <w:t>Федеральным законом</w:t>
        </w:r>
      </w:hyperlink>
      <w:r>
        <w:t xml:space="preserve"> "Об основах системы профилактики безнадзорности и правонарушений несовершеннолетних":</w:t>
      </w:r>
    </w:p>
    <w:p w:rsidR="005323B4" w:rsidRDefault="00334A02">
      <w:pPr>
        <w:pStyle w:val="a3"/>
      </w:pPr>
      <w:bookmarkStart w:id="68" w:name="anchor3161"/>
      <w:bookmarkEnd w:id="68"/>
      <w:r>
        <w:t>1) контролирует соблюдение законодательством Российской Федерации и Чувашской Республики в области образования несовершеннолетних;</w:t>
      </w:r>
    </w:p>
    <w:p w:rsidR="005323B4" w:rsidRDefault="00334A02">
      <w:pPr>
        <w:pStyle w:val="a3"/>
      </w:pPr>
      <w:bookmarkStart w:id="69" w:name="anchor3162"/>
      <w:bookmarkEnd w:id="69"/>
      <w:r>
        <w:t xml:space="preserve">2) </w:t>
      </w:r>
      <w:r>
        <w:t>участвует в организации летнего отдыха, досуга и занятости несовершеннолетних;</w:t>
      </w:r>
    </w:p>
    <w:p w:rsidR="005323B4" w:rsidRDefault="00334A02">
      <w:pPr>
        <w:pStyle w:val="a3"/>
      </w:pPr>
      <w:bookmarkStart w:id="70" w:name="anchor3163"/>
      <w:bookmarkEnd w:id="70"/>
      <w:r>
        <w:t>3) ведет учет несовершеннолетних, не посещающих или систематически пропускающих по неуважительным причинам занятия в образовательных учреждениях;</w:t>
      </w:r>
    </w:p>
    <w:p w:rsidR="005323B4" w:rsidRDefault="00334A02">
      <w:pPr>
        <w:pStyle w:val="a3"/>
      </w:pPr>
      <w:bookmarkStart w:id="71" w:name="anchor3164"/>
      <w:bookmarkEnd w:id="71"/>
      <w:r>
        <w:t>4) разрабатывает и внедряет в п</w:t>
      </w:r>
      <w:r>
        <w:t>рактику работы образовательных учреждений программы и методики, направленные на формирование законопослушного поведения несовершеннолетних.</w:t>
      </w:r>
    </w:p>
    <w:p w:rsidR="005323B4" w:rsidRDefault="00334A02">
      <w:pPr>
        <w:pStyle w:val="a3"/>
      </w:pPr>
      <w:bookmarkStart w:id="72" w:name="anchor3017"/>
      <w:bookmarkEnd w:id="72"/>
      <w:r>
        <w:t>3.17. Контролирует деятельность муниципальных образовательных учреждений по исполнению бюджетной и финансовой дисцип</w:t>
      </w:r>
      <w:r>
        <w:t>лин;</w:t>
      </w:r>
    </w:p>
    <w:p w:rsidR="005323B4" w:rsidRDefault="00334A02">
      <w:pPr>
        <w:pStyle w:val="a3"/>
      </w:pPr>
      <w:bookmarkStart w:id="73" w:name="anchor3018"/>
      <w:bookmarkEnd w:id="73"/>
      <w:r>
        <w:t xml:space="preserve">3.18. Контролирует выполнение </w:t>
      </w:r>
      <w:hyperlink r:id="rId26" w:history="1">
        <w:r>
          <w:t>законодательства</w:t>
        </w:r>
      </w:hyperlink>
      <w:r>
        <w:t xml:space="preserve"> в области образования на основании проверок и анализа документов;</w:t>
      </w:r>
    </w:p>
    <w:p w:rsidR="005323B4" w:rsidRDefault="00334A02">
      <w:pPr>
        <w:pStyle w:val="a3"/>
      </w:pPr>
      <w:bookmarkStart w:id="74" w:name="anchor3019"/>
      <w:bookmarkEnd w:id="74"/>
      <w:r>
        <w:t>3.19. Исполняет функции организатора по проведению олимпиад, конку</w:t>
      </w:r>
      <w:r>
        <w:t>рсов и иных мероприятий в сфере образования и молодежной политики;</w:t>
      </w:r>
    </w:p>
    <w:p w:rsidR="005323B4" w:rsidRDefault="00334A02">
      <w:pPr>
        <w:pStyle w:val="a3"/>
      </w:pPr>
      <w:bookmarkStart w:id="75" w:name="anchor320"/>
      <w:bookmarkEnd w:id="75"/>
      <w:r>
        <w:t>3.20. Создает условия для осуществления присмотра и ухода за детьми, содержания детей в муниципальных образовательных организациях;</w:t>
      </w:r>
    </w:p>
    <w:p w:rsidR="005323B4" w:rsidRDefault="00334A02">
      <w:pPr>
        <w:pStyle w:val="a3"/>
      </w:pPr>
      <w:bookmarkStart w:id="76" w:name="anchor321"/>
      <w:bookmarkEnd w:id="76"/>
      <w:r>
        <w:t>3.21. Принимает совместно с комиссией по делам несовершен</w:t>
      </w:r>
      <w:r>
        <w:t xml:space="preserve">нолетних не позднее чем в месячный срок меры, обеспечивающие получение несовершеннолетним обучающимся, </w:t>
      </w:r>
      <w:r>
        <w:lastRenderedPageBreak/>
        <w:t>отчисленным в качестве меры дисциплинарного взыскания из организации, осуществляющей образовательную деятельность, общего образования;</w:t>
      </w:r>
    </w:p>
    <w:p w:rsidR="005323B4" w:rsidRDefault="00334A02">
      <w:pPr>
        <w:pStyle w:val="a3"/>
      </w:pPr>
      <w:bookmarkStart w:id="77" w:name="anchor322"/>
      <w:bookmarkEnd w:id="77"/>
      <w:r>
        <w:t>3.22. Дает согласи</w:t>
      </w:r>
      <w:r>
        <w:t>е на оставление обучающимся, достигшим возраста пятнадцати лет, общеобразовательной организации до получения основного общего образования и принимает совместно с комиссией по делам несовершеннолетних и защите их прав и родителями (законными представителями</w:t>
      </w:r>
      <w:r>
        <w:t>) несовершеннолетнего не позднее чем в месячный срок мер по продолжению освоения несовершеннолетним, оставившим общеобразовательную организацию до получения основного общего образования, образовательной программы основного общего образования в иной форме о</w:t>
      </w:r>
      <w:r>
        <w:t>бучения и с его согласия по трудоустройству;</w:t>
      </w:r>
    </w:p>
    <w:p w:rsidR="005323B4" w:rsidRDefault="00334A02">
      <w:pPr>
        <w:pStyle w:val="a3"/>
      </w:pPr>
      <w:bookmarkStart w:id="78" w:name="anchor323"/>
      <w:bookmarkEnd w:id="78"/>
      <w:r>
        <w:t xml:space="preserve">3.23. Осуществляет организацию мониторинга системы образования и ежегодно опубликовывает анализ состояния и перспективы развития образования в виде итоговых (годовых) отчетов на </w:t>
      </w:r>
      <w:hyperlink r:id="rId27" w:history="1">
        <w:r>
          <w:t>официальном сайте</w:t>
        </w:r>
      </w:hyperlink>
      <w:r>
        <w:t>;</w:t>
      </w:r>
    </w:p>
    <w:p w:rsidR="005323B4" w:rsidRDefault="00334A02">
      <w:pPr>
        <w:pStyle w:val="a3"/>
      </w:pPr>
      <w:bookmarkStart w:id="79" w:name="anchor324"/>
      <w:bookmarkEnd w:id="79"/>
      <w:r>
        <w:t>3.24. Согласовывает программы развития образовательных организаций, принимает отчёты самообследования образовательных организаций;</w:t>
      </w:r>
    </w:p>
    <w:p w:rsidR="005323B4" w:rsidRDefault="00334A02">
      <w:pPr>
        <w:pStyle w:val="a3"/>
      </w:pPr>
      <w:bookmarkStart w:id="80" w:name="anchor325"/>
      <w:bookmarkEnd w:id="80"/>
      <w:r>
        <w:t>3.25. Обеспечивает открытость и доступность информации о системе образования;</w:t>
      </w:r>
    </w:p>
    <w:p w:rsidR="005323B4" w:rsidRDefault="00334A02">
      <w:pPr>
        <w:pStyle w:val="a3"/>
      </w:pPr>
      <w:bookmarkStart w:id="81" w:name="anchor326"/>
      <w:bookmarkEnd w:id="81"/>
      <w:r>
        <w:t>3.26. Контролирует о</w:t>
      </w:r>
      <w:r>
        <w:t>рганизацию бесплатной перевозки обучающихся;</w:t>
      </w:r>
    </w:p>
    <w:p w:rsidR="005323B4" w:rsidRDefault="00334A02">
      <w:pPr>
        <w:pStyle w:val="a3"/>
      </w:pPr>
      <w:bookmarkStart w:id="82" w:name="anchor327"/>
      <w:bookmarkEnd w:id="82"/>
      <w:r>
        <w:t>3.27. Устанавливает порядок и сроки проведения аттестации кандидатов на должность руководителя и руководителя муниципальной образовательной организации;</w:t>
      </w:r>
    </w:p>
    <w:p w:rsidR="005323B4" w:rsidRDefault="00334A02">
      <w:pPr>
        <w:pStyle w:val="a3"/>
      </w:pPr>
      <w:bookmarkStart w:id="83" w:name="anchor328"/>
      <w:bookmarkEnd w:id="83"/>
      <w:r>
        <w:t>3.28. Создает необходимые условия для получения без дискри</w:t>
      </w:r>
      <w:r>
        <w:t xml:space="preserve">минации качественного образования лицами с ограниченными возможностями здоровья, для коррекции нарушений развития и социальной адаптации, оказания ранней коррекционной помощи на основе специальных педагогических подходов и наиболее подходящих для этих лиц </w:t>
      </w:r>
      <w:r>
        <w:t>языков, методов и способов общения и условия, в максимальной степени способствующие получению образования определенного уровня и определенной направленности, а также социальному развитию этих лиц, в том числе посредством организации инклюзивного образовани</w:t>
      </w:r>
      <w:r>
        <w:t>я лиц с ограниченными возможностями здоровья;</w:t>
      </w:r>
    </w:p>
    <w:p w:rsidR="005323B4" w:rsidRDefault="00334A02">
      <w:pPr>
        <w:pStyle w:val="a3"/>
      </w:pPr>
      <w:bookmarkStart w:id="84" w:name="anchor329"/>
      <w:bookmarkEnd w:id="84"/>
      <w:r>
        <w:t xml:space="preserve">3.29. Оказывает содействия лицам, которые проявили выдающиеся способности и которым в соответствии с настоящим Федеральным законом относятся обучающиеся, показавшие высокий уровень интеллектуального развития и </w:t>
      </w:r>
      <w:r>
        <w:t>творческих способностей в определенной сфере учебной и научно-исследовательской деятельности, в научно-техническом и художественном творчестве, в физической культуре и спорте;</w:t>
      </w:r>
    </w:p>
    <w:p w:rsidR="005323B4" w:rsidRDefault="00334A02">
      <w:pPr>
        <w:pStyle w:val="a3"/>
      </w:pPr>
      <w:bookmarkStart w:id="85" w:name="anchor330"/>
      <w:bookmarkEnd w:id="85"/>
      <w:r>
        <w:t xml:space="preserve">3.30. Осуществляет полностью или частично финансового обеспечения содержания </w:t>
      </w:r>
      <w:r>
        <w:t>лиц, нуждающихся в социальной поддержке в соответствии с законодательством Российской Федерации, в период получения ими образования;</w:t>
      </w:r>
    </w:p>
    <w:p w:rsidR="005323B4" w:rsidRDefault="00334A02">
      <w:pPr>
        <w:pStyle w:val="a3"/>
      </w:pPr>
      <w:bookmarkStart w:id="86" w:name="anchor331"/>
      <w:bookmarkEnd w:id="86"/>
      <w:r>
        <w:t>3.31. Осуществляет контроль мероприятий по обеспечению прав детей на отдых и оздоровление, сохранению и развитию учреждений</w:t>
      </w:r>
      <w:r>
        <w:t>, деятельность которых направлена на отдых и оздоровление детей;</w:t>
      </w:r>
    </w:p>
    <w:p w:rsidR="005323B4" w:rsidRDefault="00334A02">
      <w:pPr>
        <w:pStyle w:val="a3"/>
      </w:pPr>
      <w:bookmarkStart w:id="87" w:name="anchor332"/>
      <w:bookmarkEnd w:id="87"/>
      <w:r>
        <w:t>3.32. Оказывает содействия родителям (законным представителям), лицам, осуществляющим мероприятия по образованию, воспитанию, развитию, охране здоровья, социальной защите и социальному обслуж</w:t>
      </w:r>
      <w:r>
        <w:t>иванию детей, содействию их социальной реабилитации и подобные мероприятия с участием детей при осуществлении ими своих обязанностей по физическому, интеллектуальному, психическому, духовному и нравственному развитию детей;</w:t>
      </w:r>
    </w:p>
    <w:p w:rsidR="005323B4" w:rsidRDefault="00334A02">
      <w:pPr>
        <w:pStyle w:val="a3"/>
      </w:pPr>
      <w:bookmarkStart w:id="88" w:name="anchor333"/>
      <w:bookmarkEnd w:id="88"/>
      <w:r>
        <w:t>3.33. Представляет в Министерств</w:t>
      </w:r>
      <w:r>
        <w:t>о образования и молодежной политики Чувашской Республики заявки на закупку учебников;</w:t>
      </w:r>
    </w:p>
    <w:p w:rsidR="005323B4" w:rsidRDefault="00334A02">
      <w:pPr>
        <w:pStyle w:val="a3"/>
      </w:pPr>
      <w:bookmarkStart w:id="89" w:name="anchor334"/>
      <w:bookmarkEnd w:id="89"/>
      <w:r>
        <w:t>3.34. Зачисляет закупленные учебники в библиотечный фонд общеобразовательных учреждений в соответствии с их потребностями;</w:t>
      </w:r>
    </w:p>
    <w:p w:rsidR="005323B4" w:rsidRDefault="00334A02">
      <w:pPr>
        <w:pStyle w:val="a3"/>
      </w:pPr>
      <w:bookmarkStart w:id="90" w:name="anchor335"/>
      <w:bookmarkEnd w:id="90"/>
      <w:r>
        <w:t xml:space="preserve">3.35. Проводит индивидуальные профилактические </w:t>
      </w:r>
      <w:r>
        <w:t>работы в отношении родителей или законных представителей несовершеннолетних, если они не исполняют своих обязанностей по их воспитанию, обучению и (или) содержанию и (или) отрицательно влияют на их поведение либо жестоко обращаются с ними.</w:t>
      </w:r>
    </w:p>
    <w:p w:rsidR="005323B4" w:rsidRDefault="00334A02">
      <w:pPr>
        <w:pStyle w:val="a3"/>
      </w:pPr>
      <w:bookmarkStart w:id="91" w:name="anchor336"/>
      <w:bookmarkEnd w:id="91"/>
      <w:r>
        <w:t>3.36. Обеспечива</w:t>
      </w:r>
      <w:r>
        <w:t xml:space="preserve">ет перевод совершеннолетних обучающихся с их согласия и несовершеннолетних обучающихся с согласия их родителей (законных представителей) в другие </w:t>
      </w:r>
      <w:r>
        <w:lastRenderedPageBreak/>
        <w:t xml:space="preserve">организации, осуществляющие образовательную деятельность по образовательным программам соответствующих уровня </w:t>
      </w:r>
      <w:r>
        <w:t>и направленности в случае прекращения деятельности организации, осуществляющей образовательную деятельность, аннулирования соответствующей лицензии, лишения ее государственной аккредитации по соответствующей образовательной программе или истечения срока де</w:t>
      </w:r>
      <w:r>
        <w:t>йствия государственной аккредитации по соответствующей образовательной программе. Обеспечивает перевод по заявлению совершеннолетних обучающихся, несовершеннолетних обучающихся по заявлению их родителей (законных представителей) в другие организации, осуще</w:t>
      </w:r>
      <w:r>
        <w:t>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в случае приостановления действия лицензии, приостановления действия государственной аккредитации пол</w:t>
      </w:r>
      <w:r>
        <w:t>ностью или в отношении отдельных уровней образования.</w:t>
      </w:r>
    </w:p>
    <w:p w:rsidR="005323B4" w:rsidRDefault="00334A02">
      <w:pPr>
        <w:pStyle w:val="a3"/>
      </w:pPr>
      <w:bookmarkStart w:id="92" w:name="anchor337"/>
      <w:bookmarkEnd w:id="92"/>
      <w:r>
        <w:t>3.37. Решает вопрос об устройстве ребенка в другое муниципальное общеобразовательное учреждение по обращению родителей (законных представителей) в случае отказа в предоставлении места в муниципальном об</w:t>
      </w:r>
      <w:r>
        <w:t>щеобразовательном учреждении.</w:t>
      </w:r>
    </w:p>
    <w:p w:rsidR="005323B4" w:rsidRDefault="00334A02">
      <w:pPr>
        <w:pStyle w:val="a3"/>
      </w:pPr>
      <w:bookmarkStart w:id="93" w:name="anchor338"/>
      <w:bookmarkEnd w:id="93"/>
      <w:r>
        <w:t>3.38. Осуществляет учет детей, подлежащих обучению по образовательным программам дошкольного, начального общего, основного общего и среднего общего образования.</w:t>
      </w:r>
    </w:p>
    <w:p w:rsidR="005323B4" w:rsidRDefault="00334A02">
      <w:pPr>
        <w:pStyle w:val="a3"/>
      </w:pPr>
      <w:bookmarkStart w:id="94" w:name="anchor339"/>
      <w:bookmarkEnd w:id="94"/>
      <w:r>
        <w:t>3.39. Утверждает уставы образовательных организаций и изменений в</w:t>
      </w:r>
      <w:r>
        <w:t xml:space="preserve"> них в порядке, установленном законодательством Российской Федерации.</w:t>
      </w:r>
    </w:p>
    <w:p w:rsidR="005323B4" w:rsidRDefault="00334A02">
      <w:pPr>
        <w:pStyle w:val="a3"/>
      </w:pPr>
      <w:bookmarkStart w:id="95" w:name="anchor340"/>
      <w:bookmarkEnd w:id="95"/>
      <w:r>
        <w:t>3.40. Выдает письменное разрешение на выдачу дубликата аттестата и (или) приложения образовательным организациям в случае реорганизации или ликвидации образовательного учреждения.</w:t>
      </w:r>
    </w:p>
    <w:p w:rsidR="005323B4" w:rsidRDefault="00334A02">
      <w:pPr>
        <w:pStyle w:val="a3"/>
      </w:pPr>
      <w:bookmarkStart w:id="96" w:name="anchor341"/>
      <w:bookmarkEnd w:id="96"/>
      <w:r>
        <w:t xml:space="preserve">3.41. </w:t>
      </w:r>
      <w:r>
        <w:t>В области финансово-экономической деятельности выполняет следующие функции:</w:t>
      </w:r>
    </w:p>
    <w:p w:rsidR="005323B4" w:rsidRDefault="00334A02">
      <w:pPr>
        <w:pStyle w:val="a3"/>
      </w:pPr>
      <w:r>
        <w:t>- разрабатывает, согласовывает и вносит в установленном порядке проекты муниципальных программ в сфере образования;</w:t>
      </w:r>
    </w:p>
    <w:p w:rsidR="005323B4" w:rsidRDefault="00334A02">
      <w:pPr>
        <w:pStyle w:val="a3"/>
      </w:pPr>
      <w:r>
        <w:t xml:space="preserve">- участвует в пределах своей компетенции в формировании бюджета </w:t>
      </w:r>
      <w:r>
        <w:t>района в части расходов по отрасли образования;</w:t>
      </w:r>
    </w:p>
    <w:p w:rsidR="005323B4" w:rsidRDefault="00334A02">
      <w:pPr>
        <w:pStyle w:val="a3"/>
      </w:pPr>
      <w:r>
        <w:t>- осуществляет функции главного распорядителя средств бюджета района по отраслям и функциям главного распорядителя и получателя средств муниципального бюджета, предусмотренных на содержание отдела и реализаци</w:t>
      </w:r>
      <w:r>
        <w:t>ю возложенных на отдел функций;</w:t>
      </w:r>
    </w:p>
    <w:p w:rsidR="005323B4" w:rsidRDefault="00334A02">
      <w:pPr>
        <w:pStyle w:val="a3"/>
      </w:pPr>
      <w:r>
        <w:t>- утверждает планы финансово-хозяйственной деятельности образовательных организаций в соответствии с требованиями, установленными законодательством Российской Федерации;</w:t>
      </w:r>
    </w:p>
    <w:p w:rsidR="005323B4" w:rsidRDefault="00334A02">
      <w:pPr>
        <w:pStyle w:val="a3"/>
      </w:pPr>
      <w:r>
        <w:t>- распределяет лимиты бюджетных обязательств по подвед</w:t>
      </w:r>
      <w:r>
        <w:t>омственным получателям бюджетных средств и исполняет соответствующую часть бюджета;</w:t>
      </w:r>
    </w:p>
    <w:p w:rsidR="005323B4" w:rsidRDefault="00334A02">
      <w:pPr>
        <w:pStyle w:val="a3"/>
      </w:pPr>
      <w:r>
        <w:t>- открывает лицевые счета отдела для учета операций по исполнению расходов муниципального бюджета, в органах осуществляющих казначейское исполнение муниципального бюджета Ц</w:t>
      </w:r>
      <w:r>
        <w:t>ивильского района;</w:t>
      </w:r>
    </w:p>
    <w:p w:rsidR="005323B4" w:rsidRDefault="00334A02">
      <w:pPr>
        <w:pStyle w:val="a3"/>
      </w:pPr>
      <w:r>
        <w:t>- содействует привлечению внебюджетных средств в целях финансирования программ развития подведомственных отраслей и муниципальных образовательных организаций.</w:t>
      </w:r>
    </w:p>
    <w:p w:rsidR="005323B4" w:rsidRDefault="00334A02">
      <w:pPr>
        <w:pStyle w:val="a3"/>
      </w:pPr>
      <w:bookmarkStart w:id="97" w:name="anchor342"/>
      <w:bookmarkEnd w:id="97"/>
      <w:r>
        <w:t xml:space="preserve">3.42. Разрабатывает муниципальные программы по развитию и сохранению культуры </w:t>
      </w:r>
      <w:r>
        <w:t>в области молодежной политики, развитию физической культуры и спорта, охране и использовании историко-культурного наследия, организации работы по их реализации.</w:t>
      </w:r>
    </w:p>
    <w:p w:rsidR="005323B4" w:rsidRDefault="00334A02">
      <w:pPr>
        <w:pStyle w:val="a3"/>
      </w:pPr>
      <w:bookmarkStart w:id="98" w:name="anchor343"/>
      <w:bookmarkEnd w:id="98"/>
      <w:r>
        <w:t>3.43. Подготавливает проекты решений Собрания депутатов Цивильского района, постановлений и рас</w:t>
      </w:r>
      <w:r>
        <w:t>поряжений главы администрации Цивильского района по вопросам социального развития, в том числе культуры, молодежной политики, физической культуры и спорта.</w:t>
      </w:r>
    </w:p>
    <w:p w:rsidR="005323B4" w:rsidRDefault="00334A02">
      <w:pPr>
        <w:pStyle w:val="a3"/>
      </w:pPr>
      <w:bookmarkStart w:id="99" w:name="anchor344"/>
      <w:bookmarkEnd w:id="99"/>
      <w:r>
        <w:t>3.44. Осуществляет организационное и методическое руководство физическим воспитанием населения Цивил</w:t>
      </w:r>
      <w:r>
        <w:t>ьского района.</w:t>
      </w:r>
    </w:p>
    <w:p w:rsidR="005323B4" w:rsidRDefault="00334A02">
      <w:pPr>
        <w:pStyle w:val="a3"/>
      </w:pPr>
      <w:bookmarkStart w:id="100" w:name="anchor345"/>
      <w:bookmarkEnd w:id="100"/>
      <w:r>
        <w:t>3.45. Организует информационное и методическое обеспечение культурно-досуговой деятельности, по проблемам молодежи, развития физической культуры и спорта в районе.</w:t>
      </w:r>
    </w:p>
    <w:p w:rsidR="005323B4" w:rsidRDefault="00334A02">
      <w:pPr>
        <w:pStyle w:val="a3"/>
      </w:pPr>
      <w:bookmarkStart w:id="101" w:name="anchor346"/>
      <w:bookmarkEnd w:id="101"/>
      <w:r>
        <w:t>3.46. Организует социально значимые мероприятия для граждан, проживающих на т</w:t>
      </w:r>
      <w:r>
        <w:t>ерритории Цивильского района.</w:t>
      </w:r>
    </w:p>
    <w:p w:rsidR="005323B4" w:rsidRDefault="00334A02">
      <w:pPr>
        <w:pStyle w:val="a3"/>
      </w:pPr>
      <w:bookmarkStart w:id="102" w:name="anchor347"/>
      <w:bookmarkEnd w:id="102"/>
      <w:r>
        <w:t>3.47. Организует проведение мероприятий в целях развития международных, межрегиональных и межнациональных культурных связей.</w:t>
      </w:r>
    </w:p>
    <w:p w:rsidR="005323B4" w:rsidRDefault="00334A02">
      <w:pPr>
        <w:pStyle w:val="a3"/>
      </w:pPr>
      <w:bookmarkStart w:id="103" w:name="anchor348"/>
      <w:bookmarkEnd w:id="103"/>
      <w:r>
        <w:lastRenderedPageBreak/>
        <w:t>3.48. Организует своевременное рассмотрение предложений, заявлений, жалоб граждан по вопросам образов</w:t>
      </w:r>
      <w:r>
        <w:t>ания, культуры, спорта, и принимает по ним необходимые меры, проводит прием граждан по вопросам, относящимся к компетенции Отдела.</w:t>
      </w:r>
    </w:p>
    <w:p w:rsidR="005323B4" w:rsidRDefault="00334A02">
      <w:pPr>
        <w:pStyle w:val="a3"/>
      </w:pPr>
      <w:bookmarkStart w:id="104" w:name="anchor349"/>
      <w:bookmarkEnd w:id="104"/>
      <w:r>
        <w:t>3.49. Размещает информацию о предоставляемых в соответствии с законодательством Российской Федерации и законодательством Чува</w:t>
      </w:r>
      <w:r>
        <w:t xml:space="preserve">шской Республики мерах социальной защиты (поддержки), состав которой предусмотрен </w:t>
      </w:r>
      <w:hyperlink r:id="rId28" w:history="1">
        <w:r>
          <w:t>составом</w:t>
        </w:r>
      </w:hyperlink>
      <w:r>
        <w:t xml:space="preserve"> информации, размещаемой в Единой государственной системе социального обеспечения и источниками такой информации, утвержденной </w:t>
      </w:r>
      <w:hyperlink r:id="rId29" w:history="1">
        <w:r>
          <w:t>постановлением</w:t>
        </w:r>
      </w:hyperlink>
      <w:r>
        <w:t xml:space="preserve"> Правительства Российской Федерации от 14 ф</w:t>
      </w:r>
      <w:r>
        <w:t>евраля 2017 года N 181 "О Единой государственной информационной системе социального обеспечения" в информационных ресурсах администрации Цивильского района для последующей ее передачи в соответствующий региональный (ведомственный) сегмент информационной си</w:t>
      </w:r>
      <w:r>
        <w:t>стемы.</w:t>
      </w:r>
    </w:p>
    <w:p w:rsidR="005323B4" w:rsidRDefault="005323B4">
      <w:pPr>
        <w:pStyle w:val="a3"/>
      </w:pPr>
    </w:p>
    <w:p w:rsidR="005323B4" w:rsidRDefault="00334A02">
      <w:pPr>
        <w:pStyle w:val="1"/>
      </w:pPr>
      <w:bookmarkStart w:id="105" w:name="anchor1004"/>
      <w:bookmarkEnd w:id="105"/>
      <w:r>
        <w:t>4. Права Отдела</w:t>
      </w:r>
    </w:p>
    <w:p w:rsidR="005323B4" w:rsidRDefault="005323B4">
      <w:pPr>
        <w:pStyle w:val="a3"/>
      </w:pPr>
    </w:p>
    <w:p w:rsidR="005323B4" w:rsidRDefault="00334A02">
      <w:pPr>
        <w:pStyle w:val="a3"/>
      </w:pPr>
      <w:r>
        <w:t>Отдел в пределах своей компетенции вправе:</w:t>
      </w:r>
    </w:p>
    <w:p w:rsidR="005323B4" w:rsidRDefault="00334A02">
      <w:pPr>
        <w:pStyle w:val="a3"/>
      </w:pPr>
      <w:bookmarkStart w:id="106" w:name="anchor41"/>
      <w:bookmarkEnd w:id="106"/>
      <w:r>
        <w:t>4.1. Участвовать в разработке программ социально-экономического развития Цивильского района, в формировании бюджета и фондов развития образовательных учреждений.</w:t>
      </w:r>
    </w:p>
    <w:p w:rsidR="005323B4" w:rsidRDefault="00334A02">
      <w:pPr>
        <w:pStyle w:val="a3"/>
      </w:pPr>
      <w:bookmarkStart w:id="107" w:name="anchor42"/>
      <w:bookmarkEnd w:id="107"/>
      <w:r>
        <w:t xml:space="preserve">4.2. Осуществлять выезд в </w:t>
      </w:r>
      <w:r>
        <w:t>образовательные учреждения в целях осуществления государственной политики в области образования, рассмотрения обращений граждан, обеспечения соблюдения законодательства Российской Федерации, Чувашской Республики и муниципальных правовых актов в сфере образ</w:t>
      </w:r>
      <w:r>
        <w:t>ования, исполнения государственных образовательных стандартов образовательными учреждениями.</w:t>
      </w:r>
    </w:p>
    <w:p w:rsidR="005323B4" w:rsidRDefault="00334A02">
      <w:pPr>
        <w:pStyle w:val="a3"/>
      </w:pPr>
      <w:bookmarkStart w:id="108" w:name="anchor43"/>
      <w:bookmarkEnd w:id="108"/>
      <w:r>
        <w:t>4.3. Вносить предложения в органы местного самоуправления об отмене или приостановлении муниципальных правовых актов, входящих в противоречие с законодательством Р</w:t>
      </w:r>
      <w:r>
        <w:t>оссийской Федерации, Чувашской Республики в сфере образования.</w:t>
      </w:r>
    </w:p>
    <w:p w:rsidR="005323B4" w:rsidRDefault="00334A02">
      <w:pPr>
        <w:pStyle w:val="a3"/>
      </w:pPr>
      <w:bookmarkStart w:id="109" w:name="anchor44"/>
      <w:bookmarkEnd w:id="109"/>
      <w:r>
        <w:t>4.4. Издавать приказы, обязательные для исполнения подведомственными образовательными учреждениями, в пределах своей компетенции.</w:t>
      </w:r>
    </w:p>
    <w:p w:rsidR="005323B4" w:rsidRDefault="00334A02">
      <w:pPr>
        <w:pStyle w:val="a3"/>
      </w:pPr>
      <w:bookmarkStart w:id="110" w:name="anchor45"/>
      <w:bookmarkEnd w:id="110"/>
      <w:r>
        <w:t>4.5. Запрашивать и получать из образовательных учреждений, куль</w:t>
      </w:r>
      <w:r>
        <w:t>туры, спорта информацию, необходимую для работы Отдела.</w:t>
      </w:r>
    </w:p>
    <w:p w:rsidR="005323B4" w:rsidRDefault="00334A02">
      <w:pPr>
        <w:pStyle w:val="a3"/>
      </w:pPr>
      <w:bookmarkStart w:id="111" w:name="anchor46"/>
      <w:bookmarkEnd w:id="111"/>
      <w:r>
        <w:t>4.6. Осуществлять сбор, обработку, систематизацию информации от подразделений, образовательных учреждений, учреждений здравоохранения, культуры, получать необходимые статистические данные, материалы и</w:t>
      </w:r>
      <w:r>
        <w:t xml:space="preserve"> заключения по разрабатываемым Отделом проектам, инструктивным и другим документам.</w:t>
      </w:r>
    </w:p>
    <w:p w:rsidR="005323B4" w:rsidRDefault="00334A02">
      <w:pPr>
        <w:pStyle w:val="a3"/>
      </w:pPr>
      <w:bookmarkStart w:id="112" w:name="anchor47"/>
      <w:bookmarkEnd w:id="112"/>
      <w:r>
        <w:t>4.7. Создавать, реорганизовывать и ликвидировать структурные подразделения.</w:t>
      </w:r>
    </w:p>
    <w:p w:rsidR="005323B4" w:rsidRDefault="00334A02">
      <w:pPr>
        <w:pStyle w:val="a3"/>
      </w:pPr>
      <w:bookmarkStart w:id="113" w:name="anchor48"/>
      <w:bookmarkEnd w:id="113"/>
      <w:r>
        <w:t>4.8. Запрашивать и получать в установленном порядке от муниципальных образований, общественных о</w:t>
      </w:r>
      <w:r>
        <w:t>бъединений и иных организаций независимо от форм собственности, расположенных на территории Цивильского района материалы, необходимые для решения вопросов, отнесенных к компетенции Отдела, в том числе информацию о состоянии и использовании объектов историк</w:t>
      </w:r>
      <w:r>
        <w:t>о-культурного и национального наследия, о соблюдении законодательства в части социальных прав для населения, а также по вопросам их деятельности, затрагивающей интересы развития физкультуры и спорта в Цивильском районе.</w:t>
      </w:r>
    </w:p>
    <w:p w:rsidR="005323B4" w:rsidRDefault="00334A02">
      <w:pPr>
        <w:pStyle w:val="a3"/>
      </w:pPr>
      <w:bookmarkStart w:id="114" w:name="anchor49"/>
      <w:bookmarkEnd w:id="114"/>
      <w:r>
        <w:t>4.9. Начальник отдела имеет право по</w:t>
      </w:r>
      <w:r>
        <w:t>сещать несовершеннолетних, проводить беседы с ними, их родителями или иными законными представителями и иными лицами, запрашивать информацию у государственных органов и иных учреждений по вопросам, входящим в их компетенцию, приглашать для выяснения указан</w:t>
      </w:r>
      <w:r>
        <w:t>ных вопросов несовершеннолетних, их родителей или иных законных представителей и иных лиц.</w:t>
      </w:r>
    </w:p>
    <w:p w:rsidR="005323B4" w:rsidRDefault="005323B4">
      <w:pPr>
        <w:pStyle w:val="a3"/>
      </w:pPr>
    </w:p>
    <w:p w:rsidR="005323B4" w:rsidRDefault="00334A02">
      <w:pPr>
        <w:pStyle w:val="1"/>
      </w:pPr>
      <w:bookmarkStart w:id="115" w:name="anchor1005"/>
      <w:bookmarkEnd w:id="115"/>
      <w:r>
        <w:t>5. Организация работы и структура Отдела</w:t>
      </w:r>
    </w:p>
    <w:p w:rsidR="005323B4" w:rsidRDefault="005323B4">
      <w:pPr>
        <w:pStyle w:val="a3"/>
      </w:pPr>
    </w:p>
    <w:p w:rsidR="005323B4" w:rsidRDefault="00334A02">
      <w:pPr>
        <w:pStyle w:val="a3"/>
      </w:pPr>
      <w:bookmarkStart w:id="116" w:name="anchor51"/>
      <w:bookmarkEnd w:id="116"/>
      <w:r>
        <w:t>5.1. Положение об Отделе утверждается решением Собрания депутатов Цивильского района.</w:t>
      </w:r>
    </w:p>
    <w:p w:rsidR="005323B4" w:rsidRDefault="00334A02">
      <w:pPr>
        <w:pStyle w:val="a3"/>
      </w:pPr>
      <w:bookmarkStart w:id="117" w:name="anchor52"/>
      <w:bookmarkEnd w:id="117"/>
      <w:r>
        <w:lastRenderedPageBreak/>
        <w:t>5.2. Руководство деятельностью отдел</w:t>
      </w:r>
      <w:r>
        <w:t>а на основе единоначалия осуществляет заместитель главы администрации - начальник отдела образования и социального развития администрации Цивильского района (далее - начальник отдела) в установленном порядке. Несет персональную ответственность за качествен</w:t>
      </w:r>
      <w:r>
        <w:t>ное и своевременное выполнение возложенных на Отдел задач и осуществление им функций.</w:t>
      </w:r>
    </w:p>
    <w:p w:rsidR="005323B4" w:rsidRDefault="00334A02">
      <w:pPr>
        <w:pStyle w:val="a3"/>
      </w:pPr>
      <w:bookmarkStart w:id="118" w:name="anchor53"/>
      <w:bookmarkEnd w:id="118"/>
      <w:r>
        <w:t>5.3. Во время отсутствия начальника отдела (отпуска, командировки, иные причины) его обязанности исполняет заместитель начальника отдела образования Цивильского района.</w:t>
      </w:r>
    </w:p>
    <w:p w:rsidR="005323B4" w:rsidRDefault="00334A02">
      <w:pPr>
        <w:pStyle w:val="a3"/>
      </w:pPr>
      <w:bookmarkStart w:id="119" w:name="anchor54"/>
      <w:bookmarkEnd w:id="119"/>
      <w:r>
        <w:t>5</w:t>
      </w:r>
      <w:r>
        <w:t>.4. Полномочия начальник Отдела:</w:t>
      </w:r>
    </w:p>
    <w:p w:rsidR="005323B4" w:rsidRDefault="00334A02">
      <w:pPr>
        <w:pStyle w:val="a3"/>
      </w:pPr>
      <w:r>
        <w:t>- действует от имени Отдела без доверенности, представляет его интересы в органах государственной власти и местного самоуправления, в судебных и следственных органах; предприятиях и организациях различных форм собственности</w:t>
      </w:r>
      <w:r>
        <w:t>, заключает договоры и соглашения;</w:t>
      </w:r>
    </w:p>
    <w:p w:rsidR="005323B4" w:rsidRDefault="00334A02">
      <w:pPr>
        <w:pStyle w:val="a3"/>
      </w:pPr>
      <w:r>
        <w:t>- утверждает структуру и штатное расписание Отдела;</w:t>
      </w:r>
    </w:p>
    <w:p w:rsidR="005323B4" w:rsidRDefault="00334A02">
      <w:pPr>
        <w:pStyle w:val="a3"/>
      </w:pPr>
      <w:r>
        <w:t>- руководит деятельностью отдела и подведомственных ему учреждений и организаций;</w:t>
      </w:r>
    </w:p>
    <w:p w:rsidR="005323B4" w:rsidRDefault="00334A02">
      <w:pPr>
        <w:pStyle w:val="a3"/>
      </w:pPr>
      <w:r>
        <w:t xml:space="preserve">- в соответствии с </w:t>
      </w:r>
      <w:hyperlink r:id="rId30" w:history="1">
        <w:r>
          <w:t>Трудовым кодексом</w:t>
        </w:r>
      </w:hyperlink>
      <w:r>
        <w:t xml:space="preserve"> Российской Федерации является работодателем по отношению к работникам отдела (за исключением муниципальных служащих), заключает с ними трудовые договоры, утверждает их должностные инструкции, устанавливает систему оплаты и стимулирова</w:t>
      </w:r>
      <w:r>
        <w:t>ния их труда;</w:t>
      </w:r>
    </w:p>
    <w:p w:rsidR="005323B4" w:rsidRDefault="00334A02">
      <w:pPr>
        <w:pStyle w:val="a3"/>
      </w:pPr>
      <w:r>
        <w:t>- требует от работников качественного и своевременного исполнения их обязанностей;</w:t>
      </w:r>
    </w:p>
    <w:p w:rsidR="005323B4" w:rsidRDefault="00334A02">
      <w:pPr>
        <w:pStyle w:val="a3"/>
      </w:pPr>
      <w:r>
        <w:t>- представляет в установленном порядке особо отличившихся работников к присвоению почетных званий и наград;</w:t>
      </w:r>
    </w:p>
    <w:p w:rsidR="005323B4" w:rsidRDefault="00334A02">
      <w:pPr>
        <w:pStyle w:val="a3"/>
      </w:pPr>
      <w:r>
        <w:t>-. вносит на рассмотрение главы администрации предл</w:t>
      </w:r>
      <w:r>
        <w:t>ожения по вопросам деятельности Отдела;</w:t>
      </w:r>
    </w:p>
    <w:p w:rsidR="005323B4" w:rsidRDefault="00334A02">
      <w:pPr>
        <w:pStyle w:val="a3"/>
      </w:pPr>
      <w:r>
        <w:t>- распоряжается выделенными Отделу финансовыми и материальными ресурсами в пределах установленной компетенции;</w:t>
      </w:r>
    </w:p>
    <w:p w:rsidR="005323B4" w:rsidRDefault="00334A02">
      <w:pPr>
        <w:pStyle w:val="a3"/>
      </w:pPr>
      <w:r>
        <w:t>- издает приказы и другие акты по вопросам, отнесенным к компетенции отдела, являющиеся обязательными для</w:t>
      </w:r>
      <w:r>
        <w:t xml:space="preserve"> выполнения подведомственными учреждениями и организациями, а также их работниками;</w:t>
      </w:r>
    </w:p>
    <w:p w:rsidR="005323B4" w:rsidRDefault="00334A02">
      <w:pPr>
        <w:pStyle w:val="a3"/>
      </w:pPr>
      <w:r>
        <w:t>- начальник Отдела несет ответственность за несвоевременное и некачественное выполнение функций Отдела, низкий уровень трудовой дисциплины и охраны труда в Отделе;</w:t>
      </w:r>
    </w:p>
    <w:p w:rsidR="005323B4" w:rsidRDefault="00334A02">
      <w:pPr>
        <w:pStyle w:val="a3"/>
      </w:pPr>
      <w:r>
        <w:t>- поощря</w:t>
      </w:r>
      <w:r>
        <w:t>ет и привлекает к ответственности сотрудников отдела;</w:t>
      </w:r>
    </w:p>
    <w:p w:rsidR="005323B4" w:rsidRDefault="00334A02">
      <w:pPr>
        <w:pStyle w:val="a3"/>
      </w:pPr>
      <w:r>
        <w:t>- назначает на должность и освобождает от должности руководителей подведомственных образовательных организаций;</w:t>
      </w:r>
    </w:p>
    <w:p w:rsidR="005323B4" w:rsidRDefault="00334A02">
      <w:pPr>
        <w:pStyle w:val="a3"/>
      </w:pPr>
      <w:r>
        <w:t xml:space="preserve">- осуществляет предоставление отпусков, поощрений, наложение дисциплинарных взысканий и </w:t>
      </w:r>
      <w:r>
        <w:t>снижение размера установленного вознаграждения руководителям образовательных организаций;</w:t>
      </w:r>
    </w:p>
    <w:p w:rsidR="005323B4" w:rsidRDefault="00334A02">
      <w:pPr>
        <w:pStyle w:val="a3"/>
      </w:pPr>
      <w:r>
        <w:t>- вносит предложения о создании, реорганизации и ликвидации муниципальных образовательных организаций в установленном порядке;</w:t>
      </w:r>
    </w:p>
    <w:p w:rsidR="005323B4" w:rsidRDefault="00334A02">
      <w:pPr>
        <w:pStyle w:val="a3"/>
      </w:pPr>
      <w:r>
        <w:t>- руководит деятельностью Отдела, струк</w:t>
      </w:r>
      <w:r>
        <w:t>турных подразделений, руководителями образовательных организаций;</w:t>
      </w:r>
    </w:p>
    <w:p w:rsidR="005323B4" w:rsidRDefault="00334A02">
      <w:pPr>
        <w:pStyle w:val="a3"/>
      </w:pPr>
      <w:r>
        <w:t>- обеспечивает в установленном порядке выполнение мероприятий по охране труда, мобилизационной подготовке, гражданской обороне и действиям в чрезвычайных ситуациях;</w:t>
      </w:r>
    </w:p>
    <w:p w:rsidR="005323B4" w:rsidRDefault="00334A02">
      <w:pPr>
        <w:pStyle w:val="a3"/>
      </w:pPr>
      <w:r>
        <w:t>- ведет прием граждан, ра</w:t>
      </w:r>
      <w:r>
        <w:t>ссматривает их обращения, принимает по ним решения;</w:t>
      </w:r>
    </w:p>
    <w:p w:rsidR="005323B4" w:rsidRDefault="00334A02">
      <w:pPr>
        <w:pStyle w:val="a3"/>
      </w:pPr>
      <w:r>
        <w:t>- осуществляет иные полномочия в соответствии с действующим законодательством и муниципальными правовыми актами.</w:t>
      </w:r>
    </w:p>
    <w:p w:rsidR="005323B4" w:rsidRDefault="00334A02">
      <w:pPr>
        <w:pStyle w:val="a3"/>
      </w:pPr>
      <w:bookmarkStart w:id="120" w:name="anchor55"/>
      <w:bookmarkEnd w:id="120"/>
      <w:r>
        <w:t>5.5. В структуру отдела образования администрации Цивильского района Чувашской Республики в</w:t>
      </w:r>
      <w:r>
        <w:t>ходит методический кабинет, деятельность которого регламентируется положением, утвержденным приказом Отдела.</w:t>
      </w:r>
    </w:p>
    <w:p w:rsidR="005323B4" w:rsidRDefault="00334A02">
      <w:pPr>
        <w:pStyle w:val="a3"/>
      </w:pPr>
      <w:bookmarkStart w:id="121" w:name="anchor56"/>
      <w:bookmarkEnd w:id="121"/>
      <w:r>
        <w:t>5.6. В Отделе образуется Совет отдела образования в составе начальника (председатель Совета отдела), его заместителя, работников Отдела и других ру</w:t>
      </w:r>
      <w:r>
        <w:t>ководящих работников образовательных учреждений. Совет рассматривает важнейшие вопросы, связанные с деятельностью Отдела. Решения Совета отдела оформляются протоколами и реализуются при необходимости приказами Отдела.</w:t>
      </w:r>
    </w:p>
    <w:p w:rsidR="005323B4" w:rsidRDefault="00334A02">
      <w:pPr>
        <w:pStyle w:val="a3"/>
      </w:pPr>
      <w:r>
        <w:lastRenderedPageBreak/>
        <w:t>Также в отделе образуется Совет по кул</w:t>
      </w:r>
      <w:r>
        <w:t>ьтуре в составе начальника (председатель Совета отдела), его заместителя, работников Отдела и других руководящих работников учреждений культуры. Совет рассматривает важнейшие вопросы, связанные с деятельностью учреждений культуры. Решения Совета отдела офо</w:t>
      </w:r>
      <w:r>
        <w:t>рмляются протоколами и реализуются при необходимости приказами Отдела.</w:t>
      </w:r>
    </w:p>
    <w:p w:rsidR="005323B4" w:rsidRDefault="005323B4">
      <w:pPr>
        <w:pStyle w:val="a3"/>
      </w:pPr>
    </w:p>
    <w:p w:rsidR="005323B4" w:rsidRDefault="00334A02">
      <w:pPr>
        <w:pStyle w:val="1"/>
      </w:pPr>
      <w:bookmarkStart w:id="122" w:name="anchor1006"/>
      <w:bookmarkEnd w:id="122"/>
      <w:r>
        <w:t>6. Создание, реорганизация и ликвидация</w:t>
      </w:r>
    </w:p>
    <w:p w:rsidR="005323B4" w:rsidRDefault="005323B4">
      <w:pPr>
        <w:pStyle w:val="a3"/>
      </w:pPr>
    </w:p>
    <w:p w:rsidR="005323B4" w:rsidRDefault="00334A02">
      <w:pPr>
        <w:pStyle w:val="a3"/>
      </w:pPr>
      <w:r>
        <w:t>Отдел создается, реорганизуется и ликвидируется в порядке, установленном законодательством Российской Федерации и муниципальными правовыми акта</w:t>
      </w:r>
      <w:r>
        <w:t>ми Цивильского района Чувашской Республики.</w:t>
      </w:r>
    </w:p>
    <w:p w:rsidR="005323B4" w:rsidRDefault="005323B4">
      <w:pPr>
        <w:pStyle w:val="a3"/>
      </w:pPr>
    </w:p>
    <w:sectPr w:rsidR="005323B4" w:rsidSect="005323B4">
      <w:type w:val="continuous"/>
      <w:pgSz w:w="11906" w:h="16838"/>
      <w:pgMar w:top="794" w:right="794" w:bottom="794" w:left="79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4A02" w:rsidRDefault="00334A02" w:rsidP="005323B4">
      <w:r>
        <w:separator/>
      </w:r>
    </w:p>
  </w:endnote>
  <w:endnote w:type="continuationSeparator" w:id="0">
    <w:p w:rsidR="00334A02" w:rsidRDefault="00334A02" w:rsidP="005323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10" w:type="dxa"/>
        <w:right w:w="10" w:type="dxa"/>
      </w:tblCellMar>
      <w:tblLook w:val="0000"/>
    </w:tblPr>
    <w:tblGrid>
      <w:gridCol w:w="26"/>
      <w:gridCol w:w="1826"/>
      <w:gridCol w:w="327"/>
    </w:tblGrid>
    <w:tr w:rsidR="005323B4">
      <w:tblPrEx>
        <w:tblCellMar>
          <w:top w:w="0" w:type="dxa"/>
          <w:bottom w:w="0" w:type="dxa"/>
        </w:tblCellMar>
      </w:tblPrEx>
      <w:tc>
        <w:tcPr>
          <w:tcW w:w="0" w:type="auto"/>
        </w:tcPr>
        <w:p w:rsidR="005323B4" w:rsidRDefault="005323B4">
          <w:pPr>
            <w:pStyle w:val="Standard"/>
            <w:ind w:firstLine="0"/>
            <w:jc w:val="left"/>
          </w:pPr>
          <w:fldSimple w:instr=" DATE \@ &quot;dd'.'MM'.'yyyy&quot; " w:fldLock="1"/>
        </w:p>
      </w:tc>
      <w:tc>
        <w:tcPr>
          <w:tcW w:w="0" w:type="auto"/>
        </w:tcPr>
        <w:p w:rsidR="005323B4" w:rsidRDefault="005323B4">
          <w:pPr>
            <w:pStyle w:val="Standard"/>
            <w:ind w:firstLine="0"/>
            <w:jc w:val="center"/>
          </w:pPr>
          <w:r>
            <w:t>Система ГАРАНТ</w:t>
          </w:r>
        </w:p>
      </w:tc>
      <w:tc>
        <w:tcPr>
          <w:tcW w:w="0" w:type="auto"/>
        </w:tcPr>
        <w:p w:rsidR="005323B4" w:rsidRDefault="005323B4">
          <w:pPr>
            <w:pStyle w:val="Standard"/>
            <w:ind w:firstLine="0"/>
            <w:jc w:val="right"/>
          </w:pPr>
          <w:fldSimple w:instr=" PAGE ">
            <w:r w:rsidR="00870A70">
              <w:rPr>
                <w:noProof/>
              </w:rPr>
              <w:t>1</w:t>
            </w:r>
          </w:fldSimple>
          <w:r>
            <w:t>/</w:t>
          </w:r>
          <w:fldSimple w:instr=" NUMPAGES \* ARABIC ">
            <w:r w:rsidR="00870A70">
              <w:rPr>
                <w:noProof/>
              </w:rPr>
              <w:t>10</w:t>
            </w:r>
          </w:fldSimple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4A02" w:rsidRDefault="00334A02" w:rsidP="005323B4">
      <w:r>
        <w:separator/>
      </w:r>
    </w:p>
  </w:footnote>
  <w:footnote w:type="continuationSeparator" w:id="0">
    <w:p w:rsidR="00334A02" w:rsidRDefault="00334A02" w:rsidP="005323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3B4" w:rsidRDefault="005323B4">
    <w:pPr>
      <w:pStyle w:val="Standard"/>
      <w:ind w:firstLine="0"/>
      <w:jc w:val="left"/>
    </w:pPr>
    <w:r>
      <w:t>Решение Собрания депутатов Цивильского района Чувашской Республики от 21 февраля 2019 г. N 34-08 ...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323B4"/>
    <w:rsid w:val="00334A02"/>
    <w:rsid w:val="005323B4"/>
    <w:rsid w:val="00870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3"/>
        <w:sz w:val="22"/>
        <w:szCs w:val="22"/>
        <w:lang w:val="ru-RU" w:eastAsia="ru-RU" w:bidi="ar-SA"/>
      </w:rPr>
    </w:rPrDefault>
    <w:pPrDefault>
      <w:pPr>
        <w:widowControl w:val="0"/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323B4"/>
    <w:rPr>
      <w:rFonts w:ascii="Times New Roman" w:hAnsi="Times New Roman"/>
      <w:sz w:val="24"/>
    </w:rPr>
  </w:style>
  <w:style w:type="paragraph" w:styleId="1">
    <w:name w:val="heading 1"/>
    <w:basedOn w:val="Heading"/>
    <w:rsid w:val="005323B4"/>
    <w:pPr>
      <w:outlineLvl w:val="0"/>
    </w:pPr>
  </w:style>
  <w:style w:type="paragraph" w:styleId="2">
    <w:name w:val="heading 2"/>
    <w:basedOn w:val="Heading"/>
    <w:rsid w:val="005323B4"/>
    <w:pPr>
      <w:outlineLvl w:val="1"/>
    </w:pPr>
  </w:style>
  <w:style w:type="paragraph" w:styleId="3">
    <w:name w:val="heading 3"/>
    <w:basedOn w:val="Heading"/>
    <w:rsid w:val="005323B4"/>
    <w:pPr>
      <w:outlineLvl w:val="2"/>
    </w:pPr>
  </w:style>
  <w:style w:type="paragraph" w:styleId="4">
    <w:name w:val="heading 4"/>
    <w:basedOn w:val="Heading"/>
    <w:rsid w:val="005323B4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323B4"/>
    <w:pPr>
      <w:widowControl/>
      <w:ind w:firstLine="720"/>
      <w:jc w:val="both"/>
    </w:pPr>
    <w:rPr>
      <w:rFonts w:ascii="Times New Roman" w:hAnsi="Times New Roman"/>
      <w:sz w:val="24"/>
    </w:rPr>
  </w:style>
  <w:style w:type="paragraph" w:customStyle="1" w:styleId="Preformatted">
    <w:name w:val="Preformatted"/>
    <w:rsid w:val="005323B4"/>
    <w:pPr>
      <w:widowControl/>
      <w:suppressAutoHyphens w:val="0"/>
      <w:jc w:val="both"/>
    </w:pPr>
    <w:rPr>
      <w:rFonts w:ascii="Courier New" w:eastAsia="Symbol" w:hAnsi="Courier New" w:cs="Wingdings"/>
      <w:sz w:val="24"/>
      <w:szCs w:val="24"/>
    </w:rPr>
  </w:style>
  <w:style w:type="paragraph" w:customStyle="1" w:styleId="Heading">
    <w:name w:val="Heading"/>
    <w:basedOn w:val="Standard"/>
    <w:rsid w:val="005323B4"/>
    <w:pPr>
      <w:keepNext/>
      <w:spacing w:before="240" w:after="120"/>
      <w:jc w:val="center"/>
    </w:pPr>
    <w:rPr>
      <w:b/>
    </w:rPr>
  </w:style>
  <w:style w:type="paragraph" w:customStyle="1" w:styleId="a3">
    <w:name w:val="Нормальный"/>
    <w:basedOn w:val="Standard"/>
    <w:rsid w:val="005323B4"/>
  </w:style>
  <w:style w:type="paragraph" w:customStyle="1" w:styleId="OEM">
    <w:name w:val="Нормальный (OEM)"/>
    <w:basedOn w:val="Preformatted"/>
    <w:rsid w:val="005323B4"/>
  </w:style>
  <w:style w:type="paragraph" w:customStyle="1" w:styleId="a4">
    <w:name w:val="Утратил силу"/>
    <w:basedOn w:val="Standard"/>
    <w:rsid w:val="005323B4"/>
    <w:rPr>
      <w:strike/>
      <w:color w:val="666600"/>
    </w:rPr>
  </w:style>
  <w:style w:type="paragraph" w:customStyle="1" w:styleId="Textreference">
    <w:name w:val="Text (reference)"/>
    <w:basedOn w:val="Standard"/>
    <w:rsid w:val="005323B4"/>
    <w:pPr>
      <w:ind w:left="170" w:right="170" w:firstLine="0"/>
      <w:jc w:val="left"/>
    </w:pPr>
  </w:style>
  <w:style w:type="paragraph" w:customStyle="1" w:styleId="a5">
    <w:name w:val="Комментарий"/>
    <w:basedOn w:val="Textreference"/>
    <w:rsid w:val="005323B4"/>
    <w:pPr>
      <w:shd w:val="clear" w:color="auto" w:fill="F0F0F0"/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6">
    <w:name w:val="Заголовок статьи"/>
    <w:basedOn w:val="Standard"/>
    <w:rsid w:val="005323B4"/>
    <w:pPr>
      <w:ind w:left="1612" w:hanging="892"/>
    </w:pPr>
  </w:style>
  <w:style w:type="paragraph" w:customStyle="1" w:styleId="a7">
    <w:name w:val="Прижатый влево"/>
    <w:basedOn w:val="Standard"/>
    <w:rsid w:val="005323B4"/>
    <w:pPr>
      <w:ind w:firstLine="0"/>
      <w:jc w:val="left"/>
    </w:pPr>
  </w:style>
  <w:style w:type="paragraph" w:customStyle="1" w:styleId="a8">
    <w:name w:val="Информация о версии"/>
    <w:basedOn w:val="Textreference"/>
    <w:rsid w:val="005323B4"/>
    <w:pPr>
      <w:shd w:val="clear" w:color="auto" w:fill="F0F0F0"/>
      <w:spacing w:before="75"/>
      <w:ind w:right="0"/>
      <w:jc w:val="both"/>
    </w:pPr>
    <w:rPr>
      <w:i/>
      <w:color w:val="353842"/>
      <w:shd w:val="clear" w:color="auto" w:fill="F0F0F0"/>
    </w:rPr>
  </w:style>
  <w:style w:type="paragraph" w:customStyle="1" w:styleId="a9">
    <w:name w:val="Не вступил в силу"/>
    <w:basedOn w:val="Standard"/>
    <w:rsid w:val="005323B4"/>
    <w:pPr>
      <w:ind w:left="139" w:hanging="139"/>
    </w:pPr>
  </w:style>
  <w:style w:type="paragraph" w:customStyle="1" w:styleId="aa">
    <w:name w:val="Информация об изменениях"/>
    <w:basedOn w:val="Standard"/>
    <w:rsid w:val="005323B4"/>
    <w:pPr>
      <w:shd w:val="clear" w:color="auto" w:fill="EAEFED"/>
      <w:spacing w:before="180"/>
      <w:ind w:left="360" w:right="360" w:firstLine="0"/>
    </w:pPr>
    <w:rPr>
      <w:color w:val="353842"/>
      <w:sz w:val="20"/>
      <w:shd w:val="clear" w:color="auto" w:fill="EAEFED"/>
    </w:rPr>
  </w:style>
  <w:style w:type="paragraph" w:customStyle="1" w:styleId="ab">
    <w:name w:val="Заголовок ЭР (левое окно)"/>
    <w:basedOn w:val="Heading"/>
    <w:rsid w:val="005323B4"/>
  </w:style>
  <w:style w:type="paragraph" w:customStyle="1" w:styleId="ac">
    <w:name w:val="Сноска"/>
    <w:basedOn w:val="Standard"/>
    <w:rsid w:val="005323B4"/>
    <w:rPr>
      <w:sz w:val="20"/>
    </w:rPr>
  </w:style>
  <w:style w:type="paragraph" w:styleId="ad">
    <w:name w:val="header"/>
    <w:basedOn w:val="a"/>
    <w:link w:val="ae"/>
    <w:uiPriority w:val="99"/>
    <w:semiHidden/>
    <w:unhideWhenUsed/>
    <w:rsid w:val="005323B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5323B4"/>
    <w:rPr>
      <w:rFonts w:ascii="Times New Roman" w:hAnsi="Times New Roman"/>
      <w:sz w:val="24"/>
    </w:rPr>
  </w:style>
  <w:style w:type="paragraph" w:styleId="af">
    <w:name w:val="footer"/>
    <w:basedOn w:val="a"/>
    <w:link w:val="af0"/>
    <w:uiPriority w:val="99"/>
    <w:semiHidden/>
    <w:unhideWhenUsed/>
    <w:rsid w:val="005323B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5323B4"/>
    <w:rPr>
      <w:rFonts w:ascii="Times New Roman" w:hAnsi="Times New Roman"/>
      <w:sz w:val="24"/>
    </w:rPr>
  </w:style>
  <w:style w:type="paragraph" w:styleId="af1">
    <w:name w:val="Balloon Text"/>
    <w:basedOn w:val="a"/>
    <w:link w:val="af2"/>
    <w:uiPriority w:val="99"/>
    <w:semiHidden/>
    <w:unhideWhenUsed/>
    <w:rsid w:val="00870A70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870A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86367/17" TargetMode="External"/><Relationship Id="rId13" Type="http://schemas.openxmlformats.org/officeDocument/2006/relationships/hyperlink" Target="http://internet.garant.ru/document/redirect/10103000/0" TargetMode="External"/><Relationship Id="rId18" Type="http://schemas.openxmlformats.org/officeDocument/2006/relationships/hyperlink" Target="http://internet.garant.ru/document/redirect/22720984/1000" TargetMode="External"/><Relationship Id="rId26" Type="http://schemas.openxmlformats.org/officeDocument/2006/relationships/hyperlink" Target="http://internet.garant.ru/document/redirect/70291362/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internet.garant.ru/document/redirect/73724217/2" TargetMode="External"/><Relationship Id="rId7" Type="http://schemas.openxmlformats.org/officeDocument/2006/relationships/footer" Target="footer1.xml"/><Relationship Id="rId12" Type="http://schemas.openxmlformats.org/officeDocument/2006/relationships/hyperlink" Target="#anchor0" TargetMode="External"/><Relationship Id="rId17" Type="http://schemas.openxmlformats.org/officeDocument/2006/relationships/hyperlink" Target="http://internet.garant.ru/document/redirect/26589688/0" TargetMode="External"/><Relationship Id="rId25" Type="http://schemas.openxmlformats.org/officeDocument/2006/relationships/hyperlink" Target="http://internet.garant.ru/document/redirect/12116087/0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nternet.garant.ru/document/redirect/17540440/0" TargetMode="External"/><Relationship Id="rId20" Type="http://schemas.openxmlformats.org/officeDocument/2006/relationships/hyperlink" Target="http://internet.garant.ru/document/redirect/22849964/19" TargetMode="External"/><Relationship Id="rId29" Type="http://schemas.openxmlformats.org/officeDocument/2006/relationships/hyperlink" Target="http://internet.garant.ru/document/redirect/71612664/0" TargetMode="Externa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yperlink" Target="#anchor1000" TargetMode="External"/><Relationship Id="rId24" Type="http://schemas.openxmlformats.org/officeDocument/2006/relationships/hyperlink" Target="http://internet.garant.ru/document/redirect/5632903/0" TargetMode="External"/><Relationship Id="rId32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://internet.garant.ru/document/redirect/186367/0" TargetMode="External"/><Relationship Id="rId23" Type="http://schemas.openxmlformats.org/officeDocument/2006/relationships/hyperlink" Target="http://internet.garant.ru/document/redirect/5632903/0" TargetMode="External"/><Relationship Id="rId28" Type="http://schemas.openxmlformats.org/officeDocument/2006/relationships/hyperlink" Target="http://internet.garant.ru/document/redirect/71612664/1200" TargetMode="External"/><Relationship Id="rId10" Type="http://schemas.openxmlformats.org/officeDocument/2006/relationships/hyperlink" Target="http://internet.garant.ru/document/redirect/22720984/1000" TargetMode="External"/><Relationship Id="rId19" Type="http://schemas.openxmlformats.org/officeDocument/2006/relationships/hyperlink" Target="http://internet.garant.ru/document/redirect/73724217/1" TargetMode="External"/><Relationship Id="rId3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internet.garant.ru/document/redirect/70291362/9" TargetMode="External"/><Relationship Id="rId14" Type="http://schemas.openxmlformats.org/officeDocument/2006/relationships/hyperlink" Target="http://internet.garant.ru/document/redirect/70291362/0" TargetMode="External"/><Relationship Id="rId22" Type="http://schemas.openxmlformats.org/officeDocument/2006/relationships/hyperlink" Target="http://internet.garant.ru/document/redirect/22849964/1003" TargetMode="External"/><Relationship Id="rId27" Type="http://schemas.openxmlformats.org/officeDocument/2006/relationships/hyperlink" Target="http://www.zivil.cap.ru" TargetMode="External"/><Relationship Id="rId30" Type="http://schemas.openxmlformats.org/officeDocument/2006/relationships/hyperlink" Target="http://internet.garant.ru/document/redirect/12125268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4946</Words>
  <Characters>28196</Characters>
  <Application>Microsoft Office Word</Application>
  <DocSecurity>0</DocSecurity>
  <Lines>234</Lines>
  <Paragraphs>66</Paragraphs>
  <ScaleCrop>false</ScaleCrop>
  <Company/>
  <LinksUpToDate>false</LinksUpToDate>
  <CharactersWithSpaces>33076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Алина</cp:lastModifiedBy>
  <cp:revision>2</cp:revision>
  <dcterms:created xsi:type="dcterms:W3CDTF">2022-10-31T12:01:00Z</dcterms:created>
  <dcterms:modified xsi:type="dcterms:W3CDTF">2022-10-31T12:01:00Z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НПП "Гарант-Сервис"</vt:lpwstr>
  </property>
</Properties>
</file>