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23" w:rsidRPr="00345E2E" w:rsidRDefault="00E84723" w:rsidP="00E8472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Моргаушском районе по результатам проверки бюджетных учреждений социального типа выявлены нарушения требований законодательства в сфере оплаты труда</w:t>
      </w:r>
    </w:p>
    <w:p w:rsidR="00E84723" w:rsidRDefault="00E84723" w:rsidP="00E84723">
      <w:pPr>
        <w:spacing w:line="240" w:lineRule="exact"/>
        <w:jc w:val="both"/>
        <w:rPr>
          <w:sz w:val="28"/>
          <w:szCs w:val="28"/>
        </w:rPr>
      </w:pPr>
    </w:p>
    <w:p w:rsidR="00E84723" w:rsidRDefault="00E84723" w:rsidP="00E84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исполнения трудового законодательства охвачена деятельность структурных подразделений Министерства труда и социальной защиты Чувашской Республики, расположенных в Моргаушском районе: </w:t>
      </w:r>
      <w:r w:rsidRPr="00345E2E">
        <w:rPr>
          <w:sz w:val="28"/>
          <w:szCs w:val="28"/>
        </w:rPr>
        <w:t>«Каршлыхский дом-интернат для ветеранов войны и труда»</w:t>
      </w:r>
      <w:r>
        <w:rPr>
          <w:sz w:val="28"/>
          <w:szCs w:val="28"/>
        </w:rPr>
        <w:t xml:space="preserve">, </w:t>
      </w:r>
      <w:r w:rsidRPr="00345E2E">
        <w:rPr>
          <w:sz w:val="28"/>
          <w:szCs w:val="28"/>
        </w:rPr>
        <w:t>«Моргаушский центр социального обслуживания населения»</w:t>
      </w:r>
      <w:r>
        <w:rPr>
          <w:sz w:val="28"/>
          <w:szCs w:val="28"/>
        </w:rPr>
        <w:t xml:space="preserve">, </w:t>
      </w:r>
      <w:r w:rsidRPr="00345E2E">
        <w:rPr>
          <w:sz w:val="28"/>
          <w:szCs w:val="28"/>
        </w:rPr>
        <w:t>«Юськасинский дом интернат для престарелых инвалидов»</w:t>
      </w:r>
      <w:r>
        <w:rPr>
          <w:sz w:val="28"/>
          <w:szCs w:val="28"/>
        </w:rPr>
        <w:t>.</w:t>
      </w:r>
    </w:p>
    <w:p w:rsidR="00E84723" w:rsidRDefault="00E84723" w:rsidP="00E84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Изучением платежных поручений, реестров зачисления проверкой выявлены нарушения положений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136, 140, ТК РФ, выразившихся </w:t>
      </w:r>
      <w:r>
        <w:rPr>
          <w:sz w:val="28"/>
          <w:szCs w:val="28"/>
        </w:rPr>
        <w:br/>
        <w:t>в несоблюдении сроков выплаты заработной платы, выплаты отпускных, выплаты при увольнении работникам вышеуказанных бюджетных учреждений.</w:t>
      </w:r>
    </w:p>
    <w:p w:rsidR="00E84723" w:rsidRDefault="00E84723" w:rsidP="00E84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примеру, коллективным договором БУ </w:t>
      </w:r>
      <w:r w:rsidRPr="004F524F">
        <w:rPr>
          <w:sz w:val="28"/>
          <w:szCs w:val="28"/>
        </w:rPr>
        <w:t>«Каршлыхский дом-интернат для ветеранов войны и труда»</w:t>
      </w:r>
      <w:r>
        <w:rPr>
          <w:sz w:val="28"/>
          <w:szCs w:val="28"/>
        </w:rPr>
        <w:t xml:space="preserve"> установлена выплата </w:t>
      </w:r>
      <w:r w:rsidRPr="004F524F">
        <w:rPr>
          <w:sz w:val="28"/>
          <w:szCs w:val="28"/>
        </w:rPr>
        <w:t>заработн</w:t>
      </w:r>
      <w:r>
        <w:rPr>
          <w:sz w:val="28"/>
          <w:szCs w:val="28"/>
        </w:rPr>
        <w:t>ой</w:t>
      </w:r>
      <w:r w:rsidRPr="004F524F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4F524F">
        <w:rPr>
          <w:sz w:val="28"/>
          <w:szCs w:val="28"/>
        </w:rPr>
        <w:t xml:space="preserve"> сотрудникам не реже, чем два раза в месяц 11 и 27 числа каждого месяца</w:t>
      </w:r>
      <w:r>
        <w:rPr>
          <w:sz w:val="28"/>
          <w:szCs w:val="28"/>
        </w:rPr>
        <w:t>, что в свою очередь не соответствует требованиям ч.6 ст.136 ТК РФ, в силу которой к</w:t>
      </w:r>
      <w:r w:rsidRPr="004F524F">
        <w:rPr>
          <w:sz w:val="28"/>
          <w:szCs w:val="28"/>
        </w:rPr>
        <w:t>онкретная дата выплаты заработной платы устанавливается не позднее 15 календарных дней со дня окончания периода, за который она начислена</w:t>
      </w:r>
      <w:r>
        <w:rPr>
          <w:sz w:val="28"/>
          <w:szCs w:val="28"/>
        </w:rPr>
        <w:t>.</w:t>
      </w:r>
    </w:p>
    <w:p w:rsidR="00E84723" w:rsidRDefault="00E84723" w:rsidP="00E84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БУ </w:t>
      </w:r>
      <w:r w:rsidRPr="004F524F">
        <w:rPr>
          <w:sz w:val="28"/>
          <w:szCs w:val="28"/>
        </w:rPr>
        <w:t>«Каршлыхский дом-интернат для ветеранов войны и труда»</w:t>
      </w:r>
      <w:r>
        <w:rPr>
          <w:sz w:val="28"/>
          <w:szCs w:val="28"/>
        </w:rPr>
        <w:t xml:space="preserve"> выявлены факты</w:t>
      </w:r>
      <w:r w:rsidRPr="004F524F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ы</w:t>
      </w:r>
      <w:r w:rsidRPr="004F524F">
        <w:rPr>
          <w:sz w:val="28"/>
          <w:szCs w:val="28"/>
        </w:rPr>
        <w:t xml:space="preserve"> отпуска </w:t>
      </w:r>
      <w:r>
        <w:rPr>
          <w:sz w:val="28"/>
          <w:szCs w:val="28"/>
        </w:rPr>
        <w:t xml:space="preserve">3 работникам в 2022 году позднее предусмотренного 3-дневного срока начала самого отпуска. Уволенные по собственному желанию 5 работников учреждения причитающееся выплаты получили после непосредственного увольнения, что в свою очередь противоречит положениям ст.140 ТК РФ, согласно которым </w:t>
      </w:r>
      <w:r w:rsidRPr="00EC0096">
        <w:rPr>
          <w:sz w:val="28"/>
          <w:szCs w:val="28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работника.</w:t>
      </w:r>
    </w:p>
    <w:p w:rsidR="00E84723" w:rsidRDefault="00E84723" w:rsidP="00E84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нарушения также выявлены по результатам проверки БУ </w:t>
      </w:r>
      <w:r w:rsidRPr="00345E2E">
        <w:rPr>
          <w:sz w:val="28"/>
          <w:szCs w:val="28"/>
        </w:rPr>
        <w:t>«Моргаушский центр социального обслуживания населения»</w:t>
      </w:r>
      <w:r>
        <w:rPr>
          <w:sz w:val="28"/>
          <w:szCs w:val="28"/>
        </w:rPr>
        <w:t xml:space="preserve">, и БУ </w:t>
      </w:r>
      <w:r w:rsidRPr="00345E2E">
        <w:rPr>
          <w:sz w:val="28"/>
          <w:szCs w:val="28"/>
        </w:rPr>
        <w:t>«Юськасинский дом интернат для престарелых инвалидов»</w:t>
      </w:r>
      <w:r>
        <w:rPr>
          <w:sz w:val="28"/>
          <w:szCs w:val="28"/>
        </w:rPr>
        <w:t>.</w:t>
      </w:r>
    </w:p>
    <w:p w:rsidR="00E84723" w:rsidRDefault="00E84723" w:rsidP="00E84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обстоятельствам прокуратурой района в адрес учреждений внесены представления с требованием выплаты, предусмотренной ст.236 ТК РФ, компенсации работникам по всем фактам несвоевременной оплате труда, выплаты отпускных и выплат при увольнении, по итогам рассмотрения актов реагирования нарушения устранены</w:t>
      </w:r>
    </w:p>
    <w:p w:rsidR="00E84723" w:rsidRDefault="00E84723" w:rsidP="00E84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нарушения трудового законодательства в сфере оплаты труда руководителя 3 бюджетных учреждений привлечены к административной ответственности по ч.6 ст.5.27 КоАП РФ.</w:t>
      </w:r>
    </w:p>
    <w:p w:rsidR="00E84723" w:rsidRDefault="00E84723" w:rsidP="00E84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бюджетных учреждений исполнения трудового законодательства будут продолжены.</w:t>
      </w:r>
    </w:p>
    <w:p w:rsidR="00E84723" w:rsidRDefault="00E84723" w:rsidP="009C1417">
      <w:pPr>
        <w:spacing w:line="240" w:lineRule="exact"/>
        <w:jc w:val="both"/>
        <w:rPr>
          <w:sz w:val="28"/>
          <w:szCs w:val="28"/>
        </w:rPr>
      </w:pP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E84723" w:rsidRDefault="00E84723" w:rsidP="00A707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E84723" w:rsidRDefault="00E84723" w:rsidP="00A707D5">
      <w:pPr>
        <w:spacing w:line="240" w:lineRule="exact"/>
        <w:jc w:val="both"/>
        <w:rPr>
          <w:sz w:val="28"/>
          <w:szCs w:val="28"/>
        </w:rPr>
      </w:pPr>
    </w:p>
    <w:p w:rsidR="00E84723" w:rsidRPr="00E84723" w:rsidRDefault="00A707D5" w:rsidP="00A707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E84723">
        <w:rPr>
          <w:sz w:val="28"/>
          <w:szCs w:val="28"/>
        </w:rPr>
        <w:t>рист 3 класс</w:t>
      </w:r>
      <w:r>
        <w:rPr>
          <w:sz w:val="28"/>
          <w:szCs w:val="28"/>
        </w:rPr>
        <w:t xml:space="preserve">                                                                                             К.В. Кудряшов</w:t>
      </w:r>
    </w:p>
    <w:p w:rsidR="00E84723" w:rsidRDefault="00E84723" w:rsidP="00E84723"/>
    <w:p w:rsidR="00E84723" w:rsidRPr="00345E2E" w:rsidRDefault="00E84723" w:rsidP="00E8472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Прокуратурой Моргаушского района выявлены нарушения сроков исполнения контрактных обязательств по реализации национального проекта </w:t>
      </w:r>
      <w:r w:rsidRPr="006030B4">
        <w:rPr>
          <w:b/>
          <w:sz w:val="28"/>
          <w:szCs w:val="28"/>
        </w:rPr>
        <w:t>«Жилье и городская среда».</w:t>
      </w:r>
    </w:p>
    <w:p w:rsidR="00E84723" w:rsidRDefault="00E84723" w:rsidP="00E84723">
      <w:pPr>
        <w:spacing w:line="240" w:lineRule="exact"/>
        <w:jc w:val="both"/>
        <w:rPr>
          <w:sz w:val="28"/>
          <w:szCs w:val="28"/>
        </w:rPr>
      </w:pPr>
    </w:p>
    <w:p w:rsidR="00E84723" w:rsidRPr="006030B4" w:rsidRDefault="00E84723" w:rsidP="00E84723">
      <w:pPr>
        <w:ind w:firstLine="709"/>
        <w:jc w:val="both"/>
        <w:rPr>
          <w:sz w:val="28"/>
          <w:szCs w:val="28"/>
        </w:rPr>
      </w:pPr>
      <w:r w:rsidRPr="006030B4">
        <w:rPr>
          <w:sz w:val="28"/>
          <w:szCs w:val="28"/>
        </w:rPr>
        <w:t xml:space="preserve">Установлено, что администрацией Большесундырского сельского поселения Моргаушского района Чувашской Республики </w:t>
      </w:r>
      <w:r>
        <w:rPr>
          <w:sz w:val="28"/>
          <w:szCs w:val="28"/>
        </w:rPr>
        <w:t>в конце декабря 2021 года</w:t>
      </w:r>
      <w:r w:rsidRPr="006030B4">
        <w:rPr>
          <w:sz w:val="28"/>
          <w:szCs w:val="28"/>
        </w:rPr>
        <w:t xml:space="preserve"> заключен муниципальный контракт</w:t>
      </w:r>
      <w:r>
        <w:rPr>
          <w:sz w:val="28"/>
          <w:szCs w:val="28"/>
        </w:rPr>
        <w:t xml:space="preserve"> </w:t>
      </w:r>
      <w:r w:rsidRPr="006030B4">
        <w:rPr>
          <w:sz w:val="28"/>
          <w:szCs w:val="28"/>
        </w:rPr>
        <w:t xml:space="preserve">на благоустройство общественной территории «Парк 40-летия Победы», в рамках муниципальной программы «Формирование современной городской среды на территории поселения </w:t>
      </w:r>
      <w:r>
        <w:rPr>
          <w:sz w:val="28"/>
          <w:szCs w:val="28"/>
        </w:rPr>
        <w:br/>
      </w:r>
      <w:r w:rsidRPr="006030B4">
        <w:rPr>
          <w:sz w:val="28"/>
          <w:szCs w:val="28"/>
        </w:rPr>
        <w:t>с ООО «Краснов»</w:t>
      </w:r>
      <w:r>
        <w:rPr>
          <w:sz w:val="28"/>
          <w:szCs w:val="28"/>
        </w:rPr>
        <w:t>.</w:t>
      </w:r>
    </w:p>
    <w:p w:rsidR="00E84723" w:rsidRPr="006030B4" w:rsidRDefault="00E84723" w:rsidP="00E84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030B4">
        <w:rPr>
          <w:sz w:val="28"/>
          <w:szCs w:val="28"/>
        </w:rPr>
        <w:t>бщая стоимость работ по-настоящему муниципальному контракту сос</w:t>
      </w:r>
      <w:r>
        <w:rPr>
          <w:sz w:val="28"/>
          <w:szCs w:val="28"/>
        </w:rPr>
        <w:t xml:space="preserve">тавляет 16 837 120 руб. 99 коп., </w:t>
      </w:r>
      <w:r w:rsidRPr="006030B4">
        <w:rPr>
          <w:sz w:val="28"/>
          <w:szCs w:val="28"/>
        </w:rPr>
        <w:t>срок исполнения Подрядчиком своих обязательств по контракту с 11.05.2022 по 31.07.2022 года.</w:t>
      </w:r>
      <w:r>
        <w:rPr>
          <w:sz w:val="28"/>
          <w:szCs w:val="28"/>
        </w:rPr>
        <w:t xml:space="preserve"> Мониторингом сроков реализации национального проекта установлено, что </w:t>
      </w:r>
      <w:r w:rsidRPr="006030B4">
        <w:rPr>
          <w:sz w:val="28"/>
          <w:szCs w:val="28"/>
        </w:rPr>
        <w:t xml:space="preserve">работы, предусмотренные муниципальным контрактом </w:t>
      </w:r>
      <w:r>
        <w:rPr>
          <w:sz w:val="28"/>
          <w:szCs w:val="28"/>
        </w:rPr>
        <w:t>в полном объеме не исполнены.</w:t>
      </w:r>
    </w:p>
    <w:p w:rsidR="00E84723" w:rsidRPr="006030B4" w:rsidRDefault="00E84723" w:rsidP="00E84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Pr="006030B4">
        <w:rPr>
          <w:sz w:val="28"/>
          <w:szCs w:val="28"/>
        </w:rPr>
        <w:t xml:space="preserve">одрядчиком </w:t>
      </w:r>
      <w:r>
        <w:rPr>
          <w:sz w:val="28"/>
          <w:szCs w:val="28"/>
        </w:rPr>
        <w:t xml:space="preserve">на момент мониторинга не выполнено около 5% работ, в которые включаются: </w:t>
      </w:r>
      <w:r w:rsidRPr="006030B4">
        <w:rPr>
          <w:sz w:val="28"/>
          <w:szCs w:val="28"/>
        </w:rPr>
        <w:t xml:space="preserve">расчистка площадей от кустарника </w:t>
      </w:r>
      <w:r>
        <w:rPr>
          <w:sz w:val="28"/>
          <w:szCs w:val="28"/>
        </w:rPr>
        <w:br/>
      </w:r>
      <w:r w:rsidRPr="006030B4">
        <w:rPr>
          <w:sz w:val="28"/>
          <w:szCs w:val="28"/>
        </w:rPr>
        <w:t xml:space="preserve">и мелколесья 1500 </w:t>
      </w:r>
      <w:proofErr w:type="spellStart"/>
      <w:r w:rsidRPr="006030B4">
        <w:rPr>
          <w:sz w:val="28"/>
          <w:szCs w:val="28"/>
        </w:rPr>
        <w:t>кв.м</w:t>
      </w:r>
      <w:proofErr w:type="spellEnd"/>
      <w:r w:rsidRPr="006030B4">
        <w:rPr>
          <w:sz w:val="28"/>
          <w:szCs w:val="28"/>
        </w:rPr>
        <w:t>. стоимост</w:t>
      </w:r>
      <w:r>
        <w:rPr>
          <w:sz w:val="28"/>
          <w:szCs w:val="28"/>
        </w:rPr>
        <w:t xml:space="preserve">ью 24 362 руб., </w:t>
      </w:r>
      <w:r w:rsidRPr="006030B4">
        <w:rPr>
          <w:sz w:val="28"/>
          <w:szCs w:val="28"/>
        </w:rPr>
        <w:t xml:space="preserve">нанесение безусадочных, быстротвердеющих составов </w:t>
      </w:r>
      <w:proofErr w:type="spellStart"/>
      <w:r w:rsidRPr="006030B4">
        <w:rPr>
          <w:sz w:val="28"/>
          <w:szCs w:val="28"/>
        </w:rPr>
        <w:t>тиксотропного</w:t>
      </w:r>
      <w:proofErr w:type="spellEnd"/>
      <w:r w:rsidRPr="006030B4">
        <w:rPr>
          <w:sz w:val="28"/>
          <w:szCs w:val="28"/>
        </w:rPr>
        <w:t xml:space="preserve"> типа вручную в один слой, толщина слоя 20 мм. на поверхности бетонных и железобетонных конструкций 360 </w:t>
      </w:r>
      <w:proofErr w:type="spellStart"/>
      <w:r w:rsidRPr="006030B4">
        <w:rPr>
          <w:sz w:val="28"/>
          <w:szCs w:val="28"/>
        </w:rPr>
        <w:t>кв.м</w:t>
      </w:r>
      <w:proofErr w:type="spellEnd"/>
      <w:r w:rsidRPr="006030B4">
        <w:rPr>
          <w:sz w:val="28"/>
          <w:szCs w:val="28"/>
        </w:rPr>
        <w:t>. стоимостью 642 223 руб.</w:t>
      </w:r>
    </w:p>
    <w:p w:rsidR="00E84723" w:rsidRDefault="00E84723" w:rsidP="00E84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нарушений прокуратурой района в адрес подрядчика внесено представление, в отношении директора организации возбуждено дело об административном правонарушении по ч.7 ст.7.32 КоАП РФ, которое для рассмотрения по существу направлено в суд.</w:t>
      </w:r>
    </w:p>
    <w:p w:rsidR="00E84723" w:rsidRPr="004F524F" w:rsidRDefault="00E84723" w:rsidP="00E84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устранения выявленных нарушений находится на контроле прокуратуры района.</w:t>
      </w:r>
    </w:p>
    <w:p w:rsidR="00A707D5" w:rsidRDefault="00A707D5" w:rsidP="009C1417">
      <w:pPr>
        <w:spacing w:line="240" w:lineRule="exact"/>
        <w:jc w:val="both"/>
        <w:rPr>
          <w:sz w:val="28"/>
          <w:szCs w:val="28"/>
        </w:rPr>
      </w:pP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A707D5" w:rsidRDefault="00A707D5" w:rsidP="00A707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A707D5" w:rsidRDefault="00A707D5" w:rsidP="00A707D5">
      <w:pPr>
        <w:spacing w:line="240" w:lineRule="exact"/>
        <w:jc w:val="both"/>
        <w:rPr>
          <w:sz w:val="28"/>
          <w:szCs w:val="28"/>
        </w:rPr>
      </w:pPr>
    </w:p>
    <w:p w:rsidR="00A707D5" w:rsidRPr="00E84723" w:rsidRDefault="00A707D5" w:rsidP="00A707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E84723" w:rsidRDefault="00E84723" w:rsidP="00E84723"/>
    <w:p w:rsidR="00A707D5" w:rsidRDefault="00A707D5" w:rsidP="00E84723"/>
    <w:p w:rsidR="00A707D5" w:rsidRDefault="00A707D5" w:rsidP="00E84723"/>
    <w:p w:rsidR="00A707D5" w:rsidRDefault="00A707D5" w:rsidP="00E84723"/>
    <w:p w:rsidR="00A707D5" w:rsidRDefault="00A707D5" w:rsidP="00E84723"/>
    <w:p w:rsidR="00A707D5" w:rsidRDefault="00A707D5" w:rsidP="00E84723"/>
    <w:p w:rsidR="00A707D5" w:rsidRDefault="00A707D5" w:rsidP="00E84723"/>
    <w:p w:rsidR="00A707D5" w:rsidRDefault="00A707D5" w:rsidP="00E84723"/>
    <w:p w:rsidR="00A707D5" w:rsidRDefault="00A707D5" w:rsidP="00E84723"/>
    <w:p w:rsidR="00A707D5" w:rsidRDefault="00A707D5" w:rsidP="00E84723"/>
    <w:p w:rsidR="00A707D5" w:rsidRDefault="00A707D5" w:rsidP="00E84723"/>
    <w:p w:rsidR="00A707D5" w:rsidRDefault="00A707D5" w:rsidP="00E84723"/>
    <w:p w:rsidR="00A707D5" w:rsidRDefault="00A707D5" w:rsidP="00E84723"/>
    <w:p w:rsidR="00A707D5" w:rsidRDefault="00A707D5" w:rsidP="00E84723"/>
    <w:p w:rsidR="00A707D5" w:rsidRDefault="00A707D5" w:rsidP="00E84723"/>
    <w:p w:rsidR="00A707D5" w:rsidRDefault="00A707D5" w:rsidP="00E84723"/>
    <w:p w:rsidR="00A707D5" w:rsidRDefault="00A707D5" w:rsidP="00E84723"/>
    <w:p w:rsidR="00A707D5" w:rsidRDefault="00A707D5" w:rsidP="00E84723"/>
    <w:p w:rsidR="009C1417" w:rsidRDefault="009C1417" w:rsidP="009C141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Моргаушском районе индивидуальный предприниматель привлечен к ответственности за нарушения законодательства в сфере </w:t>
      </w:r>
    </w:p>
    <w:p w:rsidR="009C1417" w:rsidRPr="00345E2E" w:rsidRDefault="009C1417" w:rsidP="009C1417">
      <w:pPr>
        <w:spacing w:line="240" w:lineRule="exact"/>
        <w:jc w:val="center"/>
        <w:rPr>
          <w:b/>
          <w:sz w:val="28"/>
          <w:szCs w:val="28"/>
        </w:rPr>
      </w:pPr>
      <w:r w:rsidRPr="00951580">
        <w:rPr>
          <w:b/>
          <w:sz w:val="28"/>
          <w:szCs w:val="28"/>
        </w:rPr>
        <w:t>промышленной безопасности</w:t>
      </w: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9C1417" w:rsidRDefault="009C1417" w:rsidP="009C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1580">
        <w:rPr>
          <w:sz w:val="28"/>
          <w:szCs w:val="28"/>
        </w:rPr>
        <w:t xml:space="preserve">ромышленная безопасность опасных производственных объектов </w:t>
      </w:r>
      <w:r>
        <w:rPr>
          <w:sz w:val="28"/>
          <w:szCs w:val="28"/>
        </w:rPr>
        <w:t>представляет собой</w:t>
      </w:r>
      <w:r w:rsidRPr="00951580">
        <w:rPr>
          <w:sz w:val="28"/>
          <w:szCs w:val="28"/>
        </w:rPr>
        <w:t xml:space="preserve"> состояние защищенности жизненно важных интересов личности и общества от аварий на опасных производственных объектах </w:t>
      </w:r>
      <w:r>
        <w:rPr>
          <w:sz w:val="28"/>
          <w:szCs w:val="28"/>
        </w:rPr>
        <w:br/>
        <w:t xml:space="preserve">и последствий указанных аварий. Данные положения закреплены в ст.1 </w:t>
      </w:r>
      <w:r w:rsidRPr="00951580">
        <w:rPr>
          <w:sz w:val="28"/>
          <w:szCs w:val="28"/>
        </w:rPr>
        <w:t>Федерально</w:t>
      </w:r>
      <w:r>
        <w:rPr>
          <w:sz w:val="28"/>
          <w:szCs w:val="28"/>
        </w:rPr>
        <w:t xml:space="preserve">го закона от 21.07.1997 №116-ФЗ </w:t>
      </w:r>
      <w:r w:rsidRPr="00951580">
        <w:rPr>
          <w:sz w:val="28"/>
          <w:szCs w:val="28"/>
        </w:rPr>
        <w:t>«О промышленной безопасности опасных п</w:t>
      </w:r>
      <w:r>
        <w:rPr>
          <w:sz w:val="28"/>
          <w:szCs w:val="28"/>
        </w:rPr>
        <w:t xml:space="preserve">роизводственных объектов». </w:t>
      </w:r>
    </w:p>
    <w:p w:rsidR="009C1417" w:rsidRDefault="009C1417" w:rsidP="009C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эксплуатирующие</w:t>
      </w:r>
      <w:r w:rsidRPr="00951580">
        <w:rPr>
          <w:sz w:val="28"/>
          <w:szCs w:val="28"/>
        </w:rPr>
        <w:t xml:space="preserve"> опасный производственный объект,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силу закона обязаны соблюдать требования к его безопасности, проводить все необходимые мероприятия с целью исключить условия, при которых могут образоваться катастрофы промышленного и техногенного характера.</w:t>
      </w:r>
    </w:p>
    <w:p w:rsidR="009C1417" w:rsidRDefault="009C1417" w:rsidP="009C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на практике встречаются случаи самоустранения ответственных лиц, эксплуатирующих опасные производственные объекты, от выполнения всех предусмотренных законом обязательств, что в свою очередь приводит </w:t>
      </w:r>
      <w:r>
        <w:rPr>
          <w:sz w:val="28"/>
          <w:szCs w:val="28"/>
        </w:rPr>
        <w:br/>
        <w:t>к прокурорскому реагированию.</w:t>
      </w:r>
    </w:p>
    <w:p w:rsidR="009C1417" w:rsidRDefault="009C1417" w:rsidP="009C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сентябре 2022 года прокуратурой Моргаушского района проведена проверка деятельности индивидуального предпринимателя, который осуществляет продажу газового топлива на АГЗС в </w:t>
      </w:r>
      <w:proofErr w:type="spellStart"/>
      <w:r>
        <w:rPr>
          <w:sz w:val="28"/>
          <w:szCs w:val="28"/>
        </w:rPr>
        <w:t>д.Калайкасы</w:t>
      </w:r>
      <w:proofErr w:type="spellEnd"/>
      <w:r>
        <w:rPr>
          <w:sz w:val="28"/>
          <w:szCs w:val="28"/>
        </w:rPr>
        <w:t xml:space="preserve">, имеющая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класса опасности.</w:t>
      </w:r>
    </w:p>
    <w:p w:rsidR="009C1417" w:rsidRDefault="009C1417" w:rsidP="009C1417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C602CD">
        <w:rPr>
          <w:color w:val="000000" w:themeColor="text1"/>
          <w:sz w:val="28"/>
          <w:szCs w:val="28"/>
        </w:rPr>
        <w:t>В соответствии с пунктом 4 части 1 статьи 9 Фед</w:t>
      </w:r>
      <w:r>
        <w:rPr>
          <w:color w:val="000000" w:themeColor="text1"/>
          <w:sz w:val="28"/>
          <w:szCs w:val="28"/>
        </w:rPr>
        <w:t>ерального закона от 21.07.1997 №116-ФЗ «</w:t>
      </w:r>
      <w:r w:rsidRPr="00C602CD">
        <w:rPr>
          <w:color w:val="000000" w:themeColor="text1"/>
          <w:sz w:val="28"/>
          <w:szCs w:val="28"/>
        </w:rPr>
        <w:t>О промышленной безопасности опасных производственных объектов</w:t>
      </w:r>
      <w:r>
        <w:rPr>
          <w:color w:val="000000" w:themeColor="text1"/>
          <w:sz w:val="28"/>
          <w:szCs w:val="28"/>
        </w:rPr>
        <w:t>»</w:t>
      </w:r>
      <w:r w:rsidRPr="00C602CD">
        <w:rPr>
          <w:color w:val="000000" w:themeColor="text1"/>
          <w:sz w:val="28"/>
          <w:szCs w:val="28"/>
        </w:rPr>
        <w:t xml:space="preserve"> организация, эксплуатирующая опасный производственный объект, обязана иметь лицензию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Федерации.</w:t>
      </w:r>
    </w:p>
    <w:p w:rsidR="009C1417" w:rsidRDefault="009C1417" w:rsidP="009C1417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проверки установлено, что индивидуальным предпринимателем меры по получению лицензии по эксплуатации опасного производственного объекта не принимались, не уважительных причин.</w:t>
      </w:r>
    </w:p>
    <w:p w:rsidR="009C1417" w:rsidRDefault="009C1417" w:rsidP="009C1417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выявленным нарушениям прокуратурой района возбуждено дело об административном правонарушении по ч.1 ст.9.1 КоАП РФ (</w:t>
      </w:r>
      <w:r w:rsidRPr="001B4669">
        <w:rPr>
          <w:color w:val="000000" w:themeColor="text1"/>
          <w:sz w:val="28"/>
          <w:szCs w:val="28"/>
        </w:rPr>
        <w:t>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</w:t>
      </w:r>
      <w:r>
        <w:rPr>
          <w:color w:val="000000" w:themeColor="text1"/>
          <w:sz w:val="28"/>
          <w:szCs w:val="28"/>
        </w:rPr>
        <w:t>).</w:t>
      </w:r>
    </w:p>
    <w:p w:rsidR="009C1417" w:rsidRDefault="009C1417" w:rsidP="009C1417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рассмотрения материалов проверки прокуратуры района постановлением Приволжского Управления Ростехнадзора по Чувашской Республике от 06.10.2022 индивидуальный предприниматель привлечен </w:t>
      </w:r>
      <w:r>
        <w:rPr>
          <w:color w:val="000000" w:themeColor="text1"/>
          <w:sz w:val="28"/>
          <w:szCs w:val="28"/>
        </w:rPr>
        <w:br/>
        <w:t xml:space="preserve">к административной ответственности по ч.1 ст.9.1 КоАП РФ. </w:t>
      </w:r>
    </w:p>
    <w:p w:rsidR="009C1417" w:rsidRDefault="009C1417" w:rsidP="009C1417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Ход устранения выявленных нарушений находится на контроле прокуратуры района.</w:t>
      </w: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9C1417" w:rsidRPr="00E84723" w:rsidRDefault="009C1417" w:rsidP="009C14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9C1417" w:rsidRPr="00345E2E" w:rsidRDefault="009C1417" w:rsidP="009C141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Моргаушском районе прокуратура обратилась в суд с исковым заявлением о признании брака между гражданкой РФ с иностранным гражданином недействительным</w:t>
      </w: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9C1417" w:rsidRDefault="009C1417" w:rsidP="009C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семьи и вступление в брак является одним из главных осознанных решений в жизни каждого человека. Брачный союз – один из старейших социальных институтов, основной целью которого является желание продолжения своего рода, своей фамилии.</w:t>
      </w:r>
    </w:p>
    <w:p w:rsidR="009C1417" w:rsidRDefault="009C1417" w:rsidP="009C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не всегда вступление в брак основано на консервативных идеях нашего общества, поскольку неизменным остается проблема всякого общества – это человеческая корысть, желание извлечь личную выгоду и преимущество при получении определенного социального статуса. </w:t>
      </w:r>
    </w:p>
    <w:p w:rsidR="009C1417" w:rsidRDefault="009C1417" w:rsidP="009C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августе 2021 года</w:t>
      </w:r>
      <w:r w:rsidRPr="00541830">
        <w:rPr>
          <w:sz w:val="28"/>
          <w:szCs w:val="28"/>
        </w:rPr>
        <w:t xml:space="preserve"> в отделе ЗАГС администрации Моргаушского района Чувашской Республики </w:t>
      </w:r>
      <w:r>
        <w:rPr>
          <w:sz w:val="28"/>
          <w:szCs w:val="28"/>
        </w:rPr>
        <w:t xml:space="preserve">зарегистрирован брак между 48-летней гражданкой РФ и 25-летним гражданином Республики Таджикистан, при этом, как установлено проверкой </w:t>
      </w:r>
      <w:r w:rsidRPr="00541830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>новоиспеченные «супруги» не</w:t>
      </w:r>
      <w:r w:rsidRPr="00541830">
        <w:rPr>
          <w:sz w:val="28"/>
          <w:szCs w:val="28"/>
        </w:rPr>
        <w:t xml:space="preserve"> проживал</w:t>
      </w:r>
      <w:r>
        <w:rPr>
          <w:sz w:val="28"/>
          <w:szCs w:val="28"/>
        </w:rPr>
        <w:t>, общее хозяйство не вели, совместных детей не имеют.</w:t>
      </w:r>
    </w:p>
    <w:p w:rsidR="009C1417" w:rsidRDefault="009C1417" w:rsidP="009C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проверки следует, что </w:t>
      </w:r>
      <w:r w:rsidRPr="00541830">
        <w:rPr>
          <w:sz w:val="28"/>
          <w:szCs w:val="28"/>
        </w:rPr>
        <w:t>брак</w:t>
      </w:r>
      <w:r>
        <w:rPr>
          <w:sz w:val="28"/>
          <w:szCs w:val="28"/>
        </w:rPr>
        <w:t xml:space="preserve"> был намерено заключен фиктивно, поскольку иностранным гражданином преследовалась цель </w:t>
      </w:r>
      <w:r>
        <w:rPr>
          <w:sz w:val="28"/>
          <w:szCs w:val="28"/>
        </w:rPr>
        <w:br/>
        <w:t>в получении</w:t>
      </w:r>
      <w:r w:rsidRPr="00541830">
        <w:rPr>
          <w:sz w:val="28"/>
          <w:szCs w:val="28"/>
        </w:rPr>
        <w:t xml:space="preserve"> разрешительных документов, дающих право на пр</w:t>
      </w:r>
      <w:r>
        <w:rPr>
          <w:sz w:val="28"/>
          <w:szCs w:val="28"/>
        </w:rPr>
        <w:t xml:space="preserve">оживание </w:t>
      </w:r>
      <w:r>
        <w:rPr>
          <w:sz w:val="28"/>
          <w:szCs w:val="28"/>
        </w:rPr>
        <w:br/>
        <w:t>в Российской Федерации, а также право на упрощенную процедуру получения гражданства Российского государства.</w:t>
      </w:r>
      <w:r w:rsidRPr="00541830">
        <w:rPr>
          <w:sz w:val="28"/>
          <w:szCs w:val="28"/>
        </w:rPr>
        <w:t xml:space="preserve"> </w:t>
      </w:r>
    </w:p>
    <w:p w:rsidR="009C1417" w:rsidRDefault="009C1417" w:rsidP="009C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Фиктивным браком </w:t>
      </w:r>
      <w:r w:rsidRPr="00EF60D8">
        <w:rPr>
          <w:sz w:val="28"/>
          <w:szCs w:val="28"/>
        </w:rPr>
        <w:t>может быть причинен ущерб Российской Федерации в части регулирования миграционных процессов, порядка нахождения на территории Российской Федерации иностранных граждан</w:t>
      </w:r>
      <w:r>
        <w:rPr>
          <w:sz w:val="28"/>
          <w:szCs w:val="28"/>
        </w:rPr>
        <w:t xml:space="preserve">. </w:t>
      </w:r>
    </w:p>
    <w:p w:rsidR="009C1417" w:rsidRDefault="009C1417" w:rsidP="009C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конечно итоге, з</w:t>
      </w:r>
      <w:r w:rsidRPr="00EF60D8">
        <w:rPr>
          <w:sz w:val="28"/>
          <w:szCs w:val="28"/>
        </w:rPr>
        <w:t>аключенный фиктив</w:t>
      </w:r>
      <w:r>
        <w:rPr>
          <w:sz w:val="28"/>
          <w:szCs w:val="28"/>
        </w:rPr>
        <w:t xml:space="preserve">ный брак </w:t>
      </w:r>
      <w:r w:rsidRPr="00EF60D8">
        <w:rPr>
          <w:sz w:val="28"/>
          <w:szCs w:val="28"/>
        </w:rPr>
        <w:t>создаёт условия, препятствующие осуществлению государством принципа защиты семейных отношений, тем самым умаляя принципы построения семейных отношений, закрепленных семейным законод</w:t>
      </w:r>
      <w:r>
        <w:rPr>
          <w:sz w:val="28"/>
          <w:szCs w:val="28"/>
        </w:rPr>
        <w:t>ательством Российской Федерации.</w:t>
      </w:r>
    </w:p>
    <w:p w:rsidR="009C1417" w:rsidRDefault="009C1417" w:rsidP="009C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обстоятельствам прокуратурой Моргаушского района </w:t>
      </w:r>
      <w:r>
        <w:rPr>
          <w:sz w:val="28"/>
          <w:szCs w:val="28"/>
        </w:rPr>
        <w:br/>
        <w:t>в интересах Российской Федерации в районный суд направлено исковое заявление о признании брака, заключенного между 48-летней гражданкой РФ и 25-летним гражданином Республик</w:t>
      </w:r>
      <w:r>
        <w:rPr>
          <w:sz w:val="28"/>
          <w:szCs w:val="28"/>
        </w:rPr>
        <w:t xml:space="preserve">и Таджикистан недействительным </w:t>
      </w:r>
      <w:r>
        <w:rPr>
          <w:sz w:val="28"/>
          <w:szCs w:val="28"/>
        </w:rPr>
        <w:t>и аннулировании записи о регистрации данного брака.</w:t>
      </w:r>
    </w:p>
    <w:p w:rsidR="009C1417" w:rsidRDefault="009C1417" w:rsidP="009C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Исковое заявление находится на рассмотрении.</w:t>
      </w: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9C1417" w:rsidRPr="00E84723" w:rsidRDefault="009C1417" w:rsidP="009C14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Pr="00F66C3A" w:rsidRDefault="009C1417" w:rsidP="009C14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F66C3A">
        <w:rPr>
          <w:sz w:val="28"/>
          <w:szCs w:val="28"/>
        </w:rPr>
        <w:t>убрик</w:t>
      </w:r>
      <w:r>
        <w:rPr>
          <w:sz w:val="28"/>
          <w:szCs w:val="28"/>
        </w:rPr>
        <w:t>а</w:t>
      </w:r>
      <w:r w:rsidRPr="00F66C3A">
        <w:rPr>
          <w:sz w:val="28"/>
          <w:szCs w:val="28"/>
        </w:rPr>
        <w:t xml:space="preserve"> «Вопрос - ответ»</w:t>
      </w:r>
    </w:p>
    <w:p w:rsidR="009C1417" w:rsidRPr="00F66C3A" w:rsidRDefault="009C1417" w:rsidP="009C1417">
      <w:pPr>
        <w:jc w:val="both"/>
        <w:rPr>
          <w:sz w:val="28"/>
          <w:szCs w:val="28"/>
        </w:rPr>
      </w:pPr>
    </w:p>
    <w:p w:rsidR="009C1417" w:rsidRDefault="009C1417" w:rsidP="009C141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A0ECF">
        <w:rPr>
          <w:sz w:val="28"/>
          <w:szCs w:val="28"/>
        </w:rPr>
        <w:t>Как</w:t>
      </w:r>
      <w:r>
        <w:rPr>
          <w:sz w:val="28"/>
          <w:szCs w:val="28"/>
        </w:rPr>
        <w:t xml:space="preserve"> инвалиду получить водительское удостоверение?».</w:t>
      </w:r>
    </w:p>
    <w:p w:rsidR="009C1417" w:rsidRPr="00F66C3A" w:rsidRDefault="009C1417" w:rsidP="009C1417">
      <w:pPr>
        <w:jc w:val="both"/>
        <w:rPr>
          <w:sz w:val="28"/>
          <w:szCs w:val="28"/>
        </w:rPr>
      </w:pPr>
    </w:p>
    <w:p w:rsidR="009C1417" w:rsidRPr="008A0ECF" w:rsidRDefault="009C1417" w:rsidP="009C1417">
      <w:pPr>
        <w:ind w:firstLine="708"/>
        <w:jc w:val="both"/>
        <w:rPr>
          <w:sz w:val="28"/>
          <w:szCs w:val="28"/>
        </w:rPr>
      </w:pPr>
      <w:r w:rsidRPr="008A0ECF">
        <w:rPr>
          <w:sz w:val="28"/>
          <w:szCs w:val="28"/>
        </w:rPr>
        <w:t>Человек с инвалидностью может получить водительское удостоверение при отсутствии у него заболеваний, препятствующих управлению автомобилем.</w:t>
      </w:r>
    </w:p>
    <w:p w:rsidR="009C1417" w:rsidRDefault="009C1417" w:rsidP="009C1417">
      <w:pPr>
        <w:ind w:firstLine="708"/>
        <w:jc w:val="both"/>
        <w:rPr>
          <w:sz w:val="28"/>
          <w:szCs w:val="28"/>
        </w:rPr>
      </w:pPr>
      <w:r w:rsidRPr="008A0ECF">
        <w:rPr>
          <w:sz w:val="28"/>
          <w:szCs w:val="28"/>
        </w:rPr>
        <w:t xml:space="preserve">Перечни медицинских противопоказаний, медицинских показаний </w:t>
      </w:r>
      <w:r>
        <w:rPr>
          <w:sz w:val="28"/>
          <w:szCs w:val="28"/>
        </w:rPr>
        <w:br/>
      </w:r>
      <w:r w:rsidRPr="008A0ECF">
        <w:rPr>
          <w:sz w:val="28"/>
          <w:szCs w:val="28"/>
        </w:rPr>
        <w:t xml:space="preserve">и медицинских ограничений к управлению транспортным средством установлены Постановлением Правительства РФ от 29.12.2014 N 1604. </w:t>
      </w:r>
    </w:p>
    <w:p w:rsidR="009C1417" w:rsidRPr="008A0ECF" w:rsidRDefault="009C1417" w:rsidP="009C1417">
      <w:pPr>
        <w:ind w:firstLine="708"/>
        <w:jc w:val="both"/>
        <w:rPr>
          <w:sz w:val="28"/>
          <w:szCs w:val="28"/>
        </w:rPr>
      </w:pPr>
      <w:r w:rsidRPr="008A0ECF">
        <w:rPr>
          <w:sz w:val="28"/>
          <w:szCs w:val="28"/>
        </w:rPr>
        <w:t>В Перечень медицинских противопоказаний входят следующие заболевания:</w:t>
      </w:r>
    </w:p>
    <w:p w:rsidR="009C1417" w:rsidRPr="008A0ECF" w:rsidRDefault="009C1417" w:rsidP="009C1417">
      <w:pPr>
        <w:ind w:firstLine="708"/>
        <w:jc w:val="both"/>
        <w:rPr>
          <w:sz w:val="28"/>
          <w:szCs w:val="28"/>
        </w:rPr>
      </w:pPr>
      <w:r w:rsidRPr="008A0ECF">
        <w:rPr>
          <w:sz w:val="28"/>
          <w:szCs w:val="28"/>
        </w:rPr>
        <w:t>1) органические, включая симптоматические, психические расстройства;</w:t>
      </w:r>
    </w:p>
    <w:p w:rsidR="009C1417" w:rsidRPr="008A0ECF" w:rsidRDefault="009C1417" w:rsidP="009C1417">
      <w:pPr>
        <w:ind w:firstLine="708"/>
        <w:jc w:val="both"/>
        <w:rPr>
          <w:sz w:val="28"/>
          <w:szCs w:val="28"/>
        </w:rPr>
      </w:pPr>
      <w:r w:rsidRPr="008A0ECF">
        <w:rPr>
          <w:sz w:val="28"/>
          <w:szCs w:val="28"/>
        </w:rPr>
        <w:t xml:space="preserve">2) шизофрения, </w:t>
      </w:r>
      <w:proofErr w:type="spellStart"/>
      <w:r w:rsidRPr="008A0ECF">
        <w:rPr>
          <w:sz w:val="28"/>
          <w:szCs w:val="28"/>
        </w:rPr>
        <w:t>шизотипические</w:t>
      </w:r>
      <w:proofErr w:type="spellEnd"/>
      <w:r w:rsidRPr="008A0ECF">
        <w:rPr>
          <w:sz w:val="28"/>
          <w:szCs w:val="28"/>
        </w:rPr>
        <w:t xml:space="preserve"> и бредовые расстройства;</w:t>
      </w:r>
    </w:p>
    <w:p w:rsidR="009C1417" w:rsidRPr="008A0ECF" w:rsidRDefault="009C1417" w:rsidP="009C1417">
      <w:pPr>
        <w:ind w:firstLine="708"/>
        <w:jc w:val="both"/>
        <w:rPr>
          <w:sz w:val="28"/>
          <w:szCs w:val="28"/>
        </w:rPr>
      </w:pPr>
      <w:r w:rsidRPr="008A0ECF">
        <w:rPr>
          <w:sz w:val="28"/>
          <w:szCs w:val="28"/>
        </w:rPr>
        <w:t>3) расстройства настроения (аффективные расстройства);</w:t>
      </w:r>
    </w:p>
    <w:p w:rsidR="009C1417" w:rsidRPr="008A0ECF" w:rsidRDefault="009C1417" w:rsidP="009C1417">
      <w:pPr>
        <w:ind w:firstLine="708"/>
        <w:jc w:val="both"/>
        <w:rPr>
          <w:sz w:val="28"/>
          <w:szCs w:val="28"/>
        </w:rPr>
      </w:pPr>
      <w:r w:rsidRPr="008A0ECF">
        <w:rPr>
          <w:sz w:val="28"/>
          <w:szCs w:val="28"/>
        </w:rPr>
        <w:t xml:space="preserve">4) невротические, связанные со стрессом и </w:t>
      </w:r>
      <w:proofErr w:type="spellStart"/>
      <w:r w:rsidRPr="008A0ECF">
        <w:rPr>
          <w:sz w:val="28"/>
          <w:szCs w:val="28"/>
        </w:rPr>
        <w:t>соматоформные</w:t>
      </w:r>
      <w:proofErr w:type="spellEnd"/>
      <w:r w:rsidRPr="008A0ECF">
        <w:rPr>
          <w:sz w:val="28"/>
          <w:szCs w:val="28"/>
        </w:rPr>
        <w:t xml:space="preserve"> расстройства;</w:t>
      </w:r>
    </w:p>
    <w:p w:rsidR="009C1417" w:rsidRPr="008A0ECF" w:rsidRDefault="009C1417" w:rsidP="009C1417">
      <w:pPr>
        <w:ind w:firstLine="708"/>
        <w:jc w:val="both"/>
        <w:rPr>
          <w:sz w:val="28"/>
          <w:szCs w:val="28"/>
        </w:rPr>
      </w:pPr>
      <w:r w:rsidRPr="008A0ECF">
        <w:rPr>
          <w:sz w:val="28"/>
          <w:szCs w:val="28"/>
        </w:rPr>
        <w:t>5) расстройства личности и поведения в зрелом возрасте;</w:t>
      </w:r>
    </w:p>
    <w:p w:rsidR="009C1417" w:rsidRPr="008A0ECF" w:rsidRDefault="009C1417" w:rsidP="009C1417">
      <w:pPr>
        <w:ind w:firstLine="708"/>
        <w:jc w:val="both"/>
        <w:rPr>
          <w:sz w:val="28"/>
          <w:szCs w:val="28"/>
        </w:rPr>
      </w:pPr>
      <w:r w:rsidRPr="008A0ECF">
        <w:rPr>
          <w:sz w:val="28"/>
          <w:szCs w:val="28"/>
        </w:rPr>
        <w:t>6) умственная отсталость;</w:t>
      </w:r>
    </w:p>
    <w:p w:rsidR="009C1417" w:rsidRPr="008A0ECF" w:rsidRDefault="009C1417" w:rsidP="009C1417">
      <w:pPr>
        <w:ind w:firstLine="708"/>
        <w:jc w:val="both"/>
        <w:rPr>
          <w:sz w:val="28"/>
          <w:szCs w:val="28"/>
        </w:rPr>
      </w:pPr>
      <w:r w:rsidRPr="008A0ECF">
        <w:rPr>
          <w:sz w:val="28"/>
          <w:szCs w:val="28"/>
        </w:rPr>
        <w:t xml:space="preserve">7) психические расстройства и расстройства поведения, связанные с употреблением </w:t>
      </w:r>
      <w:proofErr w:type="spellStart"/>
      <w:r w:rsidRPr="008A0ECF">
        <w:rPr>
          <w:sz w:val="28"/>
          <w:szCs w:val="28"/>
        </w:rPr>
        <w:t>психоактивных</w:t>
      </w:r>
      <w:proofErr w:type="spellEnd"/>
      <w:r w:rsidRPr="008A0ECF">
        <w:rPr>
          <w:sz w:val="28"/>
          <w:szCs w:val="28"/>
        </w:rPr>
        <w:t xml:space="preserve"> веществ;</w:t>
      </w:r>
    </w:p>
    <w:p w:rsidR="009C1417" w:rsidRPr="008A0ECF" w:rsidRDefault="009C1417" w:rsidP="009C1417">
      <w:pPr>
        <w:ind w:firstLine="708"/>
        <w:jc w:val="both"/>
        <w:rPr>
          <w:sz w:val="28"/>
          <w:szCs w:val="28"/>
        </w:rPr>
      </w:pPr>
      <w:r w:rsidRPr="008A0ECF">
        <w:rPr>
          <w:sz w:val="28"/>
          <w:szCs w:val="28"/>
        </w:rPr>
        <w:t>8) эпилепсия;</w:t>
      </w:r>
    </w:p>
    <w:p w:rsidR="009C1417" w:rsidRPr="008A0ECF" w:rsidRDefault="009C1417" w:rsidP="009C1417">
      <w:pPr>
        <w:ind w:firstLine="708"/>
        <w:jc w:val="both"/>
        <w:rPr>
          <w:sz w:val="28"/>
          <w:szCs w:val="28"/>
        </w:rPr>
      </w:pPr>
      <w:r w:rsidRPr="008A0ECF">
        <w:rPr>
          <w:sz w:val="28"/>
          <w:szCs w:val="28"/>
        </w:rPr>
        <w:t>9) ахроматопсия;</w:t>
      </w:r>
    </w:p>
    <w:p w:rsidR="009C1417" w:rsidRPr="008A0ECF" w:rsidRDefault="009C1417" w:rsidP="009C1417">
      <w:pPr>
        <w:ind w:firstLine="708"/>
        <w:jc w:val="both"/>
        <w:rPr>
          <w:sz w:val="28"/>
          <w:szCs w:val="28"/>
        </w:rPr>
      </w:pPr>
      <w:r w:rsidRPr="008A0ECF">
        <w:rPr>
          <w:sz w:val="28"/>
          <w:szCs w:val="28"/>
        </w:rPr>
        <w:t>10) слепота обоих глаз.</w:t>
      </w:r>
    </w:p>
    <w:p w:rsidR="009C1417" w:rsidRPr="008A0ECF" w:rsidRDefault="009C1417" w:rsidP="009C1417">
      <w:pPr>
        <w:ind w:firstLine="708"/>
        <w:jc w:val="both"/>
        <w:rPr>
          <w:sz w:val="28"/>
          <w:szCs w:val="28"/>
        </w:rPr>
      </w:pPr>
      <w:r w:rsidRPr="008A0ECF">
        <w:rPr>
          <w:sz w:val="28"/>
          <w:szCs w:val="28"/>
        </w:rPr>
        <w:t>Тем же Постановлением закреплен перечень заболеваний, при которых инвалид может использовать машину только с ручным управлением или автоматической трансмиссией.</w:t>
      </w:r>
    </w:p>
    <w:p w:rsidR="009C1417" w:rsidRPr="008A0ECF" w:rsidRDefault="009C1417" w:rsidP="009C1417">
      <w:pPr>
        <w:ind w:firstLine="708"/>
        <w:jc w:val="both"/>
        <w:rPr>
          <w:sz w:val="28"/>
          <w:szCs w:val="28"/>
        </w:rPr>
      </w:pPr>
      <w:r w:rsidRPr="008A0ECF">
        <w:rPr>
          <w:sz w:val="28"/>
          <w:szCs w:val="28"/>
        </w:rPr>
        <w:t>В вышеуказанном Постановлении Правительства РФ ДЦП как медицинское противопоказание к управлению автомобилем не указано, также ДЦП нет в перечне заболеваний, при которых инвалид может использовать машину только с ручным управлением или автоматической трансмиссией. То есть человек, имеющий такое заболевание, как ДЦП, имеет право на управление транспортным средством в зависимости от тяжести данного заболевания и прохождения медицинской комиссии при получении права на управление транспортным средством.</w:t>
      </w:r>
    </w:p>
    <w:p w:rsidR="009C1417" w:rsidRPr="00F66C3A" w:rsidRDefault="009C1417" w:rsidP="009C1417">
      <w:pPr>
        <w:ind w:firstLine="708"/>
        <w:jc w:val="both"/>
        <w:rPr>
          <w:sz w:val="28"/>
          <w:szCs w:val="28"/>
        </w:rPr>
      </w:pPr>
      <w:r w:rsidRPr="008A0ECF">
        <w:rPr>
          <w:sz w:val="28"/>
          <w:szCs w:val="28"/>
        </w:rPr>
        <w:t xml:space="preserve">Все зависит от причины инвалидности. Если кандидат в водители успешно пройдет водительскую медкомиссию, то после получения водительской </w:t>
      </w:r>
      <w:proofErr w:type="spellStart"/>
      <w:r w:rsidRPr="008A0ECF">
        <w:rPr>
          <w:sz w:val="28"/>
          <w:szCs w:val="28"/>
        </w:rPr>
        <w:t>медсправки</w:t>
      </w:r>
      <w:proofErr w:type="spellEnd"/>
      <w:r w:rsidRPr="008A0ECF">
        <w:rPr>
          <w:sz w:val="28"/>
          <w:szCs w:val="28"/>
        </w:rPr>
        <w:t xml:space="preserve"> он может поступить практически в любую автошколу, освоить вождение и "сдать на права" на общих основаниях.</w:t>
      </w: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9C1417" w:rsidRPr="00E84723" w:rsidRDefault="009C1417" w:rsidP="009C14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9C1417" w:rsidRPr="00F66C3A" w:rsidRDefault="009C1417" w:rsidP="009C1417">
      <w:pPr>
        <w:jc w:val="both"/>
        <w:rPr>
          <w:sz w:val="28"/>
          <w:szCs w:val="28"/>
        </w:rPr>
      </w:pPr>
    </w:p>
    <w:p w:rsidR="009C1417" w:rsidRPr="00F66C3A" w:rsidRDefault="009C1417" w:rsidP="009C1417">
      <w:pPr>
        <w:jc w:val="both"/>
        <w:rPr>
          <w:sz w:val="28"/>
          <w:szCs w:val="28"/>
        </w:rPr>
      </w:pPr>
    </w:p>
    <w:p w:rsidR="009C1417" w:rsidRPr="00F66C3A" w:rsidRDefault="009C1417" w:rsidP="009C1417">
      <w:pPr>
        <w:jc w:val="both"/>
        <w:rPr>
          <w:sz w:val="28"/>
          <w:szCs w:val="28"/>
        </w:rPr>
      </w:pPr>
    </w:p>
    <w:p w:rsidR="009C1417" w:rsidRPr="00F66C3A" w:rsidRDefault="009C1417" w:rsidP="009C1417">
      <w:pPr>
        <w:jc w:val="both"/>
        <w:rPr>
          <w:sz w:val="28"/>
          <w:szCs w:val="28"/>
        </w:rPr>
      </w:pPr>
    </w:p>
    <w:p w:rsidR="009C1417" w:rsidRPr="00F66C3A" w:rsidRDefault="009C1417" w:rsidP="009C1417">
      <w:pPr>
        <w:jc w:val="center"/>
        <w:rPr>
          <w:sz w:val="28"/>
          <w:szCs w:val="28"/>
        </w:rPr>
      </w:pPr>
      <w:r w:rsidRPr="00F66C3A">
        <w:rPr>
          <w:sz w:val="28"/>
          <w:szCs w:val="28"/>
        </w:rPr>
        <w:lastRenderedPageBreak/>
        <w:t>Для рубрики «Новое в законодательстве»</w:t>
      </w:r>
    </w:p>
    <w:p w:rsidR="009C1417" w:rsidRPr="00F66C3A" w:rsidRDefault="009C1417" w:rsidP="009C1417">
      <w:pPr>
        <w:jc w:val="both"/>
        <w:rPr>
          <w:sz w:val="28"/>
          <w:szCs w:val="28"/>
        </w:rPr>
      </w:pPr>
    </w:p>
    <w:p w:rsidR="009C1417" w:rsidRDefault="009C1417" w:rsidP="009C1417">
      <w:pPr>
        <w:jc w:val="center"/>
        <w:rPr>
          <w:sz w:val="28"/>
          <w:szCs w:val="28"/>
        </w:rPr>
      </w:pPr>
      <w:r w:rsidRPr="008A0ECF">
        <w:rPr>
          <w:sz w:val="28"/>
          <w:szCs w:val="28"/>
        </w:rPr>
        <w:t>В 2023 году не будут проводиться плановые проверки в отношении большинства предприятий и организаций</w:t>
      </w:r>
    </w:p>
    <w:p w:rsidR="009C1417" w:rsidRDefault="009C1417" w:rsidP="009C1417">
      <w:pPr>
        <w:jc w:val="both"/>
        <w:rPr>
          <w:sz w:val="28"/>
          <w:szCs w:val="28"/>
        </w:rPr>
      </w:pPr>
    </w:p>
    <w:p w:rsidR="009C1417" w:rsidRDefault="009C1417" w:rsidP="009C1417">
      <w:pPr>
        <w:ind w:firstLine="708"/>
        <w:jc w:val="both"/>
        <w:rPr>
          <w:sz w:val="28"/>
          <w:szCs w:val="28"/>
        </w:rPr>
      </w:pPr>
      <w:r w:rsidRPr="008A0EC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A0ECF">
        <w:rPr>
          <w:sz w:val="28"/>
          <w:szCs w:val="28"/>
        </w:rPr>
        <w:t xml:space="preserve"> П</w:t>
      </w:r>
      <w:r>
        <w:rPr>
          <w:sz w:val="28"/>
          <w:szCs w:val="28"/>
        </w:rPr>
        <w:t>равительства РФ от 01.10.2022 №</w:t>
      </w:r>
      <w:r w:rsidRPr="008A0ECF">
        <w:rPr>
          <w:sz w:val="28"/>
          <w:szCs w:val="28"/>
        </w:rPr>
        <w:t>1743</w:t>
      </w:r>
      <w:r>
        <w:rPr>
          <w:sz w:val="28"/>
          <w:szCs w:val="28"/>
        </w:rPr>
        <w:t xml:space="preserve"> внесены изменения</w:t>
      </w:r>
      <w:r w:rsidRPr="008A0ECF">
        <w:rPr>
          <w:sz w:val="28"/>
          <w:szCs w:val="28"/>
        </w:rPr>
        <w:t xml:space="preserve"> в постановление Правительства Российской Феде</w:t>
      </w:r>
      <w:r>
        <w:rPr>
          <w:sz w:val="28"/>
          <w:szCs w:val="28"/>
        </w:rPr>
        <w:t>рации от 10.03.2022 №336.</w:t>
      </w:r>
    </w:p>
    <w:p w:rsidR="009C1417" w:rsidRDefault="009C1417" w:rsidP="009C1417">
      <w:pPr>
        <w:ind w:firstLine="708"/>
        <w:jc w:val="both"/>
        <w:rPr>
          <w:sz w:val="28"/>
          <w:szCs w:val="28"/>
        </w:rPr>
      </w:pPr>
      <w:r w:rsidRPr="008A0ECF">
        <w:rPr>
          <w:sz w:val="28"/>
          <w:szCs w:val="28"/>
        </w:rPr>
        <w:t xml:space="preserve">Плановые контрольные (надзорные) мероприятия, плановые проверки будут осуществляться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 </w:t>
      </w:r>
    </w:p>
    <w:p w:rsidR="009C1417" w:rsidRDefault="009C1417" w:rsidP="009C1417">
      <w:pPr>
        <w:ind w:firstLine="708"/>
        <w:jc w:val="both"/>
        <w:rPr>
          <w:sz w:val="28"/>
          <w:szCs w:val="28"/>
        </w:rPr>
      </w:pPr>
      <w:r w:rsidRPr="008A0ECF">
        <w:rPr>
          <w:sz w:val="28"/>
          <w:szCs w:val="28"/>
        </w:rPr>
        <w:t xml:space="preserve">Предусмотрено, что контролируемое лицо вправе обратиться </w:t>
      </w:r>
      <w:r>
        <w:rPr>
          <w:sz w:val="28"/>
          <w:szCs w:val="28"/>
        </w:rPr>
        <w:br/>
      </w:r>
      <w:r w:rsidRPr="008A0ECF">
        <w:rPr>
          <w:sz w:val="28"/>
          <w:szCs w:val="28"/>
        </w:rPr>
        <w:t xml:space="preserve">в контрольный (надзорный) орган с просьбой о проведении профилактического визита. Это необходимо сделать не позднее чем за 2 месяца до даты начала проведения планового контрольного (надзорного) мероприятия. </w:t>
      </w:r>
    </w:p>
    <w:p w:rsidR="009C1417" w:rsidRDefault="009C1417" w:rsidP="009C1417">
      <w:pPr>
        <w:ind w:firstLine="708"/>
        <w:jc w:val="both"/>
        <w:rPr>
          <w:sz w:val="28"/>
          <w:szCs w:val="28"/>
        </w:rPr>
      </w:pPr>
      <w:r w:rsidRPr="008A0ECF">
        <w:rPr>
          <w:sz w:val="28"/>
          <w:szCs w:val="28"/>
        </w:rPr>
        <w:t xml:space="preserve">В таком случае контрольный (надзорный) орган включит профилактический визит в программу профилактики рисков причинения вреда (ущерба) охраняемым законом ценностям на 2023 год. Также в 2023 году не будут проводиться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образования. </w:t>
      </w: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9C1417" w:rsidRPr="00E84723" w:rsidRDefault="009C1417" w:rsidP="009C14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9C1417" w:rsidRPr="00F66C3A" w:rsidRDefault="009C1417" w:rsidP="009C1417">
      <w:pPr>
        <w:jc w:val="both"/>
        <w:rPr>
          <w:sz w:val="28"/>
          <w:szCs w:val="28"/>
        </w:rPr>
      </w:pPr>
    </w:p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Default="009C1417" w:rsidP="00E84723"/>
    <w:p w:rsidR="009C1417" w:rsidRPr="009D1ACA" w:rsidRDefault="009C1417" w:rsidP="009C1417">
      <w:pPr>
        <w:jc w:val="center"/>
        <w:rPr>
          <w:b/>
          <w:sz w:val="28"/>
          <w:szCs w:val="28"/>
        </w:rPr>
      </w:pPr>
      <w:r w:rsidRPr="009D1ACA">
        <w:rPr>
          <w:b/>
          <w:sz w:val="28"/>
          <w:szCs w:val="28"/>
        </w:rPr>
        <w:lastRenderedPageBreak/>
        <w:t>Рубрика «Вопрос - ответ»</w:t>
      </w:r>
    </w:p>
    <w:p w:rsidR="009C1417" w:rsidRPr="00F66C3A" w:rsidRDefault="009C1417" w:rsidP="009C1417">
      <w:pPr>
        <w:jc w:val="both"/>
        <w:rPr>
          <w:sz w:val="28"/>
          <w:szCs w:val="28"/>
        </w:rPr>
      </w:pPr>
    </w:p>
    <w:p w:rsidR="009C1417" w:rsidRPr="009D1ACA" w:rsidRDefault="009C1417" w:rsidP="009C141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D1ACA">
        <w:rPr>
          <w:sz w:val="28"/>
          <w:szCs w:val="28"/>
        </w:rPr>
        <w:t>Можно ли совмещать работу и отпуск по уходу за ребенком?</w:t>
      </w:r>
    </w:p>
    <w:p w:rsidR="009C1417" w:rsidRPr="00F66C3A" w:rsidRDefault="009C1417" w:rsidP="009C1417">
      <w:pPr>
        <w:jc w:val="both"/>
        <w:rPr>
          <w:sz w:val="28"/>
          <w:szCs w:val="28"/>
        </w:rPr>
      </w:pPr>
    </w:p>
    <w:p w:rsidR="009C1417" w:rsidRPr="009D1ACA" w:rsidRDefault="009C1417" w:rsidP="009C1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Положениями ст.256 ТК РФ установлено, что п</w:t>
      </w:r>
      <w:r w:rsidRPr="009D1ACA">
        <w:rPr>
          <w:sz w:val="28"/>
          <w:szCs w:val="28"/>
        </w:rPr>
        <w:t>о заявлению женщины ей предоставляется отпуск по уходу за ребенком до достижения им возраста трех лет</w:t>
      </w:r>
      <w:r>
        <w:rPr>
          <w:sz w:val="28"/>
          <w:szCs w:val="28"/>
        </w:rPr>
        <w:t xml:space="preserve">. </w:t>
      </w:r>
      <w:r w:rsidRPr="009D1ACA">
        <w:rPr>
          <w:sz w:val="28"/>
          <w:szCs w:val="28"/>
        </w:rPr>
        <w:t>Во время нахождения в отпуске по уходу за ребенком по желанию можно работать неполное рабочее время или на дому.</w:t>
      </w:r>
    </w:p>
    <w:p w:rsidR="009C1417" w:rsidRPr="009D1ACA" w:rsidRDefault="009C1417" w:rsidP="009C1417">
      <w:pPr>
        <w:ind w:firstLine="708"/>
        <w:jc w:val="both"/>
        <w:rPr>
          <w:sz w:val="28"/>
          <w:szCs w:val="28"/>
        </w:rPr>
      </w:pPr>
      <w:r w:rsidRPr="009D1ACA">
        <w:rPr>
          <w:sz w:val="28"/>
          <w:szCs w:val="28"/>
        </w:rPr>
        <w:t xml:space="preserve">Принимая решение о выходе на неполное рабочее время, нужно согласовать с работодателем продолжительность рабочего дня (смены) и количество рабочих дней в неделю. </w:t>
      </w:r>
    </w:p>
    <w:p w:rsidR="009C1417" w:rsidRPr="009D1ACA" w:rsidRDefault="009C1417" w:rsidP="009C1417">
      <w:pPr>
        <w:ind w:firstLine="708"/>
        <w:jc w:val="both"/>
        <w:rPr>
          <w:sz w:val="28"/>
          <w:szCs w:val="28"/>
        </w:rPr>
      </w:pPr>
      <w:r w:rsidRPr="009D1ACA">
        <w:rPr>
          <w:sz w:val="28"/>
          <w:szCs w:val="28"/>
        </w:rPr>
        <w:t xml:space="preserve">В этом случае работник сможет получать одновременно пособие по уходу за ребенком и заработную плату за фактически отработанное время. </w:t>
      </w:r>
    </w:p>
    <w:p w:rsidR="009C1417" w:rsidRPr="009D1ACA" w:rsidRDefault="009C1417" w:rsidP="009C1417">
      <w:pPr>
        <w:ind w:firstLine="708"/>
        <w:jc w:val="both"/>
        <w:rPr>
          <w:sz w:val="28"/>
          <w:szCs w:val="28"/>
        </w:rPr>
      </w:pPr>
      <w:r w:rsidRPr="009D1ACA">
        <w:rPr>
          <w:sz w:val="28"/>
          <w:szCs w:val="28"/>
        </w:rPr>
        <w:t xml:space="preserve">Следует отметить, что ежемесячное пособие по уходу за ребенком выплачивается застрахованным лицам (маме, папе или другим родственникам, опекунам ребенка), которые фактически ухаживают за ребенком и находятся в отпуске по уходу за ребенком до достижения им возраста 1,5 лет. </w:t>
      </w:r>
    </w:p>
    <w:p w:rsidR="009C1417" w:rsidRPr="009D1ACA" w:rsidRDefault="009C1417" w:rsidP="009C1417">
      <w:pPr>
        <w:ind w:firstLine="708"/>
        <w:jc w:val="both"/>
        <w:rPr>
          <w:sz w:val="28"/>
          <w:szCs w:val="28"/>
        </w:rPr>
      </w:pPr>
      <w:r w:rsidRPr="009D1ACA">
        <w:rPr>
          <w:sz w:val="28"/>
          <w:szCs w:val="28"/>
        </w:rPr>
        <w:t xml:space="preserve">Использовать отпуск по уходу за ребенком можно как полностью, так и по частям. </w:t>
      </w:r>
    </w:p>
    <w:p w:rsidR="009C1417" w:rsidRPr="009D1ACA" w:rsidRDefault="009C1417" w:rsidP="009C1417">
      <w:pPr>
        <w:ind w:firstLine="708"/>
        <w:jc w:val="both"/>
        <w:rPr>
          <w:sz w:val="28"/>
          <w:szCs w:val="28"/>
        </w:rPr>
      </w:pPr>
      <w:r w:rsidRPr="009D1ACA">
        <w:rPr>
          <w:sz w:val="28"/>
          <w:szCs w:val="28"/>
        </w:rPr>
        <w:t xml:space="preserve">Например, можно уйти в такой отпуск, затем прервать его и вернуться к работе на полный день, а затем вновь оформить отпуск по уходу за ребенком. </w:t>
      </w:r>
    </w:p>
    <w:p w:rsidR="009C1417" w:rsidRDefault="009C1417" w:rsidP="009C1417">
      <w:pPr>
        <w:ind w:firstLine="708"/>
        <w:jc w:val="both"/>
        <w:rPr>
          <w:sz w:val="28"/>
          <w:szCs w:val="28"/>
        </w:rPr>
      </w:pPr>
      <w:r w:rsidRPr="009D1ACA">
        <w:rPr>
          <w:sz w:val="28"/>
          <w:szCs w:val="28"/>
        </w:rPr>
        <w:t>Разделять отпуск таким образом можно неограниченное количество раз</w:t>
      </w:r>
      <w:r>
        <w:rPr>
          <w:sz w:val="28"/>
          <w:szCs w:val="28"/>
        </w:rPr>
        <w:t>.</w:t>
      </w: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9C1417" w:rsidRPr="00E84723" w:rsidRDefault="009C1417" w:rsidP="009C14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9C1417" w:rsidRDefault="009C1417" w:rsidP="009C1417">
      <w:pPr>
        <w:jc w:val="both"/>
        <w:rPr>
          <w:sz w:val="28"/>
          <w:szCs w:val="28"/>
        </w:rPr>
      </w:pPr>
    </w:p>
    <w:p w:rsidR="009C1417" w:rsidRDefault="009C1417" w:rsidP="009C1417">
      <w:pPr>
        <w:ind w:firstLine="708"/>
        <w:jc w:val="both"/>
        <w:rPr>
          <w:sz w:val="28"/>
          <w:szCs w:val="28"/>
        </w:rPr>
      </w:pPr>
    </w:p>
    <w:p w:rsidR="009C1417" w:rsidRDefault="009C1417" w:rsidP="009C1417">
      <w:pPr>
        <w:ind w:firstLine="708"/>
        <w:jc w:val="both"/>
        <w:rPr>
          <w:sz w:val="28"/>
          <w:szCs w:val="28"/>
        </w:rPr>
      </w:pPr>
    </w:p>
    <w:p w:rsidR="009C1417" w:rsidRDefault="009C1417" w:rsidP="009C1417">
      <w:pPr>
        <w:ind w:firstLine="708"/>
        <w:jc w:val="both"/>
        <w:rPr>
          <w:sz w:val="28"/>
          <w:szCs w:val="28"/>
        </w:rPr>
      </w:pPr>
    </w:p>
    <w:p w:rsidR="009C1417" w:rsidRDefault="009C1417" w:rsidP="009C1417">
      <w:pPr>
        <w:ind w:firstLine="708"/>
        <w:jc w:val="both"/>
        <w:rPr>
          <w:sz w:val="28"/>
          <w:szCs w:val="28"/>
        </w:rPr>
      </w:pPr>
    </w:p>
    <w:p w:rsidR="009C1417" w:rsidRDefault="009C1417" w:rsidP="009C1417">
      <w:pPr>
        <w:ind w:firstLine="708"/>
        <w:jc w:val="both"/>
        <w:rPr>
          <w:sz w:val="28"/>
          <w:szCs w:val="28"/>
        </w:rPr>
      </w:pPr>
    </w:p>
    <w:p w:rsidR="009C1417" w:rsidRDefault="009C1417" w:rsidP="009C1417">
      <w:pPr>
        <w:ind w:firstLine="708"/>
        <w:jc w:val="both"/>
        <w:rPr>
          <w:sz w:val="28"/>
          <w:szCs w:val="28"/>
        </w:rPr>
      </w:pPr>
    </w:p>
    <w:p w:rsidR="009C1417" w:rsidRDefault="009C1417" w:rsidP="009C1417">
      <w:pPr>
        <w:ind w:firstLine="708"/>
        <w:jc w:val="both"/>
        <w:rPr>
          <w:sz w:val="28"/>
          <w:szCs w:val="28"/>
        </w:rPr>
      </w:pPr>
    </w:p>
    <w:p w:rsidR="009C1417" w:rsidRDefault="009C1417" w:rsidP="009C1417">
      <w:pPr>
        <w:ind w:firstLine="708"/>
        <w:jc w:val="both"/>
        <w:rPr>
          <w:sz w:val="28"/>
          <w:szCs w:val="28"/>
        </w:rPr>
      </w:pPr>
    </w:p>
    <w:p w:rsidR="009C1417" w:rsidRDefault="009C1417" w:rsidP="009C1417">
      <w:pPr>
        <w:ind w:firstLine="708"/>
        <w:jc w:val="both"/>
        <w:rPr>
          <w:sz w:val="28"/>
          <w:szCs w:val="28"/>
        </w:rPr>
      </w:pPr>
    </w:p>
    <w:p w:rsidR="009C1417" w:rsidRDefault="009C1417" w:rsidP="009C1417">
      <w:pPr>
        <w:ind w:firstLine="708"/>
        <w:jc w:val="both"/>
        <w:rPr>
          <w:sz w:val="28"/>
          <w:szCs w:val="28"/>
        </w:rPr>
      </w:pPr>
    </w:p>
    <w:p w:rsidR="009C1417" w:rsidRDefault="009C1417" w:rsidP="009C1417">
      <w:pPr>
        <w:ind w:firstLine="708"/>
        <w:jc w:val="both"/>
        <w:rPr>
          <w:sz w:val="28"/>
          <w:szCs w:val="28"/>
        </w:rPr>
      </w:pPr>
    </w:p>
    <w:p w:rsidR="009C1417" w:rsidRDefault="009C1417" w:rsidP="009C1417">
      <w:pPr>
        <w:ind w:firstLine="708"/>
        <w:jc w:val="both"/>
        <w:rPr>
          <w:sz w:val="28"/>
          <w:szCs w:val="28"/>
        </w:rPr>
      </w:pPr>
    </w:p>
    <w:p w:rsidR="009C1417" w:rsidRDefault="009C1417" w:rsidP="009C1417">
      <w:pPr>
        <w:ind w:firstLine="708"/>
        <w:jc w:val="both"/>
        <w:rPr>
          <w:sz w:val="28"/>
          <w:szCs w:val="28"/>
        </w:rPr>
      </w:pPr>
    </w:p>
    <w:p w:rsidR="009C1417" w:rsidRDefault="009C1417" w:rsidP="009C1417">
      <w:pPr>
        <w:ind w:firstLine="708"/>
        <w:jc w:val="both"/>
        <w:rPr>
          <w:sz w:val="28"/>
          <w:szCs w:val="28"/>
        </w:rPr>
      </w:pPr>
    </w:p>
    <w:p w:rsidR="009C1417" w:rsidRDefault="009C1417" w:rsidP="009C1417">
      <w:pPr>
        <w:ind w:firstLine="708"/>
        <w:jc w:val="both"/>
        <w:rPr>
          <w:sz w:val="28"/>
          <w:szCs w:val="28"/>
        </w:rPr>
      </w:pPr>
    </w:p>
    <w:p w:rsidR="009C1417" w:rsidRDefault="009C1417" w:rsidP="009C1417">
      <w:pPr>
        <w:ind w:firstLine="708"/>
        <w:jc w:val="both"/>
        <w:rPr>
          <w:sz w:val="28"/>
          <w:szCs w:val="28"/>
        </w:rPr>
      </w:pPr>
    </w:p>
    <w:p w:rsidR="009C1417" w:rsidRDefault="009C1417" w:rsidP="009C1417">
      <w:pPr>
        <w:ind w:firstLine="708"/>
        <w:jc w:val="both"/>
        <w:rPr>
          <w:sz w:val="28"/>
          <w:szCs w:val="28"/>
        </w:rPr>
      </w:pPr>
    </w:p>
    <w:p w:rsidR="009C1417" w:rsidRDefault="009C1417" w:rsidP="009C1417">
      <w:pPr>
        <w:ind w:firstLine="708"/>
        <w:jc w:val="both"/>
        <w:rPr>
          <w:sz w:val="28"/>
          <w:szCs w:val="28"/>
        </w:rPr>
      </w:pPr>
    </w:p>
    <w:p w:rsidR="009C1417" w:rsidRPr="00F66C3A" w:rsidRDefault="009C1417" w:rsidP="009C1417">
      <w:pPr>
        <w:jc w:val="center"/>
        <w:rPr>
          <w:sz w:val="28"/>
          <w:szCs w:val="28"/>
        </w:rPr>
      </w:pPr>
      <w:r w:rsidRPr="00F66C3A">
        <w:rPr>
          <w:sz w:val="28"/>
          <w:szCs w:val="28"/>
        </w:rPr>
        <w:lastRenderedPageBreak/>
        <w:t>Для рубрики «Новое в законодательстве»</w:t>
      </w:r>
    </w:p>
    <w:p w:rsidR="009C1417" w:rsidRPr="00F66C3A" w:rsidRDefault="009C1417" w:rsidP="009C1417">
      <w:pPr>
        <w:jc w:val="both"/>
        <w:rPr>
          <w:sz w:val="28"/>
          <w:szCs w:val="28"/>
        </w:rPr>
      </w:pPr>
    </w:p>
    <w:p w:rsidR="009C1417" w:rsidRDefault="009C1417" w:rsidP="009C141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A7EE5">
        <w:rPr>
          <w:sz w:val="28"/>
          <w:szCs w:val="28"/>
        </w:rPr>
        <w:t xml:space="preserve"> 7 ок</w:t>
      </w:r>
      <w:r>
        <w:rPr>
          <w:sz w:val="28"/>
          <w:szCs w:val="28"/>
        </w:rPr>
        <w:t>тября действуют поправки к ТК РФ</w:t>
      </w:r>
      <w:r w:rsidRPr="00CA7EE5">
        <w:rPr>
          <w:sz w:val="28"/>
          <w:szCs w:val="28"/>
        </w:rPr>
        <w:t>, которые связаны с военной службой и мобилизацией</w:t>
      </w:r>
    </w:p>
    <w:p w:rsidR="009C1417" w:rsidRDefault="009C1417" w:rsidP="009C1417">
      <w:pPr>
        <w:jc w:val="both"/>
        <w:rPr>
          <w:sz w:val="28"/>
          <w:szCs w:val="28"/>
        </w:rPr>
      </w:pPr>
    </w:p>
    <w:p w:rsidR="009C1417" w:rsidRDefault="009C1417" w:rsidP="009C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CA7EE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07.10.2022 №</w:t>
      </w:r>
      <w:r w:rsidRPr="00CA7EE5">
        <w:rPr>
          <w:sz w:val="28"/>
          <w:szCs w:val="28"/>
        </w:rPr>
        <w:t xml:space="preserve">376-ФЗ </w:t>
      </w:r>
      <w:r>
        <w:rPr>
          <w:sz w:val="28"/>
          <w:szCs w:val="28"/>
        </w:rPr>
        <w:t xml:space="preserve">внесены изменения в Трудовой кодекс РФ, в частичности </w:t>
      </w:r>
      <w:r w:rsidRPr="00CA7EE5">
        <w:rPr>
          <w:sz w:val="28"/>
          <w:szCs w:val="28"/>
        </w:rPr>
        <w:t xml:space="preserve">с трудовыми гарантиями для мобилизованных сотрудников, тех, кто проходит военную службу по контракту и добровольно выполняет задачи ВС РФ. </w:t>
      </w:r>
    </w:p>
    <w:p w:rsidR="009C1417" w:rsidRDefault="009C1417" w:rsidP="009C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установлены</w:t>
      </w:r>
      <w:r w:rsidRPr="00CA7EE5">
        <w:rPr>
          <w:sz w:val="28"/>
          <w:szCs w:val="28"/>
        </w:rPr>
        <w:t xml:space="preserve"> правила увольнения таких работников. Приостановка трудового договора</w:t>
      </w:r>
      <w:r>
        <w:rPr>
          <w:sz w:val="28"/>
          <w:szCs w:val="28"/>
        </w:rPr>
        <w:t>: е</w:t>
      </w:r>
      <w:r w:rsidRPr="00CA7EE5">
        <w:rPr>
          <w:sz w:val="28"/>
          <w:szCs w:val="28"/>
        </w:rPr>
        <w:t xml:space="preserve">сли работника призвали по мобилизации, он заключил контракт о военной службе либо о добровольном содействии ВС РФ, то действие трудового договора приостанавливают. На это время за работником сохраняют место. Период приостановки засчитывают в трудовой стаж, который дает право на отпуск. Работодатель издает приказ о приостановке трудового договора на основании заявления сотрудника. К нему прилагают копию повестки о призыве по мобилизации или уведомление о заключении контракта. Пока работник отсутствует на его место можно принять другого специалиста по срочному трудовому договору. </w:t>
      </w:r>
    </w:p>
    <w:p w:rsidR="009C1417" w:rsidRDefault="009C1417" w:rsidP="009C1417">
      <w:pPr>
        <w:ind w:firstLine="709"/>
        <w:jc w:val="both"/>
        <w:rPr>
          <w:sz w:val="28"/>
          <w:szCs w:val="28"/>
        </w:rPr>
      </w:pPr>
      <w:r w:rsidRPr="00CA7EE5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труда: н</w:t>
      </w:r>
      <w:r w:rsidRPr="00CA7EE5">
        <w:rPr>
          <w:sz w:val="28"/>
          <w:szCs w:val="28"/>
        </w:rPr>
        <w:t xml:space="preserve">е позже дня, в который приостановили трудовой договор, сотруднику нужно перечислить зарплату и причитающиеся выплаты за отработанный период. Нельзя отменять гарантии, которые предоставили до приостановки трудового договора, например, ДМС или негосударственное пенсионное обеспечение. </w:t>
      </w:r>
    </w:p>
    <w:p w:rsidR="009C1417" w:rsidRDefault="009C1417" w:rsidP="009C1417">
      <w:pPr>
        <w:ind w:firstLine="709"/>
        <w:jc w:val="both"/>
        <w:rPr>
          <w:sz w:val="28"/>
          <w:szCs w:val="28"/>
        </w:rPr>
      </w:pPr>
      <w:r w:rsidRPr="00CA7EE5">
        <w:rPr>
          <w:sz w:val="28"/>
          <w:szCs w:val="28"/>
        </w:rPr>
        <w:t>Возобновление трудового договора</w:t>
      </w:r>
      <w:r>
        <w:rPr>
          <w:sz w:val="28"/>
          <w:szCs w:val="28"/>
        </w:rPr>
        <w:t>: д</w:t>
      </w:r>
      <w:r w:rsidRPr="00CA7EE5">
        <w:rPr>
          <w:sz w:val="28"/>
          <w:szCs w:val="28"/>
        </w:rPr>
        <w:t xml:space="preserve">ействие приостановленного трудового договора возобновят в день выхода сотрудника на работу. Об этом он должен предупредить не позже, чем за 3 рабочих дня. Место сотруднику предоставят в течение 3 месяцев после окончания службы или контракта. </w:t>
      </w:r>
    </w:p>
    <w:p w:rsidR="009C1417" w:rsidRDefault="009C1417" w:rsidP="009C1417">
      <w:pPr>
        <w:ind w:firstLine="709"/>
        <w:jc w:val="both"/>
        <w:rPr>
          <w:sz w:val="28"/>
          <w:szCs w:val="28"/>
        </w:rPr>
      </w:pPr>
      <w:r w:rsidRPr="00CA7EE5">
        <w:rPr>
          <w:sz w:val="28"/>
          <w:szCs w:val="28"/>
        </w:rPr>
        <w:t>Увольнение</w:t>
      </w:r>
      <w:r>
        <w:rPr>
          <w:sz w:val="28"/>
          <w:szCs w:val="28"/>
        </w:rPr>
        <w:t>: п</w:t>
      </w:r>
      <w:r w:rsidRPr="00CA7EE5">
        <w:rPr>
          <w:sz w:val="28"/>
          <w:szCs w:val="28"/>
        </w:rPr>
        <w:t xml:space="preserve">ока трудовой договор приостановлен, расторгать его по инициативе работодателя нельзя. Исключения - закончился срок, организацию или ИП ликвидировали. Если после службы, окончания контракта сотрудник в течение 3 месяцев не приступил к обязанностям, то его можно уволить по отдельному основанию. </w:t>
      </w:r>
      <w:r>
        <w:rPr>
          <w:sz w:val="28"/>
          <w:szCs w:val="28"/>
        </w:rPr>
        <w:t xml:space="preserve">Законом </w:t>
      </w:r>
      <w:r w:rsidRPr="00CA7EE5">
        <w:rPr>
          <w:sz w:val="28"/>
          <w:szCs w:val="28"/>
        </w:rPr>
        <w:t>запр</w:t>
      </w:r>
      <w:r>
        <w:rPr>
          <w:sz w:val="28"/>
          <w:szCs w:val="28"/>
        </w:rPr>
        <w:t>ещено</w:t>
      </w:r>
      <w:r w:rsidRPr="00CA7EE5">
        <w:rPr>
          <w:sz w:val="28"/>
          <w:szCs w:val="28"/>
        </w:rPr>
        <w:t xml:space="preserve"> расторгать трудовой договор по не зависящим от воли сторон обстоятельствам в случае призыва по мобилизации. </w:t>
      </w:r>
    </w:p>
    <w:p w:rsidR="009C1417" w:rsidRDefault="009C1417" w:rsidP="009C1417">
      <w:pPr>
        <w:ind w:firstLine="709"/>
        <w:jc w:val="both"/>
        <w:rPr>
          <w:sz w:val="28"/>
          <w:szCs w:val="28"/>
        </w:rPr>
      </w:pPr>
      <w:r w:rsidRPr="00CA7EE5">
        <w:rPr>
          <w:sz w:val="28"/>
          <w:szCs w:val="28"/>
        </w:rPr>
        <w:t>Отпуск</w:t>
      </w:r>
      <w:r>
        <w:rPr>
          <w:sz w:val="28"/>
          <w:szCs w:val="28"/>
        </w:rPr>
        <w:t>: р</w:t>
      </w:r>
      <w:r w:rsidRPr="00CA7EE5">
        <w:rPr>
          <w:sz w:val="28"/>
          <w:szCs w:val="28"/>
        </w:rPr>
        <w:t xml:space="preserve">аботнику в течение 6 месяцев после того, как возобновили трудовой договор, нужно предоставить ежегодный отпуск в удобное для него время. При этом стаж работы не учитывают. Преимущество при сокращении Сотрудник с ребенком в возрасте до 18 лет имеет преимущественное право остаться на работе при сокращении, если второго родителя призвали на военную службу. </w:t>
      </w: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9C1417" w:rsidRDefault="009C1417" w:rsidP="009C1417">
      <w:pPr>
        <w:spacing w:line="240" w:lineRule="exact"/>
        <w:jc w:val="both"/>
        <w:rPr>
          <w:sz w:val="28"/>
          <w:szCs w:val="28"/>
        </w:rPr>
      </w:pPr>
    </w:p>
    <w:p w:rsidR="00527163" w:rsidRPr="00527163" w:rsidRDefault="00527163" w:rsidP="00527163">
      <w:pPr>
        <w:jc w:val="center"/>
        <w:rPr>
          <w:sz w:val="28"/>
        </w:rPr>
      </w:pPr>
      <w:r w:rsidRPr="00527163">
        <w:rPr>
          <w:sz w:val="28"/>
        </w:rPr>
        <w:lastRenderedPageBreak/>
        <w:t>Установлены срок применения меры пресечения в виде залога и порядок ее продления</w:t>
      </w:r>
    </w:p>
    <w:p w:rsidR="00527163" w:rsidRPr="00527163" w:rsidRDefault="00527163" w:rsidP="00527163">
      <w:pPr>
        <w:jc w:val="both"/>
        <w:rPr>
          <w:sz w:val="28"/>
        </w:rPr>
      </w:pPr>
    </w:p>
    <w:p w:rsidR="00527163" w:rsidRPr="00527163" w:rsidRDefault="00527163" w:rsidP="00527163">
      <w:pPr>
        <w:ind w:firstLine="708"/>
        <w:jc w:val="both"/>
        <w:rPr>
          <w:sz w:val="28"/>
        </w:rPr>
      </w:pPr>
      <w:r w:rsidRPr="00527163">
        <w:rPr>
          <w:sz w:val="28"/>
        </w:rPr>
        <w:t>Федеральным законом от 07.10.2022 № 383-ФЗ внесены изменения в Уголовно-процессуальный кодекс Российской Федерации, которыми установлены срок применения меры пресечения в виде залога и порядок ее продления.</w:t>
      </w:r>
    </w:p>
    <w:p w:rsidR="00527163" w:rsidRPr="00527163" w:rsidRDefault="00527163" w:rsidP="00527163">
      <w:pPr>
        <w:jc w:val="both"/>
        <w:rPr>
          <w:sz w:val="28"/>
        </w:rPr>
      </w:pPr>
      <w:r w:rsidRPr="00527163">
        <w:rPr>
          <w:sz w:val="28"/>
        </w:rPr>
        <w:t>Определено, что залог в качестве меры пресечения применяется в отношении подозреваемого либо обвиняемого по решению суда на срок до двух месяцев.</w:t>
      </w:r>
    </w:p>
    <w:p w:rsidR="00527163" w:rsidRPr="00527163" w:rsidRDefault="00527163" w:rsidP="00527163">
      <w:pPr>
        <w:ind w:firstLine="708"/>
        <w:jc w:val="both"/>
        <w:rPr>
          <w:sz w:val="28"/>
        </w:rPr>
      </w:pPr>
      <w:r w:rsidRPr="00527163">
        <w:rPr>
          <w:sz w:val="28"/>
        </w:rPr>
        <w:t>Срок применения данной меры пресечения исчисляется с момента внесения залога.</w:t>
      </w:r>
    </w:p>
    <w:p w:rsidR="00527163" w:rsidRPr="00527163" w:rsidRDefault="00527163" w:rsidP="00527163">
      <w:pPr>
        <w:ind w:firstLine="708"/>
        <w:jc w:val="both"/>
        <w:rPr>
          <w:sz w:val="28"/>
        </w:rPr>
      </w:pPr>
      <w:r w:rsidRPr="00527163">
        <w:rPr>
          <w:sz w:val="28"/>
        </w:rPr>
        <w:t>В случае невозможности закончить предварительное следствие в срок до двух месяцев и при отсутствии оснований для изменения или отмены меры пресечения в виде залога срок применения залога может быть продлен по решению суда в порядке, установленном статьей 109 УПК РФ.</w:t>
      </w:r>
    </w:p>
    <w:p w:rsidR="009C1417" w:rsidRDefault="00527163" w:rsidP="00527163">
      <w:pPr>
        <w:ind w:firstLine="708"/>
        <w:jc w:val="both"/>
        <w:rPr>
          <w:sz w:val="28"/>
        </w:rPr>
      </w:pPr>
      <w:r w:rsidRPr="00527163">
        <w:rPr>
          <w:sz w:val="28"/>
        </w:rPr>
        <w:t>Кроме того, закреплено право апелляционного обжалования постановления или определения суда об отказе в удовлетворении ходатайства об отмене меры пресечения в виде залога или изменении ее на более мягкую до вынесения итогового судебного решения.</w:t>
      </w: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Pr="00527163" w:rsidRDefault="00527163" w:rsidP="00527163">
      <w:pPr>
        <w:ind w:firstLine="708"/>
        <w:jc w:val="center"/>
        <w:rPr>
          <w:sz w:val="28"/>
        </w:rPr>
      </w:pPr>
      <w:r w:rsidRPr="00527163">
        <w:rPr>
          <w:sz w:val="28"/>
        </w:rPr>
        <w:lastRenderedPageBreak/>
        <w:t>Граждане, заключившие контракт в связи с мобилизацией, и члены их семей освобождаются от начисления пеней за просрочку внесения плат</w:t>
      </w:r>
      <w:r>
        <w:rPr>
          <w:sz w:val="28"/>
        </w:rPr>
        <w:t>ы за ЖКУ и взносов на капремонт</w:t>
      </w:r>
    </w:p>
    <w:p w:rsidR="00527163" w:rsidRPr="00527163" w:rsidRDefault="00527163" w:rsidP="00527163">
      <w:pPr>
        <w:ind w:firstLine="708"/>
        <w:jc w:val="both"/>
        <w:rPr>
          <w:sz w:val="28"/>
        </w:rPr>
      </w:pPr>
    </w:p>
    <w:p w:rsidR="00527163" w:rsidRPr="00527163" w:rsidRDefault="00527163" w:rsidP="00527163">
      <w:pPr>
        <w:ind w:firstLine="708"/>
        <w:jc w:val="both"/>
        <w:rPr>
          <w:sz w:val="28"/>
        </w:rPr>
      </w:pPr>
      <w:r w:rsidRPr="00527163">
        <w:rPr>
          <w:sz w:val="28"/>
        </w:rPr>
        <w:t xml:space="preserve">Федеральным законом от 07.10.2022 № 378-ФЗ внесены изменения в статьи 166 и 169 Жилищного кодекса Российской Федерации и Федеральный закон </w:t>
      </w:r>
      <w:r>
        <w:rPr>
          <w:sz w:val="28"/>
        </w:rPr>
        <w:br/>
      </w:r>
      <w:r w:rsidRPr="00527163">
        <w:rPr>
          <w:sz w:val="28"/>
        </w:rPr>
        <w:t xml:space="preserve">«О внесении изменений в отдельные законодательные акты Российской Федерации», согласно которым граждане, заключившие контракт в связи </w:t>
      </w:r>
      <w:r>
        <w:rPr>
          <w:sz w:val="28"/>
        </w:rPr>
        <w:br/>
      </w:r>
      <w:r w:rsidRPr="00527163">
        <w:rPr>
          <w:sz w:val="28"/>
        </w:rPr>
        <w:t>с мобилизацией, и члены их семей освобождаются от начисления пеней за просрочку внесения платы за ЖКУ и взносов на капремонт.</w:t>
      </w:r>
    </w:p>
    <w:p w:rsidR="00527163" w:rsidRPr="00527163" w:rsidRDefault="00527163" w:rsidP="00527163">
      <w:pPr>
        <w:ind w:firstLine="708"/>
        <w:jc w:val="both"/>
        <w:rPr>
          <w:sz w:val="28"/>
        </w:rPr>
      </w:pPr>
      <w:r w:rsidRPr="00527163">
        <w:rPr>
          <w:sz w:val="28"/>
        </w:rPr>
        <w:t>Освобождение действует до прекращения действия указанного контракта.</w:t>
      </w:r>
    </w:p>
    <w:p w:rsidR="00527163" w:rsidRDefault="00527163" w:rsidP="00527163">
      <w:pPr>
        <w:ind w:firstLine="708"/>
        <w:jc w:val="both"/>
        <w:rPr>
          <w:sz w:val="28"/>
        </w:rPr>
      </w:pPr>
      <w:r w:rsidRPr="00527163">
        <w:rPr>
          <w:sz w:val="28"/>
        </w:rPr>
        <w:t xml:space="preserve">Установлено также, что, в случае если законом субъекта РФ предусмотрено предоставление компенсации расходов на уплату взноса на капремонт, запрос необходимых документов и информации осуществляется в рамках межведомственного информационного взаимодействия. Документы </w:t>
      </w:r>
      <w:r>
        <w:rPr>
          <w:sz w:val="28"/>
        </w:rPr>
        <w:br/>
      </w:r>
      <w:r w:rsidRPr="00527163">
        <w:rPr>
          <w:sz w:val="28"/>
        </w:rPr>
        <w:t>и информацию, получение которых возможно в рамках такого взаимодействия, уполномоченные органы не вправе требовать от граждан.</w:t>
      </w: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Default="00527163" w:rsidP="00527163">
      <w:pPr>
        <w:ind w:firstLine="708"/>
        <w:jc w:val="both"/>
        <w:rPr>
          <w:sz w:val="28"/>
        </w:rPr>
      </w:pPr>
    </w:p>
    <w:p w:rsidR="00527163" w:rsidRPr="00527163" w:rsidRDefault="00527163" w:rsidP="00527163">
      <w:pPr>
        <w:ind w:firstLine="708"/>
        <w:jc w:val="center"/>
        <w:rPr>
          <w:rFonts w:asciiTheme="minorHAnsi" w:hAnsiTheme="minorHAnsi"/>
          <w:sz w:val="28"/>
        </w:rPr>
      </w:pPr>
      <w:r w:rsidRPr="00527163">
        <w:rPr>
          <w:sz w:val="28"/>
        </w:rPr>
        <w:lastRenderedPageBreak/>
        <w:t>Принят закон, р</w:t>
      </w:r>
      <w:r>
        <w:rPr>
          <w:sz w:val="28"/>
        </w:rPr>
        <w:t>асширяющий полномочия прокурора</w:t>
      </w:r>
    </w:p>
    <w:p w:rsidR="00527163" w:rsidRPr="00527163" w:rsidRDefault="00527163" w:rsidP="00527163">
      <w:pPr>
        <w:ind w:firstLine="708"/>
        <w:jc w:val="both"/>
        <w:rPr>
          <w:sz w:val="28"/>
        </w:rPr>
      </w:pPr>
    </w:p>
    <w:p w:rsidR="00527163" w:rsidRPr="00527163" w:rsidRDefault="00527163" w:rsidP="00527163">
      <w:pPr>
        <w:ind w:firstLine="708"/>
        <w:jc w:val="both"/>
        <w:rPr>
          <w:sz w:val="28"/>
        </w:rPr>
      </w:pPr>
      <w:r w:rsidRPr="00527163">
        <w:rPr>
          <w:sz w:val="28"/>
        </w:rPr>
        <w:t>Федеральным законом от 07.10.2022 № 387-ФЗ «О внесении изменений в статью 52 Арбитражного процессуального кодекса Российской Федерации и статью 45 Гражданского процессуального кодекса Российской Федерации» расширены полномочия прокурора.</w:t>
      </w:r>
    </w:p>
    <w:p w:rsidR="00527163" w:rsidRPr="00527163" w:rsidRDefault="00527163" w:rsidP="00527163">
      <w:pPr>
        <w:ind w:firstLine="708"/>
        <w:jc w:val="both"/>
        <w:rPr>
          <w:sz w:val="28"/>
        </w:rPr>
      </w:pPr>
      <w:r w:rsidRPr="00527163">
        <w:rPr>
          <w:sz w:val="28"/>
        </w:rPr>
        <w:t>Закон наделяет прокуроров правом обратиться в арбитражный суд с исками о признании недействительными сделок, совершенных с нарушением законодательства о противодействии легализации (отмыванию) доходов, полученных преступным путем, и финансированию терроризма (ПОД/ФТ), налогового, валютного и таможенного законодательства, а также о признании недействительными сделок, совершенных с нарушением законодательства, устанавливающего специальные экономические меры.</w:t>
      </w:r>
    </w:p>
    <w:p w:rsidR="00527163" w:rsidRDefault="00527163" w:rsidP="00527163">
      <w:pPr>
        <w:ind w:firstLine="708"/>
        <w:jc w:val="both"/>
        <w:rPr>
          <w:sz w:val="28"/>
        </w:rPr>
      </w:pPr>
      <w:r w:rsidRPr="00527163">
        <w:rPr>
          <w:sz w:val="28"/>
        </w:rPr>
        <w:t>Также в числе прочего прокурору предоставляется право вступать в дело на любой стадии процесса в случае выявления обстоятельств, свидетельствующих о том, что являющийся предметом судебного разбирательства спор инициирован в целях уклонения от исполнения обязанностей и процедур, предусмотренных указанным законодательством.</w:t>
      </w: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Pr="00527163" w:rsidRDefault="00527163" w:rsidP="00527163">
      <w:pPr>
        <w:jc w:val="center"/>
        <w:rPr>
          <w:sz w:val="28"/>
          <w:szCs w:val="28"/>
        </w:rPr>
      </w:pPr>
      <w:r w:rsidRPr="00527163">
        <w:rPr>
          <w:sz w:val="28"/>
          <w:szCs w:val="28"/>
        </w:rPr>
        <w:lastRenderedPageBreak/>
        <w:t>В Уголовный кодекс Р</w:t>
      </w:r>
      <w:r>
        <w:rPr>
          <w:sz w:val="28"/>
          <w:szCs w:val="28"/>
        </w:rPr>
        <w:t>Ф включены понятия «мобилизация»</w:t>
      </w:r>
      <w:r w:rsidRPr="0052716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527163">
        <w:rPr>
          <w:sz w:val="28"/>
          <w:szCs w:val="28"/>
        </w:rPr>
        <w:t>вое</w:t>
      </w:r>
      <w:r>
        <w:rPr>
          <w:sz w:val="28"/>
          <w:szCs w:val="28"/>
        </w:rPr>
        <w:t>нное положение», «военное время»</w:t>
      </w:r>
    </w:p>
    <w:p w:rsidR="00527163" w:rsidRPr="00527163" w:rsidRDefault="00527163" w:rsidP="00527163">
      <w:pPr>
        <w:jc w:val="both"/>
        <w:rPr>
          <w:sz w:val="28"/>
          <w:szCs w:val="28"/>
        </w:rPr>
      </w:pP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Федеральным законом от 24.09.2022 № 365-ФЗ «О внесении изменений в Уголовный кодекс Российской Федерации и статью 151 Уголовно-процессуального кодекса Российской Федерации» в Уголовный кодекс РФ включены понятия "мобилизация", "военное положение", "военное время".</w:t>
      </w:r>
    </w:p>
    <w:p w:rsidR="00527163" w:rsidRPr="00527163" w:rsidRDefault="00527163" w:rsidP="00527163">
      <w:pPr>
        <w:jc w:val="both"/>
        <w:rPr>
          <w:sz w:val="28"/>
          <w:szCs w:val="28"/>
        </w:rPr>
      </w:pPr>
      <w:r w:rsidRPr="00527163">
        <w:rPr>
          <w:sz w:val="28"/>
          <w:szCs w:val="28"/>
        </w:rPr>
        <w:t>Внесенными изменениями, в частности: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27163">
        <w:rPr>
          <w:sz w:val="28"/>
          <w:szCs w:val="28"/>
        </w:rPr>
        <w:t xml:space="preserve"> к отягчающим обстоятельствам отнесены в том числе периоды мобилизации, военное положение, военное время (п. «л» ч.1 ст. 63 УК РФ);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27163">
        <w:rPr>
          <w:sz w:val="28"/>
          <w:szCs w:val="28"/>
        </w:rPr>
        <w:t xml:space="preserve"> ужесточена ответственность за ряд преступлений против военной службы, совершенных в период мобилизации или военного положения, в военное время либо в условиях вооруженного конфликта или ведения боевых действий;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27163">
        <w:rPr>
          <w:sz w:val="28"/>
          <w:szCs w:val="28"/>
        </w:rPr>
        <w:t xml:space="preserve"> устанавливается уголовная ответственность для граждан, пребывающих в запасе, которые во время прохождения ими военных сборов в период мобилизации или военного положения, в военное время либо в условиях вооруженного конфликта или ведения боевых действий оставили часть или место </w:t>
      </w:r>
      <w:proofErr w:type="gramStart"/>
      <w:r w:rsidRPr="00527163">
        <w:rPr>
          <w:sz w:val="28"/>
          <w:szCs w:val="28"/>
        </w:rPr>
        <w:t>службы</w:t>
      </w:r>
      <w:proofErr w:type="gramEnd"/>
      <w:r w:rsidRPr="00527163">
        <w:rPr>
          <w:sz w:val="28"/>
          <w:szCs w:val="28"/>
        </w:rPr>
        <w:t xml:space="preserve"> либо не явились в срок на службу без уважительных причин (внесены изменения в статьи 332, 333, 334, 337, 338, 339, 340, 341, 342, 344, 346, 347, 348 УК РФ);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27163">
        <w:rPr>
          <w:sz w:val="28"/>
          <w:szCs w:val="28"/>
        </w:rPr>
        <w:t xml:space="preserve"> введены такие составы преступлений, как "Добровольная сдача в плен" (статья 352.1 УК РФ) и "Мародерство" (статья 356.1 УК РФ);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27163">
        <w:rPr>
          <w:sz w:val="28"/>
          <w:szCs w:val="28"/>
        </w:rPr>
        <w:t xml:space="preserve"> устанавливается уголовная ответственность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заказа, за отказ или уклонение от их заключения, за нарушение должностным лицом их условий (статьи 201.2, 201.3, 285.5, 285.6 УК РФ).</w:t>
      </w: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Pr="00527163" w:rsidRDefault="00527163" w:rsidP="00527163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У</w:t>
      </w:r>
      <w:r w:rsidRPr="00527163">
        <w:rPr>
          <w:sz w:val="28"/>
          <w:szCs w:val="28"/>
        </w:rPr>
        <w:t>точнены полномочия военнослужащих федерального органа исполнительной власти в сфере мобилизационной подготовки и мобилизации</w:t>
      </w:r>
    </w:p>
    <w:p w:rsidR="00527163" w:rsidRPr="00527163" w:rsidRDefault="00527163" w:rsidP="00527163">
      <w:pPr>
        <w:jc w:val="both"/>
        <w:rPr>
          <w:sz w:val="28"/>
          <w:szCs w:val="28"/>
        </w:rPr>
      </w:pP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Федеральным законом от 24.09.2022 № 364-ФЗ внесены изменения в Кодекс Российской Федерации об административных правонарушениях, которыми уточнены полномочия военнослужащих федерального органа исполнительной власти в сфере мобилизационной подготовки и мобилизации.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Так, в КоАП РФ внесены соответствующие изменения, согласно которым военнослужащие федерального органа исполнительной власти в сфере мобилизационной подготовки и мобилизации уполномочены при выявлении административных правонарушений, предусмотренных частью 1 статьи 20.17 КоАП РФ «Нарушение пропускного режима охраняемого объекта»: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27163">
        <w:rPr>
          <w:sz w:val="28"/>
          <w:szCs w:val="28"/>
        </w:rPr>
        <w:t xml:space="preserve"> осуществлять доставление в целях составления протокола об административном правонарушении в служебное помещение органа внутренних дел (полиции) или служебное помещение воинской части;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27163">
        <w:rPr>
          <w:sz w:val="28"/>
          <w:szCs w:val="28"/>
        </w:rPr>
        <w:t xml:space="preserve"> осуществлять административное задержание.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Кроме этого, должностные лица федерального органа исполнительной власти в сфере мобилизационной подготовки и мобилизации наделены полномочиями по составлению протоколов об административных правонарушениях, предусмотренных частью 1 статьи 20.17 КоАП РФ.</w:t>
      </w:r>
    </w:p>
    <w:p w:rsidR="00527163" w:rsidRDefault="00527163" w:rsidP="00527163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Федеральный закон вступает в силу со дня его официального опубликования.</w:t>
      </w: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Pr="00527163" w:rsidRDefault="00527163" w:rsidP="00527163">
      <w:pPr>
        <w:jc w:val="center"/>
        <w:rPr>
          <w:rFonts w:asciiTheme="minorHAnsi" w:hAnsiTheme="minorHAnsi"/>
          <w:sz w:val="28"/>
          <w:szCs w:val="28"/>
        </w:rPr>
      </w:pPr>
      <w:r w:rsidRPr="00527163">
        <w:rPr>
          <w:sz w:val="28"/>
          <w:szCs w:val="28"/>
        </w:rPr>
        <w:lastRenderedPageBreak/>
        <w:t>Как можно обратиться к прокурору, если гражданин не согласен с решением суда по гражданскому или административному делу</w:t>
      </w:r>
    </w:p>
    <w:p w:rsidR="00527163" w:rsidRPr="00527163" w:rsidRDefault="00527163" w:rsidP="00527163">
      <w:pPr>
        <w:jc w:val="both"/>
        <w:rPr>
          <w:sz w:val="28"/>
          <w:szCs w:val="28"/>
        </w:rPr>
      </w:pP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Обратиться можно на личный прием, письменно, в том числе через Интернет-приемную, в территориальный орган прокуратуры по месту вынесения решения суда.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Принимая решение об обращении к прокурору следует знать следующее.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Прокурор вправе обжаловать решение суда только в случае, если: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27163">
        <w:rPr>
          <w:sz w:val="28"/>
          <w:szCs w:val="28"/>
        </w:rPr>
        <w:t xml:space="preserve"> он участвовал в деле (часть 2 статьи 320 Гражданского процессуального кодекса РФ, часть 2 статьи 295 Кодекса административного судопроизводства);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27163">
        <w:rPr>
          <w:sz w:val="28"/>
          <w:szCs w:val="28"/>
        </w:rPr>
        <w:t xml:space="preserve"> либо исковое заявление предъявлено непосредственно прокурором.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Категории дел, подлежащих рассмотрению с обязательным участием прокурора, предусмотрены частью 3 статьи 45 Гражданского процессуального кодекса РФ (о выселении, восстановлении на работе, возмещении вреда, причиненного жизни или здоровью, а также в иных случаях, предусмотренных названным кодексом и другими федеральными законами).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Кодексом административного судопроизводства определен ряд оснований для дачи заключения прокурором по административным делам, например, по вопросу, связанному с административным надзором, о госпитализации гражданина в недобровольном порядке или о продлении ему срока госпитализации, о принудительном психиатрическом освидетельствовании гражданина и т.д.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Решение суда первой инстанции может быть обжаловано прокурором района в течение месяца со дня принятия решения суда в окончательной форме.</w:t>
      </w:r>
    </w:p>
    <w:p w:rsidR="00527163" w:rsidRDefault="00527163" w:rsidP="00527163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Прокуратура субъекта вправе обжаловать судебные постановления в течение 6 месяцев со дня их вступления в законную силу при условии, что были исчерпаны иные способы обжалования судебного акта до дня вступления его в законную силу.</w:t>
      </w: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527163" w:rsidRDefault="00527163" w:rsidP="00527163">
      <w:pPr>
        <w:ind w:firstLine="708"/>
        <w:jc w:val="both"/>
        <w:rPr>
          <w:sz w:val="28"/>
          <w:szCs w:val="28"/>
        </w:rPr>
      </w:pPr>
    </w:p>
    <w:p w:rsidR="00527163" w:rsidRDefault="00527163" w:rsidP="00527163">
      <w:pPr>
        <w:ind w:firstLine="708"/>
        <w:jc w:val="both"/>
        <w:rPr>
          <w:sz w:val="28"/>
          <w:szCs w:val="28"/>
        </w:rPr>
      </w:pPr>
    </w:p>
    <w:p w:rsidR="00527163" w:rsidRDefault="00527163" w:rsidP="00527163">
      <w:pPr>
        <w:ind w:firstLine="708"/>
        <w:jc w:val="both"/>
        <w:rPr>
          <w:sz w:val="28"/>
          <w:szCs w:val="28"/>
        </w:rPr>
      </w:pPr>
    </w:p>
    <w:p w:rsidR="00527163" w:rsidRDefault="00527163" w:rsidP="00527163">
      <w:pPr>
        <w:ind w:firstLine="708"/>
        <w:jc w:val="both"/>
        <w:rPr>
          <w:sz w:val="28"/>
          <w:szCs w:val="28"/>
        </w:rPr>
      </w:pPr>
    </w:p>
    <w:p w:rsidR="00527163" w:rsidRDefault="00527163" w:rsidP="00527163">
      <w:pPr>
        <w:ind w:firstLine="708"/>
        <w:jc w:val="both"/>
        <w:rPr>
          <w:sz w:val="28"/>
          <w:szCs w:val="28"/>
        </w:rPr>
      </w:pPr>
    </w:p>
    <w:p w:rsidR="00527163" w:rsidRDefault="00527163" w:rsidP="00527163">
      <w:pPr>
        <w:ind w:firstLine="708"/>
        <w:jc w:val="both"/>
        <w:rPr>
          <w:sz w:val="28"/>
          <w:szCs w:val="28"/>
        </w:rPr>
      </w:pPr>
    </w:p>
    <w:p w:rsidR="00527163" w:rsidRDefault="00527163" w:rsidP="00527163">
      <w:pPr>
        <w:ind w:firstLine="708"/>
        <w:jc w:val="both"/>
        <w:rPr>
          <w:sz w:val="28"/>
          <w:szCs w:val="28"/>
        </w:rPr>
      </w:pPr>
    </w:p>
    <w:p w:rsidR="00527163" w:rsidRDefault="00527163" w:rsidP="00527163">
      <w:pPr>
        <w:ind w:firstLine="708"/>
        <w:jc w:val="both"/>
        <w:rPr>
          <w:sz w:val="28"/>
          <w:szCs w:val="28"/>
        </w:rPr>
      </w:pPr>
    </w:p>
    <w:p w:rsidR="00527163" w:rsidRDefault="00527163" w:rsidP="00527163">
      <w:pPr>
        <w:ind w:firstLine="708"/>
        <w:jc w:val="both"/>
        <w:rPr>
          <w:sz w:val="28"/>
          <w:szCs w:val="28"/>
        </w:rPr>
      </w:pPr>
    </w:p>
    <w:p w:rsidR="00527163" w:rsidRDefault="00527163" w:rsidP="00527163">
      <w:pPr>
        <w:ind w:firstLine="708"/>
        <w:jc w:val="both"/>
        <w:rPr>
          <w:sz w:val="28"/>
          <w:szCs w:val="28"/>
        </w:rPr>
      </w:pPr>
    </w:p>
    <w:p w:rsidR="00527163" w:rsidRDefault="00527163" w:rsidP="00527163">
      <w:pPr>
        <w:ind w:firstLine="708"/>
        <w:jc w:val="both"/>
        <w:rPr>
          <w:sz w:val="28"/>
          <w:szCs w:val="28"/>
        </w:rPr>
      </w:pPr>
    </w:p>
    <w:p w:rsidR="00527163" w:rsidRDefault="00527163" w:rsidP="00527163">
      <w:pPr>
        <w:ind w:firstLine="708"/>
        <w:jc w:val="both"/>
        <w:rPr>
          <w:sz w:val="28"/>
          <w:szCs w:val="28"/>
        </w:rPr>
      </w:pPr>
    </w:p>
    <w:p w:rsidR="00527163" w:rsidRDefault="00527163" w:rsidP="00527163">
      <w:pPr>
        <w:ind w:firstLine="708"/>
        <w:jc w:val="both"/>
        <w:rPr>
          <w:sz w:val="28"/>
          <w:szCs w:val="28"/>
        </w:rPr>
      </w:pPr>
    </w:p>
    <w:p w:rsidR="00527163" w:rsidRDefault="00527163" w:rsidP="00527163">
      <w:pPr>
        <w:ind w:firstLine="708"/>
        <w:jc w:val="both"/>
        <w:rPr>
          <w:sz w:val="28"/>
          <w:szCs w:val="28"/>
        </w:rPr>
      </w:pPr>
    </w:p>
    <w:p w:rsidR="00527163" w:rsidRPr="00527163" w:rsidRDefault="00527163" w:rsidP="00527163">
      <w:pPr>
        <w:ind w:firstLine="708"/>
        <w:jc w:val="center"/>
        <w:rPr>
          <w:sz w:val="28"/>
          <w:szCs w:val="28"/>
        </w:rPr>
      </w:pPr>
      <w:r w:rsidRPr="00527163">
        <w:rPr>
          <w:sz w:val="28"/>
          <w:szCs w:val="28"/>
        </w:rPr>
        <w:lastRenderedPageBreak/>
        <w:t>Предпринимателям, призванным на военную службу в рамках частичной мобилизации, будет предоставлена отсрочка по упла</w:t>
      </w:r>
      <w:r>
        <w:rPr>
          <w:sz w:val="28"/>
          <w:szCs w:val="28"/>
        </w:rPr>
        <w:t>те налогов и кредитные каникулы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 xml:space="preserve">Михаил </w:t>
      </w:r>
      <w:proofErr w:type="spellStart"/>
      <w:r w:rsidRPr="00527163">
        <w:rPr>
          <w:sz w:val="28"/>
          <w:szCs w:val="28"/>
        </w:rPr>
        <w:t>Мишустин</w:t>
      </w:r>
      <w:proofErr w:type="spellEnd"/>
      <w:r w:rsidRPr="00527163">
        <w:rPr>
          <w:sz w:val="28"/>
          <w:szCs w:val="28"/>
        </w:rPr>
        <w:t xml:space="preserve"> утвердил план первоочередных мер по обеспечению работы российской экономики в условиях частичной мобилизации.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Так, для предпринимателей, призванных на военную службу, продлят сроки уплаты налогов, страховых взносов и других обязательных платежей. Также для них предусмотрен перенос срока представления деклараций по налогам, отчетности по страховым взносам и иной отчетности.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27163">
        <w:rPr>
          <w:sz w:val="28"/>
          <w:szCs w:val="28"/>
        </w:rPr>
        <w:t>сли мобилизованный предприниматель не сможет обеспечить своевременное исполнение контракта на поставку товаров, выполнение работ или услуг, его условия могут быть изменены.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К представителям бизнеса также не будут применяться штрафные санкции, в том числе включение в реестр недобросовестных поставщиков. Норма коснется всех контрактов, которые будут заключены до конца 2023 года.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Кроме того, сотрудникам, призванным на военную службу по мобилизации, будут продлены сроки действия имеющихся у них разрешений (например, аттестаций) в упрощенном порядке без проведения оценки знаний, умений и иных процедур.</w:t>
      </w:r>
    </w:p>
    <w:p w:rsidR="00527163" w:rsidRDefault="00527163" w:rsidP="00527163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Указанные меры поддержки будут приняты на время действия указа о частичной мобилизации.</w:t>
      </w: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Pr="00527163" w:rsidRDefault="00527163" w:rsidP="00527163">
      <w:pPr>
        <w:jc w:val="center"/>
        <w:rPr>
          <w:rFonts w:asciiTheme="minorHAnsi" w:hAnsiTheme="minorHAnsi"/>
          <w:sz w:val="28"/>
        </w:rPr>
      </w:pPr>
      <w:r w:rsidRPr="00527163">
        <w:rPr>
          <w:sz w:val="28"/>
        </w:rPr>
        <w:lastRenderedPageBreak/>
        <w:t>Может ли суд на основании ходатайства сторон провести следств</w:t>
      </w:r>
      <w:r>
        <w:rPr>
          <w:sz w:val="28"/>
        </w:rPr>
        <w:t>енный эксперимент</w:t>
      </w:r>
    </w:p>
    <w:p w:rsidR="00527163" w:rsidRPr="00527163" w:rsidRDefault="00527163" w:rsidP="00527163">
      <w:pPr>
        <w:jc w:val="both"/>
        <w:rPr>
          <w:sz w:val="28"/>
        </w:rPr>
      </w:pPr>
    </w:p>
    <w:p w:rsidR="00527163" w:rsidRPr="00527163" w:rsidRDefault="00527163" w:rsidP="00527163">
      <w:pPr>
        <w:ind w:firstLine="708"/>
        <w:jc w:val="both"/>
        <w:rPr>
          <w:sz w:val="28"/>
        </w:rPr>
      </w:pPr>
      <w:r w:rsidRPr="00527163">
        <w:rPr>
          <w:sz w:val="28"/>
        </w:rPr>
        <w:t xml:space="preserve">В целях проверки и уточнения данных, имеющих значение для уголовного дела, на основании вынесенного определения или постановления, суд вправе произвести следственный эксперимент путем воспроизведения действий, а также обстановки или иных обстоятельств определенного события. При этом проверяется возможность восприятия каких-либо фактов, совершения определенных действий, наступления какого-либо события, а также выявляются последовательность происшедшего события и механизм образования следов. </w:t>
      </w:r>
    </w:p>
    <w:p w:rsidR="00527163" w:rsidRPr="00527163" w:rsidRDefault="00527163" w:rsidP="00527163">
      <w:pPr>
        <w:ind w:firstLine="708"/>
        <w:jc w:val="both"/>
        <w:rPr>
          <w:sz w:val="28"/>
        </w:rPr>
      </w:pPr>
      <w:r w:rsidRPr="00527163">
        <w:rPr>
          <w:sz w:val="28"/>
        </w:rPr>
        <w:t xml:space="preserve">Следственный эксперимент производится судом с участием сторон, а при необходимости и с участием свидетелей, лиц, в отношении которых уголовные дела выделены в отдельное производство в связи с заключением с ними досудебного соглашения о сотрудничестве, эксперта и специалиста. </w:t>
      </w:r>
    </w:p>
    <w:p w:rsidR="00527163" w:rsidRDefault="00527163" w:rsidP="00527163">
      <w:pPr>
        <w:ind w:firstLine="708"/>
        <w:jc w:val="both"/>
        <w:rPr>
          <w:sz w:val="28"/>
        </w:rPr>
      </w:pPr>
      <w:r w:rsidRPr="00527163">
        <w:rPr>
          <w:sz w:val="28"/>
        </w:rPr>
        <w:t>Вместе с тем, производство следственного эксперимента допускается, если не создается опасность для здоровья участвующих в нем лиц.</w:t>
      </w: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Pr="00527163" w:rsidRDefault="00527163" w:rsidP="00527163">
      <w:pPr>
        <w:jc w:val="center"/>
        <w:rPr>
          <w:sz w:val="28"/>
          <w:szCs w:val="28"/>
        </w:rPr>
      </w:pPr>
      <w:r w:rsidRPr="00527163">
        <w:rPr>
          <w:sz w:val="28"/>
          <w:szCs w:val="28"/>
        </w:rPr>
        <w:lastRenderedPageBreak/>
        <w:t>Таможенные органы наделены полномочиями по производству дознания по уголовным делам о преступлениях, связан</w:t>
      </w:r>
      <w:r>
        <w:rPr>
          <w:sz w:val="28"/>
          <w:szCs w:val="28"/>
        </w:rPr>
        <w:t>ных с выводом капитала за рубеж</w:t>
      </w:r>
    </w:p>
    <w:p w:rsidR="00527163" w:rsidRPr="00527163" w:rsidRDefault="00527163" w:rsidP="00527163">
      <w:pPr>
        <w:jc w:val="both"/>
        <w:rPr>
          <w:sz w:val="28"/>
          <w:szCs w:val="28"/>
        </w:rPr>
      </w:pP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Федеральным законом от 07.10.2022 № 382-ФЗ внесены изменения в Уголовно-процессуальный кодекс Российской Федерации, согласно которым таможенные органы наделены полномочиями по производству дознания по уголовным делам о преступлениях, связанных с выводом капитала за рубеж.</w:t>
      </w:r>
    </w:p>
    <w:p w:rsidR="00527163" w:rsidRPr="00527163" w:rsidRDefault="00527163" w:rsidP="00527163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Речь идет о преступлениях, предусмотренных частью первой статьи 193 ("Уклонение от исполнения обязанностей по репатриации денежных средств в иностранной валюте или валюте Российской Федерации") и частью первой статьи 193.1 ("Совершение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документов") Уголовного Кодекса РФ.</w:t>
      </w:r>
    </w:p>
    <w:p w:rsidR="00527163" w:rsidRDefault="00527163" w:rsidP="00527163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Корреспондирующие изменения внесены также в пункт 3 части второй статьи 157 УПК РФ, определяющий категории уголовных дел, по которым неотложные следственные действия производятся таможенными органами.</w:t>
      </w: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527163" w:rsidRDefault="00527163" w:rsidP="00527163">
      <w:pPr>
        <w:spacing w:line="240" w:lineRule="exact"/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Default="00527163" w:rsidP="00527163">
      <w:pPr>
        <w:jc w:val="both"/>
        <w:rPr>
          <w:sz w:val="28"/>
          <w:szCs w:val="28"/>
        </w:rPr>
      </w:pPr>
    </w:p>
    <w:p w:rsidR="00527163" w:rsidRPr="00CF3765" w:rsidRDefault="00527163" w:rsidP="00CF3765">
      <w:pPr>
        <w:jc w:val="center"/>
        <w:rPr>
          <w:rFonts w:asciiTheme="minorHAnsi" w:hAnsiTheme="minorHAnsi"/>
          <w:sz w:val="28"/>
          <w:szCs w:val="28"/>
        </w:rPr>
      </w:pPr>
      <w:r w:rsidRPr="00527163">
        <w:rPr>
          <w:sz w:val="28"/>
          <w:szCs w:val="28"/>
        </w:rPr>
        <w:lastRenderedPageBreak/>
        <w:t xml:space="preserve">Обязан ли работодатель при увольнении работника возмещать ему денежную компенсацию за неиспользованные </w:t>
      </w:r>
      <w:r w:rsidR="00CF3765">
        <w:rPr>
          <w:sz w:val="28"/>
          <w:szCs w:val="28"/>
        </w:rPr>
        <w:t>отпуска</w:t>
      </w:r>
    </w:p>
    <w:p w:rsidR="00527163" w:rsidRPr="00527163" w:rsidRDefault="00527163" w:rsidP="00527163">
      <w:pPr>
        <w:jc w:val="both"/>
        <w:rPr>
          <w:sz w:val="28"/>
          <w:szCs w:val="28"/>
        </w:rPr>
      </w:pPr>
    </w:p>
    <w:p w:rsidR="00527163" w:rsidRPr="00527163" w:rsidRDefault="00527163" w:rsidP="00CF3765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Да, обязан. Согласно статье 127 Трудового кодекса Российской Федерации при увольнении работнику выплачивается денежная компенсация за все неиспользованные отпуска.</w:t>
      </w:r>
    </w:p>
    <w:p w:rsidR="00527163" w:rsidRPr="00527163" w:rsidRDefault="00527163" w:rsidP="00CF3765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527163" w:rsidRPr="00527163" w:rsidRDefault="00527163" w:rsidP="00CF3765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527163" w:rsidRDefault="00527163" w:rsidP="00CF3765">
      <w:pPr>
        <w:ind w:firstLine="708"/>
        <w:jc w:val="both"/>
        <w:rPr>
          <w:sz w:val="28"/>
          <w:szCs w:val="28"/>
        </w:rPr>
      </w:pPr>
      <w:r w:rsidRPr="00527163">
        <w:rPr>
          <w:sz w:val="28"/>
          <w:szCs w:val="28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527163" w:rsidRDefault="00527163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Default="00CF3765" w:rsidP="00527163">
      <w:pPr>
        <w:jc w:val="both"/>
        <w:rPr>
          <w:sz w:val="28"/>
        </w:rPr>
      </w:pPr>
    </w:p>
    <w:p w:rsidR="00CF3765" w:rsidRPr="00CF3765" w:rsidRDefault="00CF3765" w:rsidP="00CF3765">
      <w:pPr>
        <w:jc w:val="center"/>
        <w:rPr>
          <w:rFonts w:asciiTheme="minorHAnsi" w:hAnsiTheme="minorHAnsi"/>
          <w:sz w:val="28"/>
        </w:rPr>
      </w:pPr>
      <w:r w:rsidRPr="00CF3765">
        <w:rPr>
          <w:sz w:val="28"/>
        </w:rPr>
        <w:t>С 1 сентября 2022 введены новые правила выбора управляющей организации, а также порядок компенсации расходов на оплату жилых помещений и коммунальных услуг</w:t>
      </w:r>
    </w:p>
    <w:p w:rsidR="00CF3765" w:rsidRPr="00CF3765" w:rsidRDefault="00CF3765" w:rsidP="00CF3765">
      <w:pPr>
        <w:jc w:val="both"/>
        <w:rPr>
          <w:sz w:val="28"/>
        </w:rPr>
      </w:pP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С 1 сентября текущего года вступил в силу Федеральный закон от 11 июня 2022 г. № 165-ФЗ «О внесении изменений в Жилищный кодекс Российской Федерации», согласно которому решение общего собрания собственников о выборе управляющей организации считается принятым, если за него проголосовало более 50 % от общего числа голосов собственников многоквартирного дома (статьи 44 и 46 ЖК РФ).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Ранее Жилищным кодексом РФ решение общего собрания по вопросу выбора управляющей организации считалось легитимным, если за его принятие проголосовало 50% присутствующих на общем собрании собственников. Для того, чтобы общее собрание состоялось, в нем должны принять участие не менее 50% жильцов.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Также новыми правилами установлена возможность изменить действующий порядок компенсации расходов на оплату жилых помещений и коммунальных услуг, предусматривающий перечисление денежных средств на счет гражданина, имеющего соответствующ</w:t>
      </w:r>
      <w:bookmarkStart w:id="0" w:name="_GoBack"/>
      <w:bookmarkEnd w:id="0"/>
      <w:r w:rsidRPr="00CF3765">
        <w:rPr>
          <w:sz w:val="28"/>
        </w:rPr>
        <w:t>ую льготу.</w:t>
      </w:r>
    </w:p>
    <w:p w:rsid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 xml:space="preserve">Федеральными законами, законами субъектов Российской Федерации и нормативными правовыми актами органов местного самоуправления может быть установлено, что компенсации расходов на оплату жилых помещений и коммунальных услуг гражданам предоставляются путем перечисления средств лицу, которому вносится плата за жилые помещения и коммунальные услуги (т.е. напрямую в управляющую организацию, товарищество собственников жилья, жилищный кооператив, </w:t>
      </w:r>
      <w:proofErr w:type="spellStart"/>
      <w:r w:rsidRPr="00CF3765">
        <w:rPr>
          <w:sz w:val="28"/>
        </w:rPr>
        <w:t>ресурсоснабжающую</w:t>
      </w:r>
      <w:proofErr w:type="spellEnd"/>
      <w:r w:rsidRPr="00CF3765">
        <w:rPr>
          <w:sz w:val="28"/>
        </w:rPr>
        <w:t xml:space="preserve"> организацию).</w:t>
      </w: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Pr="00CF3765" w:rsidRDefault="00CF3765" w:rsidP="00CF3765">
      <w:pPr>
        <w:jc w:val="center"/>
        <w:rPr>
          <w:rFonts w:asciiTheme="minorHAnsi" w:hAnsiTheme="minorHAnsi"/>
          <w:sz w:val="28"/>
        </w:rPr>
      </w:pPr>
      <w:r w:rsidRPr="00CF3765">
        <w:rPr>
          <w:sz w:val="28"/>
        </w:rPr>
        <w:lastRenderedPageBreak/>
        <w:t xml:space="preserve">Установлена ли ответственность за незаконное изъятие паспорта гражданина Российской </w:t>
      </w:r>
      <w:r>
        <w:rPr>
          <w:sz w:val="28"/>
        </w:rPr>
        <w:t>Федерации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Положением о паспорте гражданина Российской Федерации, утвержденным Постановлением Правительства Российской Федерации от 08.07.1997 № 828,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Согласно пункту 22 Положения запрещается изъятие у гражданина паспорта, кроме случаев, предусмотренных законодательством.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В соответствии с пунктом 21 Положения паспорт лица, заключенного под стражу или осужденного к лишению свободы, временно изымается органом предварительного следствия или судом и приобщается к личному делу указанного лица. При освобождении из-под стражи или отбытии наказания в виде лишения свободы паспорт возвращается гражданину.</w:t>
      </w:r>
    </w:p>
    <w:p w:rsid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Статьей 19.17 Кодекса Российской Федерации об административных правонарушениях предусмотрена административная ответственность за незаконное изъятие документа, удостоверяющего личность гражданина (паспорт), или принятие документа, удостоверяющего личность гражданина (паспорт), в залог, которое влечет наложение административного штрафа на граждан и должностных лиц от до трехсот рублей.</w:t>
      </w: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Pr="00CF3765" w:rsidRDefault="00CF3765" w:rsidP="00CF3765">
      <w:pPr>
        <w:jc w:val="center"/>
        <w:rPr>
          <w:rFonts w:asciiTheme="minorHAnsi" w:hAnsiTheme="minorHAnsi"/>
          <w:sz w:val="28"/>
        </w:rPr>
      </w:pPr>
      <w:r w:rsidRPr="00CF3765">
        <w:rPr>
          <w:sz w:val="28"/>
        </w:rPr>
        <w:lastRenderedPageBreak/>
        <w:t>Требования по выгулу домашних животных больше не распространяются на собак-проводников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Федеральным законом от 07.10.2022 № 396-ФЗ «О внесении изменений в статьи 3 и 13 Федерального закона «Об ответственном обращении с животными и о внесении изменений в отдельные законодательные акты Российской Федерации» установлено, что требования по выгулу домашних животных больше не распространяются на собак-проводников.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Соответствующие изменения внесены в Федеральный закон «Об ответственном обращении с животными и о внесении изменений в отдельные законодательные акты Российской Федерации».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Дано определение термину «собака-проводник».</w:t>
      </w:r>
    </w:p>
    <w:p w:rsid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Так, согласно тексту закона собака-проводник - собака с комплектом снаряжения, которая сопровождает инвалида по зрению и на которую выдан документ, подтверждающий ее специальное обучение.</w:t>
      </w: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Pr="00CF3765" w:rsidRDefault="00CF3765" w:rsidP="00CF3765">
      <w:pPr>
        <w:ind w:firstLine="708"/>
        <w:jc w:val="center"/>
        <w:rPr>
          <w:rFonts w:asciiTheme="minorHAnsi" w:hAnsiTheme="minorHAnsi"/>
          <w:sz w:val="28"/>
        </w:rPr>
      </w:pPr>
      <w:r w:rsidRPr="00CF3765">
        <w:rPr>
          <w:sz w:val="28"/>
        </w:rPr>
        <w:lastRenderedPageBreak/>
        <w:t>Правительство РФ разрешило направлять средства материнского капитала на оплату образовательных услуг, предоставляемых индивидуальными предпринимателями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Постановлением Правительства РФ от 17.10.2022 № 1842 внесены изменения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которыми теперь разрешено направлять средства материнского капитала на оплату образовательных услуг, предоставляемых индивидуальными предпринимателями.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Речь идет об индивидуальных предпринимателях, осуществляющих образовательную деятельность в соответствии с Федеральным законом «Об образовании в Российской Федерации» на основании лицензии на осуществление образовательной деятельности.</w:t>
      </w:r>
    </w:p>
    <w:p w:rsid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Ранее средства материнского капитала можно было направить на оплату обучения ребенка только в частной образовательной организации, зарегистрированной в качестве юридического лица.</w:t>
      </w: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Pr="00CF3765" w:rsidRDefault="00CF3765" w:rsidP="00CF3765">
      <w:pPr>
        <w:ind w:firstLine="708"/>
        <w:jc w:val="center"/>
        <w:rPr>
          <w:rFonts w:asciiTheme="minorHAnsi" w:hAnsiTheme="minorHAnsi"/>
          <w:sz w:val="28"/>
        </w:rPr>
      </w:pPr>
      <w:r w:rsidRPr="00CF3765">
        <w:rPr>
          <w:sz w:val="28"/>
        </w:rPr>
        <w:t>Предпринимателям предоставлена отсрочка платежей по договорам аренды федерального имущества в связи с частичной мобилизацией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Распоряжением Правительства РФ от 15.10.2022 № 3046-р предпринимателям предоставлена отсрочка платежей по договорам аренды федерального имущества в связи с частичной мобилизацией.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 xml:space="preserve">Отсрочка предоставлена арендаторам, которыми являются физические лица, в том числе ИП, </w:t>
      </w:r>
      <w:proofErr w:type="spellStart"/>
      <w:r w:rsidRPr="00CF3765">
        <w:rPr>
          <w:sz w:val="28"/>
        </w:rPr>
        <w:t>юрлица</w:t>
      </w:r>
      <w:proofErr w:type="spellEnd"/>
      <w:r w:rsidRPr="00CF3765">
        <w:rPr>
          <w:sz w:val="28"/>
        </w:rPr>
        <w:t xml:space="preserve">, в которых одно и то же физическое лицо является единственным учредителем (участником) </w:t>
      </w:r>
      <w:proofErr w:type="spellStart"/>
      <w:r w:rsidRPr="00CF3765">
        <w:rPr>
          <w:sz w:val="28"/>
        </w:rPr>
        <w:t>юрлица</w:t>
      </w:r>
      <w:proofErr w:type="spellEnd"/>
      <w:r w:rsidRPr="00CF3765">
        <w:rPr>
          <w:sz w:val="28"/>
        </w:rPr>
        <w:t xml:space="preserve"> и его руководителем, призванным на военную службу по мобилизации в Вооруженные Силы РФ или проходящим военную службу по контракту либо заключившим контракт о добровольном содействии в выполнении задач, возложенных на Вооруженные Силы РФ.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Указанным лицам предоставляется возможность расторжения договоров аренды без применения штрафных санкций.</w:t>
      </w:r>
    </w:p>
    <w:p w:rsid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Предусмотрены условия предоставления отсрочки и расторжения договоров аренды.</w:t>
      </w: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Pr="00CF3765" w:rsidRDefault="00CF3765" w:rsidP="00CF3765">
      <w:pPr>
        <w:ind w:firstLine="708"/>
        <w:jc w:val="center"/>
        <w:rPr>
          <w:rFonts w:asciiTheme="minorHAnsi" w:hAnsiTheme="minorHAnsi"/>
          <w:sz w:val="28"/>
        </w:rPr>
      </w:pPr>
      <w:r w:rsidRPr="00CF3765">
        <w:rPr>
          <w:sz w:val="28"/>
        </w:rPr>
        <w:lastRenderedPageBreak/>
        <w:t>Каков порядок снятия дисциплинарного взыскания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В соответствии со статьей 194 Трудового кодекса Российской Федерации примененное к работнику взыскание (выговор или замечание) автоматически снимается через год при условии, что в течение этого года работник не был подвергнут новому дисциплинарному взысканию.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В данном случае по факту снятия дисциплинарного взыскания какие-либо документы работодатель не оформляет, так как Трудовым кодексом Российской Федерации это не предусмотрено.</w:t>
      </w:r>
    </w:p>
    <w:p w:rsid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В случае, если работник в течение года совершает новый проступок, за который к нему применяется новое взыскание, то срок на снятие взыскания начинает отсчитываться заново с момента издания приказа о применении взыскания за новый проступок. Соответственно, через год, если работник не совершит новых проступков, он будет считаться не имеющим взысканий.</w:t>
      </w: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Pr="00CF3765" w:rsidRDefault="00CF3765" w:rsidP="00CF3765">
      <w:pPr>
        <w:ind w:firstLine="708"/>
        <w:jc w:val="center"/>
        <w:rPr>
          <w:rFonts w:asciiTheme="minorHAnsi" w:hAnsiTheme="minorHAnsi"/>
          <w:sz w:val="28"/>
        </w:rPr>
      </w:pPr>
      <w:r w:rsidRPr="00CF3765">
        <w:rPr>
          <w:sz w:val="28"/>
        </w:rPr>
        <w:lastRenderedPageBreak/>
        <w:t>Куда следует обращаться в случае некачественного проведения капитального ремонта дома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В случае некачественного производства работ, для начала, необходимо выяснить - кто контролирует капремонт.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Если капитальный ремонт проводится региональным оператором (Фондом капремонта), то согласно положениям Жилищного кодекса РФ - именно оператор обязан проконтролировать качество выполненных работ.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Если же деньги на капремонт собирались на специальном счете, ответственность лежит на его владельце - Управляющей организации, ТСЖ или ЖК, осуществляющем управление вашим МКД.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Далее следует подать жалобу в одну из таких организаций. Жалоба составляется в произвольной форме. К ней необходимо приобщить имеющиеся у вас доказательства, которые относятся к делу (фотографии, результаты проведенных независимых экспертиз, копии имеющейся переписки).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Если региональный оператор или владелец специального счета не реагирует на жалобы жителей, необходимо обратиться с заявлением в Государственную жилищную инспекцию Чувашской Республики, в котором отметить тот факт, что вы уже обращались в указанные ранее организации, но для устранения проблемы не было предпринято никаких действий.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Если и после обращения во все вышеперечисленные инстанции проблему не удалось решить, вы вправе обратиться с исковым заявлением в суд об обязании Фонда капитального ремонта либо управляющей организации устранить имеющиеся недостатки.</w:t>
      </w:r>
    </w:p>
    <w:p w:rsid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Такое бездействие может быть обжаловано также в территориальные органы прокуратуры по месту вашего жительства.</w:t>
      </w: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</w:p>
    <w:p w:rsidR="00CF3765" w:rsidRDefault="00CF3765" w:rsidP="00CF37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Default="00CF3765" w:rsidP="00CF3765">
      <w:pPr>
        <w:ind w:firstLine="708"/>
        <w:jc w:val="both"/>
        <w:rPr>
          <w:sz w:val="28"/>
        </w:rPr>
      </w:pPr>
    </w:p>
    <w:p w:rsidR="00CF3765" w:rsidRPr="00CF3765" w:rsidRDefault="00CF3765" w:rsidP="00CF3765">
      <w:pPr>
        <w:ind w:firstLine="708"/>
        <w:jc w:val="center"/>
        <w:rPr>
          <w:rFonts w:asciiTheme="minorHAnsi" w:hAnsiTheme="minorHAnsi"/>
          <w:sz w:val="28"/>
        </w:rPr>
      </w:pPr>
      <w:r w:rsidRPr="00CF3765">
        <w:rPr>
          <w:sz w:val="28"/>
        </w:rPr>
        <w:lastRenderedPageBreak/>
        <w:t>Кто должен оплачивать взносы на капитальный ремонт за умершего собственника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Согласно положениям части 3 статьи 158 Жилищного Кодекса РФ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</w:t>
      </w:r>
    </w:p>
    <w:p w:rsidR="00CF3765" w:rsidRP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</w:p>
    <w:p w:rsidR="00CF3765" w:rsidRDefault="00CF3765" w:rsidP="00CF3765">
      <w:pPr>
        <w:ind w:firstLine="708"/>
        <w:jc w:val="both"/>
        <w:rPr>
          <w:sz w:val="28"/>
        </w:rPr>
      </w:pPr>
      <w:r w:rsidRPr="00CF3765">
        <w:rPr>
          <w:sz w:val="28"/>
        </w:rPr>
        <w:t>Следовательно, обязанность по оплате взносов на капитальный ремонт за умершего собственника, в том числе образовавшаяся задолженность, переходит к его наследникам с момента смерти наследодателя.</w:t>
      </w: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Default="00E4670A" w:rsidP="00CF3765">
      <w:pPr>
        <w:ind w:firstLine="708"/>
        <w:jc w:val="both"/>
        <w:rPr>
          <w:sz w:val="28"/>
        </w:rPr>
      </w:pPr>
    </w:p>
    <w:p w:rsidR="00E4670A" w:rsidRPr="00E4670A" w:rsidRDefault="00E4670A" w:rsidP="00E4670A">
      <w:pPr>
        <w:ind w:firstLine="708"/>
        <w:jc w:val="center"/>
        <w:rPr>
          <w:rFonts w:asciiTheme="minorHAnsi" w:hAnsiTheme="minorHAnsi"/>
          <w:sz w:val="28"/>
        </w:rPr>
      </w:pPr>
      <w:r w:rsidRPr="00E4670A">
        <w:rPr>
          <w:sz w:val="28"/>
        </w:rPr>
        <w:lastRenderedPageBreak/>
        <w:t>Кто должен оплачивать взносы на капитальный ремонт за умершего собственника</w:t>
      </w:r>
    </w:p>
    <w:p w:rsidR="00E4670A" w:rsidRPr="00E4670A" w:rsidRDefault="00E4670A" w:rsidP="00E4670A">
      <w:pPr>
        <w:ind w:firstLine="708"/>
        <w:jc w:val="both"/>
        <w:rPr>
          <w:sz w:val="28"/>
        </w:rPr>
      </w:pPr>
    </w:p>
    <w:p w:rsidR="00E4670A" w:rsidRPr="00E4670A" w:rsidRDefault="00E4670A" w:rsidP="00E4670A">
      <w:pPr>
        <w:ind w:firstLine="708"/>
        <w:jc w:val="both"/>
        <w:rPr>
          <w:sz w:val="28"/>
        </w:rPr>
      </w:pPr>
      <w:r w:rsidRPr="00E4670A">
        <w:rPr>
          <w:sz w:val="28"/>
        </w:rPr>
        <w:t>Согласно положениям части 3 статьи 158 Жилищного Кодекса РФ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</w:t>
      </w:r>
    </w:p>
    <w:p w:rsidR="00E4670A" w:rsidRPr="00E4670A" w:rsidRDefault="00E4670A" w:rsidP="00E4670A">
      <w:pPr>
        <w:ind w:firstLine="708"/>
        <w:jc w:val="both"/>
        <w:rPr>
          <w:sz w:val="28"/>
        </w:rPr>
      </w:pPr>
      <w:r w:rsidRPr="00E4670A">
        <w:rPr>
          <w:sz w:val="28"/>
        </w:rPr>
        <w:t>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</w:p>
    <w:p w:rsidR="00E4670A" w:rsidRDefault="00E4670A" w:rsidP="00E4670A">
      <w:pPr>
        <w:ind w:firstLine="708"/>
        <w:jc w:val="both"/>
        <w:rPr>
          <w:sz w:val="28"/>
        </w:rPr>
      </w:pPr>
      <w:r w:rsidRPr="00E4670A">
        <w:rPr>
          <w:sz w:val="28"/>
        </w:rPr>
        <w:t>Следовательно, обязанность по оплате взносов на капитальный ремонт за умершего собственника, в том числе образовавшаяся задолженность, переходит к его наследникам с момента смерти наследодателя.</w:t>
      </w: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Pr="00E4670A" w:rsidRDefault="00E4670A" w:rsidP="00E4670A">
      <w:pPr>
        <w:ind w:firstLine="708"/>
        <w:jc w:val="center"/>
        <w:rPr>
          <w:rFonts w:asciiTheme="minorHAnsi" w:hAnsiTheme="minorHAnsi"/>
          <w:sz w:val="28"/>
        </w:rPr>
      </w:pPr>
      <w:r w:rsidRPr="00E4670A">
        <w:rPr>
          <w:sz w:val="28"/>
        </w:rPr>
        <w:t xml:space="preserve">Какие дома не включаются в Региональную программу капитального </w:t>
      </w:r>
      <w:r>
        <w:rPr>
          <w:sz w:val="28"/>
        </w:rPr>
        <w:t>ремонт?</w:t>
      </w:r>
    </w:p>
    <w:p w:rsidR="00E4670A" w:rsidRPr="00E4670A" w:rsidRDefault="00E4670A" w:rsidP="00E4670A">
      <w:pPr>
        <w:ind w:firstLine="708"/>
        <w:jc w:val="both"/>
        <w:rPr>
          <w:sz w:val="28"/>
        </w:rPr>
      </w:pPr>
    </w:p>
    <w:p w:rsidR="00E4670A" w:rsidRPr="00E4670A" w:rsidRDefault="00E4670A" w:rsidP="00E4670A">
      <w:pPr>
        <w:ind w:firstLine="708"/>
        <w:jc w:val="both"/>
        <w:rPr>
          <w:sz w:val="28"/>
        </w:rPr>
      </w:pPr>
      <w:r w:rsidRPr="00E4670A">
        <w:rPr>
          <w:sz w:val="28"/>
        </w:rPr>
        <w:t>В Республиканскую программу капитального ремонта общего имущества в многоквартирных домах, утвержденную постановлением Кабинета Министров Чувашской Республики от 14.03.2014 № 77 (с последующими изменениями) и реализуемую в период с 2014 по 2043 год, не включаются:</w:t>
      </w:r>
    </w:p>
    <w:p w:rsidR="00E4670A" w:rsidRPr="00E4670A" w:rsidRDefault="00E4670A" w:rsidP="00E4670A">
      <w:pPr>
        <w:ind w:firstLine="708"/>
        <w:jc w:val="both"/>
        <w:rPr>
          <w:sz w:val="28"/>
        </w:rPr>
      </w:pPr>
      <w:r>
        <w:rPr>
          <w:sz w:val="28"/>
        </w:rPr>
        <w:t>–</w:t>
      </w:r>
      <w:r w:rsidRPr="00E4670A">
        <w:rPr>
          <w:sz w:val="28"/>
        </w:rPr>
        <w:t xml:space="preserve"> дома, признанные в установленном порядке аварийными и подлежащие сносу или реконструкции,</w:t>
      </w:r>
    </w:p>
    <w:p w:rsidR="00E4670A" w:rsidRPr="00E4670A" w:rsidRDefault="00E4670A" w:rsidP="00E4670A">
      <w:pPr>
        <w:ind w:firstLine="708"/>
        <w:jc w:val="both"/>
        <w:rPr>
          <w:sz w:val="28"/>
        </w:rPr>
      </w:pPr>
      <w:r>
        <w:rPr>
          <w:sz w:val="28"/>
        </w:rPr>
        <w:t>–</w:t>
      </w:r>
      <w:r w:rsidRPr="00E4670A">
        <w:rPr>
          <w:sz w:val="28"/>
        </w:rPr>
        <w:t xml:space="preserve"> многоквартирные дома, физический износ основных конструктивных элементов (крыша, стены, фундамент) которых превышает 70%,</w:t>
      </w:r>
    </w:p>
    <w:p w:rsidR="00E4670A" w:rsidRPr="00E4670A" w:rsidRDefault="00E4670A" w:rsidP="00E4670A">
      <w:pPr>
        <w:ind w:firstLine="708"/>
        <w:jc w:val="both"/>
        <w:rPr>
          <w:sz w:val="28"/>
        </w:rPr>
      </w:pPr>
      <w:r>
        <w:rPr>
          <w:sz w:val="28"/>
        </w:rPr>
        <w:t>–</w:t>
      </w:r>
      <w:r w:rsidRPr="00E4670A">
        <w:rPr>
          <w:sz w:val="28"/>
        </w:rPr>
        <w:t xml:space="preserve"> многоквартирные дома, в которых совокупная стоимость услуг и (или) работ по капремонту конструктивных элементов и внутридомовых инженерных систем, входящих в состав общего имущества, в расчете на один квадратный метр общей площади жилых помещений превышает стоимость, определенную нормативным правовым актом Кабинета Министров Чувашской Республики,</w:t>
      </w:r>
    </w:p>
    <w:p w:rsidR="00E4670A" w:rsidRDefault="00E4670A" w:rsidP="00E4670A">
      <w:pPr>
        <w:ind w:firstLine="708"/>
        <w:jc w:val="both"/>
        <w:rPr>
          <w:sz w:val="28"/>
        </w:rPr>
      </w:pPr>
      <w:r>
        <w:rPr>
          <w:sz w:val="28"/>
        </w:rPr>
        <w:t>–</w:t>
      </w:r>
      <w:r w:rsidRPr="00E4670A">
        <w:rPr>
          <w:sz w:val="28"/>
        </w:rPr>
        <w:t xml:space="preserve"> дома, в которых имеется менее чем пять квартир.</w:t>
      </w: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Pr="00E4670A" w:rsidRDefault="00E4670A" w:rsidP="00E4670A">
      <w:pPr>
        <w:ind w:firstLine="708"/>
        <w:jc w:val="both"/>
        <w:rPr>
          <w:rFonts w:asciiTheme="minorHAnsi" w:hAnsiTheme="minorHAnsi"/>
          <w:sz w:val="28"/>
        </w:rPr>
      </w:pPr>
      <w:r w:rsidRPr="00E4670A">
        <w:rPr>
          <w:sz w:val="28"/>
        </w:rPr>
        <w:lastRenderedPageBreak/>
        <w:t>Расширены цели волонтерской деятельности и меры господдержки</w:t>
      </w:r>
    </w:p>
    <w:p w:rsidR="00E4670A" w:rsidRPr="00E4670A" w:rsidRDefault="00E4670A" w:rsidP="00E4670A">
      <w:pPr>
        <w:ind w:firstLine="708"/>
        <w:jc w:val="both"/>
        <w:rPr>
          <w:sz w:val="28"/>
        </w:rPr>
      </w:pPr>
    </w:p>
    <w:p w:rsidR="00E4670A" w:rsidRPr="00E4670A" w:rsidRDefault="00E4670A" w:rsidP="00E4670A">
      <w:pPr>
        <w:ind w:firstLine="708"/>
        <w:jc w:val="both"/>
        <w:rPr>
          <w:sz w:val="28"/>
        </w:rPr>
      </w:pPr>
      <w:r w:rsidRPr="00E4670A">
        <w:rPr>
          <w:sz w:val="28"/>
        </w:rPr>
        <w:t>Федеральным законом от 07.10.2022 № 394-ФЗ внесены изменения в Федеральный закон «О благотворительной деятельности и добровольчестве (</w:t>
      </w:r>
      <w:proofErr w:type="spellStart"/>
      <w:r w:rsidRPr="00E4670A">
        <w:rPr>
          <w:sz w:val="28"/>
        </w:rPr>
        <w:t>волонтерстве</w:t>
      </w:r>
      <w:proofErr w:type="spellEnd"/>
      <w:r w:rsidRPr="00E4670A">
        <w:rPr>
          <w:sz w:val="28"/>
        </w:rPr>
        <w:t>)», которыми расширены цели волонтерской деятельности и меры господдержки.</w:t>
      </w:r>
    </w:p>
    <w:p w:rsidR="00E4670A" w:rsidRPr="00E4670A" w:rsidRDefault="00E4670A" w:rsidP="00E4670A">
      <w:pPr>
        <w:ind w:firstLine="708"/>
        <w:jc w:val="both"/>
        <w:rPr>
          <w:sz w:val="28"/>
        </w:rPr>
      </w:pPr>
      <w:r w:rsidRPr="00E4670A">
        <w:rPr>
          <w:sz w:val="28"/>
        </w:rPr>
        <w:t>В соответствии с принятым законом благотворительная и добровольческая (волонтерская) деятельность может осуществляться также в целях содействия медицинским организациям в оказании медицинской помощи и правоохранительным органам в охране общественного порядка.</w:t>
      </w:r>
    </w:p>
    <w:p w:rsidR="00E4670A" w:rsidRPr="00E4670A" w:rsidRDefault="00E4670A" w:rsidP="00E4670A">
      <w:pPr>
        <w:ind w:firstLine="708"/>
        <w:jc w:val="both"/>
        <w:rPr>
          <w:sz w:val="28"/>
        </w:rPr>
      </w:pPr>
      <w:r w:rsidRPr="00E4670A">
        <w:rPr>
          <w:sz w:val="28"/>
        </w:rPr>
        <w:t>Добровольцы (волонтеры) в установленных случаях и порядке вправе рассчитывать на поддержку не только в форме возмещения вреда жизни или здоровью, но и в форме страхования (возмещения понесенных расходов на страхование) жизни или здоровья.</w:t>
      </w:r>
    </w:p>
    <w:p w:rsidR="00E4670A" w:rsidRPr="00E4670A" w:rsidRDefault="00E4670A" w:rsidP="00E4670A">
      <w:pPr>
        <w:ind w:firstLine="708"/>
        <w:jc w:val="both"/>
        <w:rPr>
          <w:sz w:val="28"/>
        </w:rPr>
      </w:pPr>
      <w:r w:rsidRPr="00E4670A">
        <w:rPr>
          <w:sz w:val="28"/>
        </w:rPr>
        <w:t>Также в законе определены виды деятельности, при осуществлении которых в счет возмещения вреда жизни или здоровью добровольца (волонтера) выплачивается компенсация за счет средств федерального бюджета.</w:t>
      </w:r>
    </w:p>
    <w:p w:rsidR="00E4670A" w:rsidRPr="00E4670A" w:rsidRDefault="00E4670A" w:rsidP="00E4670A">
      <w:pPr>
        <w:ind w:firstLine="708"/>
        <w:jc w:val="both"/>
        <w:rPr>
          <w:sz w:val="28"/>
        </w:rPr>
      </w:pPr>
      <w:r w:rsidRPr="00E4670A">
        <w:rPr>
          <w:sz w:val="28"/>
        </w:rPr>
        <w:t>Компенсация назначается, если причинен вред жизни или здоровью добровольца (волонтера), сведения о котором содержатся в единой информационной системе.</w:t>
      </w:r>
    </w:p>
    <w:p w:rsidR="00E4670A" w:rsidRDefault="00E4670A" w:rsidP="00E4670A">
      <w:pPr>
        <w:ind w:firstLine="708"/>
        <w:jc w:val="both"/>
        <w:rPr>
          <w:sz w:val="28"/>
        </w:rPr>
      </w:pPr>
      <w:r w:rsidRPr="00E4670A">
        <w:rPr>
          <w:sz w:val="28"/>
        </w:rPr>
        <w:t>Федеральный закон вступает в силу с 1 января 2023 года.</w:t>
      </w: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Pr="00E4670A" w:rsidRDefault="00E4670A" w:rsidP="00E4670A">
      <w:pPr>
        <w:ind w:firstLine="708"/>
        <w:jc w:val="center"/>
        <w:rPr>
          <w:rFonts w:asciiTheme="minorHAnsi" w:hAnsiTheme="minorHAnsi"/>
          <w:sz w:val="28"/>
        </w:rPr>
      </w:pPr>
      <w:r w:rsidRPr="00E4670A">
        <w:rPr>
          <w:sz w:val="28"/>
        </w:rPr>
        <w:lastRenderedPageBreak/>
        <w:t>В каких случаях работники направляются на обязательный предварительный медосмотр при поступлении на работу</w:t>
      </w:r>
    </w:p>
    <w:p w:rsidR="00E4670A" w:rsidRP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  <w:r w:rsidRPr="00E4670A">
        <w:rPr>
          <w:sz w:val="28"/>
        </w:rPr>
        <w:t>Статьей 69 Трудового кодекса Российской Федерации (далее - ТК РФ) определено, что обязательному предварительному медицинскому осмотру при заключении трудового договора подлежат лица, не достигшие возраста 18-ти лет, а также иные лица в случаях, предусмотренных ТК РФ</w:t>
      </w:r>
      <w:r>
        <w:rPr>
          <w:sz w:val="28"/>
        </w:rPr>
        <w:t xml:space="preserve"> и иными федеральными законами.</w:t>
      </w:r>
    </w:p>
    <w:p w:rsidR="00E4670A" w:rsidRPr="00E4670A" w:rsidRDefault="00E4670A" w:rsidP="00E4670A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статьей 220</w:t>
      </w:r>
      <w:r w:rsidRPr="00E4670A">
        <w:rPr>
          <w:sz w:val="28"/>
        </w:rPr>
        <w:t xml:space="preserve"> ТК РФ, занятые на работах с вредными и (или) опасными условиями труда проходят обязательные предварительные (при поступлении на работу) медицинские осмотры для определения пригодности этих работников для выполнения поручаемой работы и предупреждения профессиональных заболеваний.</w:t>
      </w:r>
    </w:p>
    <w:p w:rsidR="00E4670A" w:rsidRPr="00E4670A" w:rsidRDefault="00E4670A" w:rsidP="00E4670A">
      <w:pPr>
        <w:ind w:firstLine="708"/>
        <w:jc w:val="both"/>
        <w:rPr>
          <w:sz w:val="28"/>
        </w:rPr>
      </w:pPr>
      <w:r w:rsidRPr="00E4670A">
        <w:rPr>
          <w:sz w:val="28"/>
        </w:rPr>
        <w:t>Таким образом, работодатель обязан при поступлении работника на работу, связанную с вредными и (или) опасными условиями труда, направить его на обязательный предварительный медицинский осмотр в установленном законодательством порядке и по результатам медицинского осмотра заключить с ним трудовой договор.</w:t>
      </w:r>
    </w:p>
    <w:p w:rsidR="00E4670A" w:rsidRDefault="00E4670A" w:rsidP="00E4670A">
      <w:pPr>
        <w:ind w:firstLine="708"/>
        <w:jc w:val="both"/>
        <w:rPr>
          <w:sz w:val="28"/>
        </w:rPr>
      </w:pPr>
      <w:r>
        <w:rPr>
          <w:sz w:val="28"/>
        </w:rPr>
        <w:t>Предусмотренные статьей 220</w:t>
      </w:r>
      <w:r w:rsidRPr="00E4670A">
        <w:rPr>
          <w:sz w:val="28"/>
        </w:rPr>
        <w:t xml:space="preserve"> ТК РФ медицинские осмотры осуществляются за счет средств работодателя.</w:t>
      </w: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</w:p>
    <w:p w:rsidR="00E4670A" w:rsidRDefault="00E4670A" w:rsidP="00E467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Default="00E4670A" w:rsidP="00E4670A">
      <w:pPr>
        <w:ind w:firstLine="708"/>
        <w:jc w:val="both"/>
        <w:rPr>
          <w:sz w:val="28"/>
        </w:rPr>
      </w:pPr>
    </w:p>
    <w:p w:rsidR="00E4670A" w:rsidRPr="00E4670A" w:rsidRDefault="00E4670A" w:rsidP="00E4670A">
      <w:pPr>
        <w:ind w:firstLine="708"/>
        <w:jc w:val="center"/>
        <w:rPr>
          <w:rFonts w:asciiTheme="minorHAnsi" w:hAnsiTheme="minorHAnsi"/>
          <w:sz w:val="28"/>
        </w:rPr>
      </w:pPr>
      <w:r w:rsidRPr="00E4670A">
        <w:rPr>
          <w:sz w:val="28"/>
        </w:rPr>
        <w:t>Какая ответственность грозит за оскорбление человека в ходе конфликта</w:t>
      </w:r>
    </w:p>
    <w:p w:rsidR="00E4670A" w:rsidRPr="00E4670A" w:rsidRDefault="00E4670A" w:rsidP="00E4670A">
      <w:pPr>
        <w:ind w:firstLine="708"/>
        <w:jc w:val="both"/>
        <w:rPr>
          <w:sz w:val="28"/>
        </w:rPr>
      </w:pPr>
    </w:p>
    <w:p w:rsidR="00E4670A" w:rsidRPr="00E4670A" w:rsidRDefault="00E4670A" w:rsidP="00E4670A">
      <w:pPr>
        <w:ind w:firstLine="708"/>
        <w:jc w:val="both"/>
        <w:rPr>
          <w:sz w:val="28"/>
        </w:rPr>
      </w:pPr>
      <w:r w:rsidRPr="00E4670A">
        <w:rPr>
          <w:sz w:val="28"/>
        </w:rPr>
        <w:t>За оскорбление, представляющее собой действия, направленные на унижение чести и достоинства другого лица, выраженное в неприличной или иной противоречащей общепринятым нормам морали и нравственности форме статьей 5.61 Кодекса РФ об административных правонарушениях (далее - КоАП РФ) предусмотрена административная ответственность.</w:t>
      </w:r>
    </w:p>
    <w:p w:rsidR="00E4670A" w:rsidRPr="00E4670A" w:rsidRDefault="00E4670A" w:rsidP="00E4670A">
      <w:pPr>
        <w:ind w:firstLine="708"/>
        <w:jc w:val="both"/>
        <w:rPr>
          <w:sz w:val="28"/>
        </w:rPr>
      </w:pPr>
      <w:r w:rsidRPr="00E4670A">
        <w:rPr>
          <w:sz w:val="28"/>
        </w:rPr>
        <w:t>Оскорбление влечет наложение административного штрафа на граждан в размере до 5 тысяч рублей. Необходимо отметить, что за оскорбления, совершенные путем направления СМС-сообщений либо личных сообщений, в том числе голосовых, в мессенджерах или социальных сетях, также подлежат квалификации по ст. 5.61 КоАП РФ.</w:t>
      </w:r>
    </w:p>
    <w:p w:rsidR="00E4670A" w:rsidRPr="00E4670A" w:rsidRDefault="00E4670A" w:rsidP="00E4670A">
      <w:pPr>
        <w:ind w:firstLine="708"/>
        <w:jc w:val="both"/>
        <w:rPr>
          <w:sz w:val="28"/>
        </w:rPr>
      </w:pPr>
      <w:r w:rsidRPr="00E4670A">
        <w:rPr>
          <w:sz w:val="28"/>
        </w:rPr>
        <w:t xml:space="preserve">За оскорбление, содержащееся в публичном выступлении, публично </w:t>
      </w:r>
      <w:proofErr w:type="spellStart"/>
      <w:r w:rsidRPr="00E4670A">
        <w:rPr>
          <w:sz w:val="28"/>
        </w:rPr>
        <w:t>демонстрирующемся</w:t>
      </w:r>
      <w:proofErr w:type="spellEnd"/>
      <w:r w:rsidRPr="00E4670A">
        <w:rPr>
          <w:sz w:val="28"/>
        </w:rPr>
        <w:t xml:space="preserve"> произведении или средствах массовой информации, в том числе сети «Интернет», установлены более строгие размеры наказаний.</w:t>
      </w:r>
    </w:p>
    <w:p w:rsidR="00E4670A" w:rsidRPr="00E4670A" w:rsidRDefault="00E4670A" w:rsidP="00E4670A">
      <w:pPr>
        <w:ind w:firstLine="708"/>
        <w:jc w:val="both"/>
        <w:rPr>
          <w:sz w:val="28"/>
        </w:rPr>
      </w:pPr>
      <w:r w:rsidRPr="00E4670A">
        <w:rPr>
          <w:sz w:val="28"/>
        </w:rPr>
        <w:t>За размещение гражданином оскорбления на страницах в социальных сетях, доступных для неопределенного круга лиц, либо в групповых чатах мессенджеров, предусмотрена административная ответственность в виде штрафа до 10 тысяч рублей.</w:t>
      </w:r>
    </w:p>
    <w:p w:rsidR="00E4670A" w:rsidRPr="00E4670A" w:rsidRDefault="00E4670A" w:rsidP="00E4670A">
      <w:pPr>
        <w:ind w:firstLine="708"/>
        <w:jc w:val="both"/>
        <w:rPr>
          <w:sz w:val="28"/>
        </w:rPr>
      </w:pPr>
      <w:r w:rsidRPr="00E4670A">
        <w:rPr>
          <w:sz w:val="28"/>
        </w:rPr>
        <w:t>Возбуждение дела об административном правонарушении по ст. 5.61 КоАП РФ относится к исключительной компетенции прокуратуры. Административные дела данной категории рассматриваются мировыми судьями.</w:t>
      </w:r>
    </w:p>
    <w:p w:rsidR="00E4670A" w:rsidRDefault="00E4670A" w:rsidP="00E4670A">
      <w:pPr>
        <w:ind w:firstLine="708"/>
        <w:jc w:val="both"/>
        <w:rPr>
          <w:sz w:val="28"/>
        </w:rPr>
      </w:pPr>
      <w:r w:rsidRPr="00E4670A">
        <w:rPr>
          <w:sz w:val="28"/>
        </w:rPr>
        <w:t>Срок привлечения к административной ответственности за данные административные правонарушения составляет 3 месяца с момента его совершения.</w:t>
      </w:r>
    </w:p>
    <w:p w:rsidR="00583EF8" w:rsidRDefault="00583EF8" w:rsidP="00583EF8">
      <w:pPr>
        <w:spacing w:line="240" w:lineRule="exact"/>
        <w:jc w:val="both"/>
        <w:rPr>
          <w:sz w:val="28"/>
          <w:szCs w:val="28"/>
        </w:rPr>
      </w:pPr>
    </w:p>
    <w:p w:rsidR="00583EF8" w:rsidRDefault="00583EF8" w:rsidP="00583EF8">
      <w:pPr>
        <w:spacing w:line="240" w:lineRule="exact"/>
        <w:jc w:val="both"/>
        <w:rPr>
          <w:sz w:val="28"/>
          <w:szCs w:val="28"/>
        </w:rPr>
      </w:pPr>
    </w:p>
    <w:p w:rsidR="00583EF8" w:rsidRDefault="00583EF8" w:rsidP="00583EF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583EF8" w:rsidRDefault="00583EF8" w:rsidP="00583EF8">
      <w:pPr>
        <w:spacing w:line="240" w:lineRule="exact"/>
        <w:jc w:val="both"/>
        <w:rPr>
          <w:sz w:val="28"/>
          <w:szCs w:val="28"/>
        </w:rPr>
      </w:pPr>
    </w:p>
    <w:p w:rsidR="00583EF8" w:rsidRDefault="00583EF8" w:rsidP="00583EF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583EF8" w:rsidRDefault="00583EF8" w:rsidP="00E4670A">
      <w:pPr>
        <w:ind w:firstLine="708"/>
        <w:jc w:val="both"/>
        <w:rPr>
          <w:sz w:val="28"/>
        </w:rPr>
      </w:pPr>
    </w:p>
    <w:p w:rsidR="00583EF8" w:rsidRDefault="00583EF8" w:rsidP="00E4670A">
      <w:pPr>
        <w:ind w:firstLine="708"/>
        <w:jc w:val="both"/>
        <w:rPr>
          <w:sz w:val="28"/>
        </w:rPr>
      </w:pPr>
    </w:p>
    <w:p w:rsidR="00583EF8" w:rsidRDefault="00583EF8" w:rsidP="00E4670A">
      <w:pPr>
        <w:ind w:firstLine="708"/>
        <w:jc w:val="both"/>
        <w:rPr>
          <w:sz w:val="28"/>
        </w:rPr>
      </w:pPr>
    </w:p>
    <w:p w:rsidR="00583EF8" w:rsidRDefault="00583EF8" w:rsidP="00E4670A">
      <w:pPr>
        <w:ind w:firstLine="708"/>
        <w:jc w:val="both"/>
        <w:rPr>
          <w:sz w:val="28"/>
        </w:rPr>
      </w:pPr>
    </w:p>
    <w:p w:rsidR="00583EF8" w:rsidRDefault="00583EF8" w:rsidP="00E4670A">
      <w:pPr>
        <w:ind w:firstLine="708"/>
        <w:jc w:val="both"/>
        <w:rPr>
          <w:sz w:val="28"/>
        </w:rPr>
      </w:pPr>
    </w:p>
    <w:p w:rsidR="00583EF8" w:rsidRDefault="00583EF8" w:rsidP="00E4670A">
      <w:pPr>
        <w:ind w:firstLine="708"/>
        <w:jc w:val="both"/>
        <w:rPr>
          <w:sz w:val="28"/>
        </w:rPr>
      </w:pPr>
    </w:p>
    <w:p w:rsidR="00583EF8" w:rsidRDefault="00583EF8" w:rsidP="00E4670A">
      <w:pPr>
        <w:ind w:firstLine="708"/>
        <w:jc w:val="both"/>
        <w:rPr>
          <w:sz w:val="28"/>
        </w:rPr>
      </w:pPr>
    </w:p>
    <w:p w:rsidR="00583EF8" w:rsidRDefault="00583EF8" w:rsidP="00E4670A">
      <w:pPr>
        <w:ind w:firstLine="708"/>
        <w:jc w:val="both"/>
        <w:rPr>
          <w:sz w:val="28"/>
        </w:rPr>
      </w:pPr>
    </w:p>
    <w:p w:rsidR="00583EF8" w:rsidRDefault="00583EF8" w:rsidP="00E4670A">
      <w:pPr>
        <w:ind w:firstLine="708"/>
        <w:jc w:val="both"/>
        <w:rPr>
          <w:sz w:val="28"/>
        </w:rPr>
      </w:pPr>
    </w:p>
    <w:p w:rsidR="00583EF8" w:rsidRDefault="00583EF8" w:rsidP="00E4670A">
      <w:pPr>
        <w:ind w:firstLine="708"/>
        <w:jc w:val="both"/>
        <w:rPr>
          <w:sz w:val="28"/>
        </w:rPr>
      </w:pPr>
    </w:p>
    <w:p w:rsidR="00583EF8" w:rsidRDefault="00583EF8" w:rsidP="00E4670A">
      <w:pPr>
        <w:ind w:firstLine="708"/>
        <w:jc w:val="both"/>
        <w:rPr>
          <w:sz w:val="28"/>
        </w:rPr>
      </w:pPr>
    </w:p>
    <w:p w:rsidR="00583EF8" w:rsidRDefault="00583EF8" w:rsidP="00E4670A">
      <w:pPr>
        <w:ind w:firstLine="708"/>
        <w:jc w:val="both"/>
        <w:rPr>
          <w:sz w:val="28"/>
        </w:rPr>
      </w:pPr>
    </w:p>
    <w:p w:rsidR="00583EF8" w:rsidRDefault="00583EF8" w:rsidP="00E4670A">
      <w:pPr>
        <w:ind w:firstLine="708"/>
        <w:jc w:val="both"/>
        <w:rPr>
          <w:sz w:val="28"/>
        </w:rPr>
      </w:pPr>
    </w:p>
    <w:p w:rsidR="00583EF8" w:rsidRDefault="00583EF8" w:rsidP="00E4670A">
      <w:pPr>
        <w:ind w:firstLine="708"/>
        <w:jc w:val="both"/>
        <w:rPr>
          <w:sz w:val="28"/>
        </w:rPr>
      </w:pPr>
    </w:p>
    <w:p w:rsidR="00583EF8" w:rsidRDefault="00583EF8" w:rsidP="00E4670A">
      <w:pPr>
        <w:ind w:firstLine="708"/>
        <w:jc w:val="both"/>
        <w:rPr>
          <w:sz w:val="28"/>
        </w:rPr>
      </w:pPr>
    </w:p>
    <w:p w:rsidR="00583EF8" w:rsidRPr="00583EF8" w:rsidRDefault="00583EF8" w:rsidP="00583EF8">
      <w:pPr>
        <w:ind w:firstLine="708"/>
        <w:jc w:val="center"/>
        <w:rPr>
          <w:rFonts w:asciiTheme="minorHAnsi" w:hAnsiTheme="minorHAnsi"/>
          <w:sz w:val="28"/>
        </w:rPr>
      </w:pPr>
      <w:r w:rsidRPr="00583EF8">
        <w:rPr>
          <w:sz w:val="28"/>
        </w:rPr>
        <w:lastRenderedPageBreak/>
        <w:t>Имеет ли работодатель право на видео-, аудиозапись или иную фиксацию производственного процесса</w:t>
      </w:r>
    </w:p>
    <w:p w:rsidR="00583EF8" w:rsidRPr="00583EF8" w:rsidRDefault="00583EF8" w:rsidP="00583EF8">
      <w:pPr>
        <w:ind w:firstLine="708"/>
        <w:jc w:val="both"/>
        <w:rPr>
          <w:sz w:val="28"/>
        </w:rPr>
      </w:pPr>
    </w:p>
    <w:p w:rsidR="00583EF8" w:rsidRPr="00583EF8" w:rsidRDefault="00583EF8" w:rsidP="00583EF8">
      <w:pPr>
        <w:ind w:firstLine="708"/>
        <w:jc w:val="both"/>
        <w:rPr>
          <w:sz w:val="28"/>
        </w:rPr>
      </w:pPr>
      <w:r w:rsidRPr="00583EF8">
        <w:rPr>
          <w:sz w:val="28"/>
        </w:rPr>
        <w:t>С 1 марта 2022 года вступили в силу изменения, внесенные Федеральным законом от 02.07.2021 № 311-ФЗ в Трудовой кодекс Российской Федерации, которыми он дополнен новой статьей 214.2.</w:t>
      </w:r>
    </w:p>
    <w:p w:rsidR="00583EF8" w:rsidRPr="00583EF8" w:rsidRDefault="00583EF8" w:rsidP="00583EF8">
      <w:pPr>
        <w:ind w:firstLine="708"/>
        <w:jc w:val="both"/>
        <w:rPr>
          <w:sz w:val="28"/>
        </w:rPr>
      </w:pPr>
      <w:r w:rsidRPr="00583EF8">
        <w:rPr>
          <w:sz w:val="28"/>
        </w:rPr>
        <w:t>Данным законом расширены права работодателя, согласно которым он может фиксировать рабочий процесс любыми средствами в целях контроля за безопасностью производства.</w:t>
      </w:r>
    </w:p>
    <w:p w:rsidR="00583EF8" w:rsidRPr="00583EF8" w:rsidRDefault="00583EF8" w:rsidP="00583EF8">
      <w:pPr>
        <w:ind w:firstLine="708"/>
        <w:jc w:val="both"/>
        <w:rPr>
          <w:sz w:val="28"/>
        </w:rPr>
      </w:pPr>
      <w:r w:rsidRPr="00583EF8">
        <w:rPr>
          <w:sz w:val="28"/>
        </w:rPr>
        <w:t>При этом обязательным условием является, что запись необходимо хранить и предоставлять по требованию Государственной инспекции труда, также, как и удаленный доступ к наблюдению за производством работ.</w:t>
      </w:r>
    </w:p>
    <w:p w:rsidR="00583EF8" w:rsidRDefault="00583EF8" w:rsidP="00583EF8">
      <w:pPr>
        <w:ind w:firstLine="708"/>
        <w:jc w:val="both"/>
        <w:rPr>
          <w:sz w:val="28"/>
        </w:rPr>
      </w:pPr>
      <w:r w:rsidRPr="00583EF8">
        <w:rPr>
          <w:sz w:val="28"/>
        </w:rPr>
        <w:t>Также работодателю необходимо соблюсти два условия, а именно указанный порядок фиксации рабочего процесса должен отражаться в локальном нормативном акте, а также должна соблюдаться неприкосновенность частной жизни, т.е. фиксировать можно только трудовой процесс.</w:t>
      </w:r>
    </w:p>
    <w:p w:rsidR="00583EF8" w:rsidRDefault="00583EF8" w:rsidP="00583EF8">
      <w:pPr>
        <w:spacing w:line="240" w:lineRule="exact"/>
        <w:jc w:val="both"/>
        <w:rPr>
          <w:sz w:val="28"/>
          <w:szCs w:val="28"/>
        </w:rPr>
      </w:pPr>
    </w:p>
    <w:p w:rsidR="00583EF8" w:rsidRDefault="00583EF8" w:rsidP="00583EF8">
      <w:pPr>
        <w:spacing w:line="240" w:lineRule="exact"/>
        <w:jc w:val="both"/>
        <w:rPr>
          <w:sz w:val="28"/>
          <w:szCs w:val="28"/>
        </w:rPr>
      </w:pPr>
    </w:p>
    <w:p w:rsidR="00583EF8" w:rsidRDefault="00583EF8" w:rsidP="00583EF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583EF8" w:rsidRDefault="00583EF8" w:rsidP="00583EF8">
      <w:pPr>
        <w:spacing w:line="240" w:lineRule="exact"/>
        <w:jc w:val="both"/>
        <w:rPr>
          <w:sz w:val="28"/>
          <w:szCs w:val="28"/>
        </w:rPr>
      </w:pPr>
    </w:p>
    <w:p w:rsidR="00583EF8" w:rsidRDefault="00583EF8" w:rsidP="00583EF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                                                                                             К.В. Кудряшов</w:t>
      </w:r>
    </w:p>
    <w:p w:rsidR="00583EF8" w:rsidRPr="00E4670A" w:rsidRDefault="00583EF8" w:rsidP="00583EF8">
      <w:pPr>
        <w:ind w:firstLine="708"/>
        <w:jc w:val="both"/>
        <w:rPr>
          <w:sz w:val="28"/>
        </w:rPr>
      </w:pPr>
    </w:p>
    <w:sectPr w:rsidR="00583EF8" w:rsidRPr="00E4670A" w:rsidSect="00A64E92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FC"/>
    <w:rsid w:val="00012F36"/>
    <w:rsid w:val="000137E5"/>
    <w:rsid w:val="00025E6B"/>
    <w:rsid w:val="00042EBF"/>
    <w:rsid w:val="000A67D3"/>
    <w:rsid w:val="000B47E1"/>
    <w:rsid w:val="00134626"/>
    <w:rsid w:val="00214E19"/>
    <w:rsid w:val="002C4A59"/>
    <w:rsid w:val="00327B2C"/>
    <w:rsid w:val="0033594F"/>
    <w:rsid w:val="00391957"/>
    <w:rsid w:val="003A2E05"/>
    <w:rsid w:val="003C27B7"/>
    <w:rsid w:val="003E300D"/>
    <w:rsid w:val="00410DB8"/>
    <w:rsid w:val="004239E3"/>
    <w:rsid w:val="00435B63"/>
    <w:rsid w:val="0045165A"/>
    <w:rsid w:val="004B7379"/>
    <w:rsid w:val="00504C04"/>
    <w:rsid w:val="00527163"/>
    <w:rsid w:val="00545A92"/>
    <w:rsid w:val="00554A7C"/>
    <w:rsid w:val="00583EF8"/>
    <w:rsid w:val="005A7B98"/>
    <w:rsid w:val="005F7694"/>
    <w:rsid w:val="00686297"/>
    <w:rsid w:val="007D5AB9"/>
    <w:rsid w:val="007E68B6"/>
    <w:rsid w:val="00823D25"/>
    <w:rsid w:val="008A1CF0"/>
    <w:rsid w:val="008C7DB2"/>
    <w:rsid w:val="00910390"/>
    <w:rsid w:val="00921F7D"/>
    <w:rsid w:val="00945A88"/>
    <w:rsid w:val="0099182B"/>
    <w:rsid w:val="009A0E37"/>
    <w:rsid w:val="009B4EE9"/>
    <w:rsid w:val="009C1417"/>
    <w:rsid w:val="009E43F2"/>
    <w:rsid w:val="009F4811"/>
    <w:rsid w:val="00A64E92"/>
    <w:rsid w:val="00A707D5"/>
    <w:rsid w:val="00B03849"/>
    <w:rsid w:val="00B0650C"/>
    <w:rsid w:val="00B551BB"/>
    <w:rsid w:val="00C34975"/>
    <w:rsid w:val="00C61BE8"/>
    <w:rsid w:val="00CF3765"/>
    <w:rsid w:val="00D05720"/>
    <w:rsid w:val="00D536F3"/>
    <w:rsid w:val="00E117FF"/>
    <w:rsid w:val="00E20B71"/>
    <w:rsid w:val="00E354BF"/>
    <w:rsid w:val="00E4019B"/>
    <w:rsid w:val="00E4670A"/>
    <w:rsid w:val="00E52A46"/>
    <w:rsid w:val="00E84723"/>
    <w:rsid w:val="00E87F18"/>
    <w:rsid w:val="00F45DFA"/>
    <w:rsid w:val="00F77DFC"/>
    <w:rsid w:val="00F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39EB"/>
  <w15:chartTrackingRefBased/>
  <w15:docId w15:val="{76ADC338-7613-48BA-8437-3DE6D9A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itlebig">
    <w:name w:val="news_title_big"/>
    <w:basedOn w:val="a"/>
    <w:rsid w:val="0099182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99182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9182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Style3">
    <w:name w:val="Style3"/>
    <w:basedOn w:val="a"/>
    <w:rsid w:val="00C34975"/>
    <w:pPr>
      <w:widowControl w:val="0"/>
      <w:autoSpaceDE w:val="0"/>
      <w:autoSpaceDN w:val="0"/>
      <w:adjustRightInd w:val="0"/>
      <w:spacing w:line="326" w:lineRule="exact"/>
      <w:ind w:firstLine="864"/>
      <w:jc w:val="both"/>
    </w:pPr>
  </w:style>
  <w:style w:type="paragraph" w:customStyle="1" w:styleId="a5">
    <w:name w:val="Нормальный (таблица)"/>
    <w:basedOn w:val="a"/>
    <w:next w:val="a"/>
    <w:uiPriority w:val="99"/>
    <w:rsid w:val="008A1CF0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3D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3D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012F36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">
    <w:name w:val="Без интервала2"/>
    <w:rsid w:val="00410D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504C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3919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7181</Words>
  <Characters>40932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Моргауши</dc:creator>
  <cp:keywords/>
  <dc:description/>
  <cp:lastModifiedBy>Кудряшов Кирилл Васильевич</cp:lastModifiedBy>
  <cp:revision>2</cp:revision>
  <cp:lastPrinted>2022-07-04T22:05:00Z</cp:lastPrinted>
  <dcterms:created xsi:type="dcterms:W3CDTF">2022-11-02T21:38:00Z</dcterms:created>
  <dcterms:modified xsi:type="dcterms:W3CDTF">2022-11-02T21:38:00Z</dcterms:modified>
</cp:coreProperties>
</file>