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07" w:rsidRDefault="00AA1D07" w:rsidP="00AA1D07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Приложение к Основной </w:t>
      </w:r>
    </w:p>
    <w:p w:rsidR="00AA1D07" w:rsidRDefault="00AA1D07" w:rsidP="00AA1D07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образовательной программе </w:t>
      </w:r>
    </w:p>
    <w:p w:rsidR="00AA1D07" w:rsidRPr="00143B4C" w:rsidRDefault="00AA1D07" w:rsidP="00AA1D07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>начального общего образования</w:t>
      </w: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D07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D07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D07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D07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A1D07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AA1D07" w:rsidRPr="00CA1639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CA1639"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AA1D07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по литературному чтению </w:t>
      </w:r>
    </w:p>
    <w:p w:rsidR="00AA1D07" w:rsidRPr="00045433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на родном языке (русском)</w:t>
      </w:r>
    </w:p>
    <w:p w:rsidR="00AA1D07" w:rsidRPr="00CA1639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3</w:t>
      </w:r>
      <w:r w:rsidRPr="00CA1639">
        <w:rPr>
          <w:rFonts w:ascii="Times New Roman" w:eastAsia="Times New Roman" w:hAnsi="Times New Roman"/>
          <w:sz w:val="40"/>
          <w:szCs w:val="40"/>
          <w:lang w:eastAsia="ru-RU"/>
        </w:rPr>
        <w:t xml:space="preserve"> класс</w:t>
      </w:r>
    </w:p>
    <w:p w:rsidR="00AA1D07" w:rsidRPr="00CA1639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D07" w:rsidRPr="00CA1639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D07" w:rsidRPr="00CA1639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1D07" w:rsidRDefault="00AA1D07" w:rsidP="00AA1D07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A1D07" w:rsidRDefault="00AA1D07" w:rsidP="00AA1D07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Составитель: учитель </w:t>
      </w: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начальных классов</w:t>
      </w: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МБОУ «Кудеихинская СОШ»                                                                                 </w:t>
      </w: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Рындина Ирина Станиславовна</w:t>
      </w:r>
    </w:p>
    <w:p w:rsidR="00AA1D07" w:rsidRPr="00CA1639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AA1D07" w:rsidRPr="00CA1639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A1D07" w:rsidRPr="00CA1639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A1D07" w:rsidRPr="00CA1639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A1D07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A1D07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A1D07" w:rsidRPr="00CA1639" w:rsidRDefault="00AA1D07" w:rsidP="00AA1D07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A1D07" w:rsidRPr="00143B4C" w:rsidRDefault="00AA1D07" w:rsidP="00AA1D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AA1D07" w:rsidRDefault="00AA1D07" w:rsidP="00AA1D07"/>
    <w:p w:rsidR="00AA1D07" w:rsidRPr="00C64AA9" w:rsidRDefault="00AA1D07" w:rsidP="00AA1D07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4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 освоения учебного предмета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64AA9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Литературное чтение на р</w:t>
      </w:r>
      <w:r w:rsidRPr="00C64AA9">
        <w:rPr>
          <w:rFonts w:ascii="Times New Roman" w:eastAsia="Times New Roman" w:hAnsi="Times New Roman"/>
          <w:b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Pr="00C64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язык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C64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(русск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ом</w:t>
      </w:r>
      <w:r w:rsidRPr="00C64AA9">
        <w:rPr>
          <w:rFonts w:ascii="Times New Roman" w:eastAsia="Times New Roman" w:hAnsi="Times New Roman"/>
          <w:b/>
          <w:sz w:val="28"/>
          <w:szCs w:val="28"/>
          <w:lang w:eastAsia="ru-RU"/>
        </w:rPr>
        <w:t>)»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3</w:t>
      </w:r>
      <w:r w:rsidRPr="00C64A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AA1D07" w:rsidRPr="00C64AA9" w:rsidRDefault="00AA1D07" w:rsidP="00AA1D0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1D07" w:rsidRPr="000A3DD0" w:rsidRDefault="00AA1D07" w:rsidP="00AA1D07">
      <w:pPr>
        <w:pStyle w:val="a3"/>
        <w:widowControl w:val="0"/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b/>
          <w:iCs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b/>
          <w:iCs/>
          <w:color w:val="000000"/>
          <w:sz w:val="24"/>
          <w:szCs w:val="24"/>
        </w:rPr>
        <w:t>Личностные результаты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У обучающегося будут сформированы: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·учебно-познавательный интерес к новому учебному материалу и способам решения новой задачи;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·способность к самооценке на основе критериев успешности учебной деятельности;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·ориентация в нравственном содержании и смысле как собственных поступков, так и поступков окружающих людей;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·развитие этических чувств — стыда, вины, совести как регуляторов морального поведения;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·эмпатия как понимание чувств других людей и сопереживание им;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·установка на здоровый образ жизни;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·чувство прекрасного и эстетические чувства на основе знакомства с отечественной художественной культурой.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получит возможность для формирования: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A3DD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A3DD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A3DD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A3DD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адекватного понимания причин успешности/неуспешности  учебной деятельности;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A3DD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A3DD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A3DD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A3DD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A3DD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A3DD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AA1D07" w:rsidRPr="000A3DD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AA1D07" w:rsidRPr="008D7490" w:rsidRDefault="00AA1D07" w:rsidP="00AA1D07">
      <w:pPr>
        <w:pStyle w:val="a3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Метапредметные результаты</w:t>
      </w:r>
    </w:p>
    <w:p w:rsidR="00AA1D07" w:rsidRPr="008D7490" w:rsidRDefault="00AA1D07" w:rsidP="00AA1D07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A1D07" w:rsidRPr="008D7490" w:rsidRDefault="00AA1D07" w:rsidP="00AA1D07">
      <w:pPr>
        <w:widowControl w:val="0"/>
        <w:numPr>
          <w:ilvl w:val="1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·принимать и сохранять учебную задачу;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·учитывать установленные правила в планировании и контроле способа решения;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·адекватно воспринимать предложения и оценку учителей, товарищей, родителей и других людей;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·различать способ и результат действия;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преобразовывать практическую задачу в познавательную;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AA1D07" w:rsidRPr="008D7490" w:rsidRDefault="00AA1D07" w:rsidP="00AA1D07">
      <w:pPr>
        <w:pStyle w:val="a3"/>
        <w:widowControl w:val="0"/>
        <w:numPr>
          <w:ilvl w:val="1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·строить сообщения в устной и письменной форме;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·ориентироваться на разнообразие способов решения задач;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анализ объектов с выделением существенных и несущественных признаков;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синтез как составление целого из частей;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·проводить сравнение, сериацию и классификацию по заданным критериям;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·устанавливать причинно-следственные связи в изучаемом круге явлений;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·строить рассуждения в форме связи простых суждений об объекте, его строении, свойствах и связях;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·устанавливать аналогии;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·владеть рядом общих приёмов решения задач.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произвольно и осознанно владеть общими приёмами решения задач.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AA1D07" w:rsidRPr="008D7490" w:rsidRDefault="00AA1D07" w:rsidP="00AA1D07">
      <w:pPr>
        <w:widowControl w:val="0"/>
        <w:numPr>
          <w:ilvl w:val="1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·учитывать разные мнения и стремиться к координации различных позиций в сотрудничестве;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·формулировать собственное мнение и позицию;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·строить понятные для партнёра высказывания, учитывающие, что партнёр знает и видит, а что нет;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·задавать вопросы;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·контролировать действия партнёра;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·использовать речь для регуляции своего действия;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аргументировать свою позицию и координировать её с позициями партнёров в 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lastRenderedPageBreak/>
        <w:t>сотрудничестве при выработке общего решения в совместной деятельности;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</w:p>
    <w:p w:rsidR="00AA1D07" w:rsidRPr="008D7490" w:rsidRDefault="00AA1D07" w:rsidP="00AA1D07">
      <w:pPr>
        <w:widowControl w:val="0"/>
        <w:numPr>
          <w:ilvl w:val="1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Чтение. Работа с текстом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В результате изучения </w:t>
      </w:r>
      <w:r w:rsidRPr="008D74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всех без исключения учебных предметов 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 с текстом: поиск информации и понимание прочитанного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·определять тему и главную мысль текста;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·делить тексты на смысловые части, составлять план текста;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·сравнивать между собой объекты, описанные в тексте, выделяя два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noBreakHyphen/>
        <w:t>три существенных признака;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lastRenderedPageBreak/>
        <w:t>Обучающийся  получит возможность научиться: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работать с  несколькими источниками информации;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сопоставлять информацию, полученную из нескольких источников.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 с текстом: преобразование и интерпретация информации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·пересказывать текст подробно и сжато, устно и письменно;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·соотносить факты с общей идеей текста, устанавливать простые связи, не показанные в тексте напрямую;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·сопоставлять и обобщать содержащуюся в разных частях текста информацию;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составлять небольшие письменные аннотации к тексту, отзывы о прочитанном.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 с текстом: оценка информации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·высказывать оценочные суждения и свою точку зрения о прочитанном тексте;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·участвовать в учебном диалоге при обсуждении прочитанного или прослушанного текста.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сопоставлять различные точки зрения;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AA1D07" w:rsidRPr="008D7490" w:rsidRDefault="00AA1D07" w:rsidP="00AA1D07">
      <w:pPr>
        <w:widowControl w:val="0"/>
        <w:numPr>
          <w:ilvl w:val="1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</w:pPr>
      <w:r w:rsidRPr="008D7490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D7490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Формирование ИКТ-компетентности обучающихся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В результате изучения </w:t>
      </w:r>
      <w:r w:rsidRPr="008D7490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всех без исключения предметов 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гипермедийными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гипермедиасообщения.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Выпускники научатся оценивать потребность в дополнительной информации для решения 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Знакомство со средствами ИКТ, гигиена работы с компьютером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·организовывать систему папок для хранения собственной информации в компьютере.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·вводить информацию в компьютер с использованием различных технических средств (фото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видеокамеры, микрофона и т. д.), сохранять полученную информацию;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·рисовать изображения на графическом планшете;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·сканировать рисунки и тексты.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Обработка и поиск информации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аудиозаписей, фотоизображений;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·заполнять учебные базы данных.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lastRenderedPageBreak/>
        <w:t>критически относиться к информации и к выбору источника информации.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Создание, представление и передача сообщений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·создавать текстовые сообщения с использованием средств ИКТ: редактировать, оформлять и сохранять их;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·создавать сообщения в виде аудио</w:t>
      </w: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·создавать диаграммы, планы территории и пр.;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·размещать сообщение в информационной образовательной среде образовательного учреждения;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представлять данные;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Планирование деятельности, управление и организация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·создавать движущиеся модели и управлять ими в компьютерно управляемых средах;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·планировать несложные исследования объектов и процессов внешнего мира.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AA1D07" w:rsidRPr="008D7490" w:rsidRDefault="00AA1D07" w:rsidP="00AA1D07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8D7490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8D749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моделировать объекты и процессы реального мира.</w:t>
      </w:r>
    </w:p>
    <w:p w:rsidR="00AA1D07" w:rsidRPr="008D7490" w:rsidRDefault="00AA1D07" w:rsidP="00AA1D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D07" w:rsidRPr="008D7490" w:rsidRDefault="00AA1D07" w:rsidP="00AA1D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3. Предметные результаты</w:t>
      </w:r>
    </w:p>
    <w:p w:rsidR="00AA1D07" w:rsidRPr="008D7490" w:rsidRDefault="00AA1D07" w:rsidP="00AA1D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A1D07" w:rsidRPr="008D7490" w:rsidRDefault="00AA1D07" w:rsidP="00AA1D07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8D749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К концу </w:t>
      </w:r>
      <w:r w:rsidRPr="008D7490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третьего года</w:t>
      </w:r>
      <w:r w:rsidRPr="008D749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изучения учебного предмета «</w:t>
      </w:r>
      <w:r w:rsidRPr="008D7490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>Литературное чтение на родном (русском) языке</w:t>
      </w:r>
      <w:r w:rsidRPr="008D7490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» обучающийся </w:t>
      </w:r>
      <w:r w:rsidRPr="008D7490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научится:</w:t>
      </w:r>
    </w:p>
    <w:p w:rsidR="00AA1D07" w:rsidRPr="008D7490" w:rsidRDefault="00AA1D07" w:rsidP="00AA1D0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AA1D07" w:rsidRPr="008D7490" w:rsidRDefault="00AA1D07" w:rsidP="00AA1D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 xml:space="preserve">осознавать значимость чтения русской литературы для познания мира, национальной истории и культуры; </w:t>
      </w:r>
    </w:p>
    <w:p w:rsidR="00AA1D07" w:rsidRPr="008D7490" w:rsidRDefault="00AA1D07" w:rsidP="00AA1D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 xml:space="preserve">давать и обосновывать нравственную оценку поступков героев; </w:t>
      </w:r>
    </w:p>
    <w:p w:rsidR="00AA1D07" w:rsidRPr="008D7490" w:rsidRDefault="00AA1D07" w:rsidP="00AA1D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приемами интерпретации и анализа художественных, научно-популярных и учебных текстов; </w:t>
      </w:r>
    </w:p>
    <w:p w:rsidR="00AA1D07" w:rsidRPr="008D7490" w:rsidRDefault="00AA1D07" w:rsidP="00AA1D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 w:rsidRPr="008D7490">
        <w:rPr>
          <w:rFonts w:ascii="Times New Roman" w:hAnsi="Times New Roman"/>
          <w:iCs/>
          <w:sz w:val="24"/>
          <w:szCs w:val="24"/>
        </w:rPr>
        <w:t xml:space="preserve">доказывать и подтверждать собственное мнение ссылками на текст; </w:t>
      </w:r>
      <w:r w:rsidRPr="008D7490">
        <w:rPr>
          <w:rFonts w:ascii="Times New Roman" w:hAnsi="Times New Roman"/>
          <w:sz w:val="24"/>
          <w:szCs w:val="24"/>
        </w:rPr>
        <w:t xml:space="preserve">передавать </w:t>
      </w:r>
      <w:r w:rsidRPr="008D7490">
        <w:rPr>
          <w:rFonts w:ascii="Times New Roman" w:hAnsi="Times New Roman"/>
          <w:sz w:val="24"/>
          <w:szCs w:val="24"/>
        </w:rPr>
        <w:lastRenderedPageBreak/>
        <w:t>содержание прочитанного или прослушанного с учетом специфики текста в виде пересказа (полного или краткого);</w:t>
      </w:r>
    </w:p>
    <w:p w:rsidR="00AA1D07" w:rsidRPr="008D7490" w:rsidRDefault="00AA1D07" w:rsidP="00AA1D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>пользоваться справочными источниками для понимания и получения дополнительной информации.</w:t>
      </w:r>
    </w:p>
    <w:p w:rsidR="00AA1D07" w:rsidRPr="008D7490" w:rsidRDefault="00AA1D07" w:rsidP="00AA1D07">
      <w:pPr>
        <w:widowControl w:val="0"/>
        <w:autoSpaceDE w:val="0"/>
        <w:autoSpaceDN w:val="0"/>
        <w:spacing w:after="0" w:line="240" w:lineRule="auto"/>
        <w:ind w:right="469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8D7490">
        <w:rPr>
          <w:rFonts w:ascii="Times New Roman" w:eastAsia="Times New Roman" w:hAnsi="Times New Roman"/>
          <w:b/>
          <w:i/>
          <w:sz w:val="24"/>
          <w:szCs w:val="24"/>
          <w:lang w:eastAsia="ru-RU" w:bidi="ru-RU"/>
        </w:rPr>
        <w:t>Обучающийся получит возможность научиться</w:t>
      </w:r>
      <w:r w:rsidRPr="008D7490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:</w:t>
      </w:r>
    </w:p>
    <w:p w:rsidR="00AA1D07" w:rsidRPr="008D7490" w:rsidRDefault="00AA1D07" w:rsidP="00AA1D07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61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8D7490">
        <w:rPr>
          <w:rFonts w:ascii="Times New Roman" w:hAnsi="Times New Roman"/>
          <w:bCs/>
          <w:i/>
          <w:sz w:val="24"/>
          <w:szCs w:val="24"/>
        </w:rPr>
        <w:t>воспринимать</w:t>
      </w:r>
      <w:r w:rsidRPr="008D7490">
        <w:rPr>
          <w:rFonts w:ascii="Times New Roman" w:hAnsi="Times New Roman"/>
          <w:bCs/>
          <w:i/>
          <w:sz w:val="24"/>
          <w:szCs w:val="24"/>
        </w:rPr>
        <w:tab/>
        <w:t>художественную</w:t>
      </w:r>
      <w:r w:rsidRPr="008D7490">
        <w:rPr>
          <w:rFonts w:ascii="Times New Roman" w:hAnsi="Times New Roman"/>
          <w:bCs/>
          <w:i/>
          <w:sz w:val="24"/>
          <w:szCs w:val="24"/>
        </w:rPr>
        <w:tab/>
        <w:t>литературу</w:t>
      </w:r>
      <w:r w:rsidRPr="008D7490">
        <w:rPr>
          <w:rFonts w:ascii="Times New Roman" w:hAnsi="Times New Roman"/>
          <w:bCs/>
          <w:i/>
          <w:sz w:val="24"/>
          <w:szCs w:val="24"/>
        </w:rPr>
        <w:tab/>
        <w:t>как один из видов искусства, соотносить впечатления от прочитанных (прослушанных) произведений с впечатлениями от других видов искусства;</w:t>
      </w:r>
    </w:p>
    <w:p w:rsidR="00AA1D07" w:rsidRPr="008D7490" w:rsidRDefault="00AA1D07" w:rsidP="00AA1D07">
      <w:pPr>
        <w:widowControl w:val="0"/>
        <w:tabs>
          <w:tab w:val="left" w:pos="1869"/>
        </w:tabs>
        <w:autoSpaceDE w:val="0"/>
        <w:autoSpaceDN w:val="0"/>
        <w:spacing w:after="0" w:line="240" w:lineRule="auto"/>
        <w:ind w:right="258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8D7490">
        <w:rPr>
          <w:rFonts w:ascii="Times New Roman" w:hAnsi="Times New Roman"/>
          <w:bCs/>
          <w:i/>
          <w:sz w:val="24"/>
          <w:szCs w:val="24"/>
        </w:rPr>
        <w:t>создавать проекты в виде текста или презентаций с аудиовизуальной поддержкой и пояснениями.</w:t>
      </w:r>
    </w:p>
    <w:p w:rsidR="00AA1D07" w:rsidRPr="008D7490" w:rsidRDefault="00AA1D07" w:rsidP="00AA1D07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D07" w:rsidRPr="008D7490" w:rsidRDefault="00AA1D07" w:rsidP="00AA1D07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D07" w:rsidRPr="008D7490" w:rsidRDefault="00AA1D07" w:rsidP="00AA1D07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4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учебного предмета «Литературное чтение на родном языке (русском)» </w:t>
      </w:r>
    </w:p>
    <w:p w:rsidR="00AA1D07" w:rsidRPr="008D7490" w:rsidRDefault="00AA1D07" w:rsidP="00AA1D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D07" w:rsidRPr="008D7490" w:rsidRDefault="00AA1D07" w:rsidP="00AA1D07">
      <w:pPr>
        <w:spacing w:after="0"/>
        <w:ind w:right="-143"/>
        <w:jc w:val="both"/>
        <w:rPr>
          <w:rFonts w:ascii="Times New Roman" w:hAnsi="Times New Roman"/>
          <w:b/>
          <w:i/>
          <w:sz w:val="24"/>
          <w:szCs w:val="24"/>
        </w:rPr>
      </w:pPr>
      <w:r w:rsidRPr="008D7490">
        <w:rPr>
          <w:rFonts w:ascii="Times New Roman" w:hAnsi="Times New Roman"/>
          <w:b/>
          <w:i/>
          <w:sz w:val="24"/>
          <w:szCs w:val="24"/>
        </w:rPr>
        <w:t>Виды речевой и читательской деятельности</w:t>
      </w:r>
    </w:p>
    <w:p w:rsidR="00AA1D07" w:rsidRPr="008D7490" w:rsidRDefault="00AA1D07" w:rsidP="00AA1D07">
      <w:pPr>
        <w:spacing w:after="0"/>
        <w:ind w:left="1161" w:right="3992"/>
        <w:jc w:val="both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Аудирование (слушание)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60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sz w:val="24"/>
          <w:szCs w:val="24"/>
          <w:lang w:bidi="ru-RU"/>
        </w:rPr>
        <w:t xml:space="preserve">Восприятие на слух и понимание художественных произведений, отражающих национально-культурные ценности, богатство русской речи; умения отвечать на вопросы по воспринятому на слух тексту и задавать вопросы по содержанию воспринятого на слух текста. 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left="1134"/>
        <w:outlineLvl w:val="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Чтение </w:t>
      </w:r>
    </w:p>
    <w:p w:rsidR="00AA1D07" w:rsidRPr="008D7490" w:rsidRDefault="00AA1D07" w:rsidP="00AA1D07">
      <w:pPr>
        <w:widowControl w:val="0"/>
        <w:autoSpaceDE w:val="0"/>
        <w:autoSpaceDN w:val="0"/>
        <w:spacing w:before="157" w:after="0"/>
        <w:ind w:right="259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D7490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Чтение вслух</w:t>
      </w:r>
      <w:r w:rsidRPr="008D7490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. </w:t>
      </w:r>
      <w:r w:rsidRPr="008D7490">
        <w:rPr>
          <w:rFonts w:ascii="Times New Roman" w:eastAsia="Times New Roman" w:hAnsi="Times New Roman"/>
          <w:sz w:val="24"/>
          <w:szCs w:val="24"/>
          <w:lang w:eastAsia="ru-RU" w:bidi="ru-RU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AA1D07" w:rsidRPr="008D7490" w:rsidRDefault="00AA1D07" w:rsidP="00AA1D07">
      <w:pPr>
        <w:widowControl w:val="0"/>
        <w:autoSpaceDE w:val="0"/>
        <w:autoSpaceDN w:val="0"/>
        <w:spacing w:before="1" w:after="0"/>
        <w:ind w:right="259" w:firstLine="70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D7490">
        <w:rPr>
          <w:rFonts w:ascii="Times New Roman" w:eastAsia="Times New Roman" w:hAnsi="Times New Roman"/>
          <w:i/>
          <w:sz w:val="24"/>
          <w:szCs w:val="24"/>
          <w:lang w:eastAsia="ru-RU" w:bidi="ru-RU"/>
        </w:rPr>
        <w:t>Чтение про себя</w:t>
      </w:r>
      <w:r w:rsidRPr="008D7490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. </w:t>
      </w:r>
      <w:r w:rsidRPr="008D7490">
        <w:rPr>
          <w:rFonts w:ascii="Times New Roman" w:eastAsia="Times New Roman" w:hAnsi="Times New Roman"/>
          <w:sz w:val="24"/>
          <w:szCs w:val="24"/>
          <w:lang w:eastAsia="ru-RU" w:bidi="ru-RU"/>
        </w:rPr>
        <w:t>Осознание при чтении про себя смысла доступных по объему и жанру произведений. Понимание особенностей разных видов чтения.</w:t>
      </w:r>
    </w:p>
    <w:p w:rsidR="00AA1D07" w:rsidRPr="008D7490" w:rsidRDefault="00AA1D07" w:rsidP="00AA1D07">
      <w:pPr>
        <w:widowControl w:val="0"/>
        <w:tabs>
          <w:tab w:val="left" w:pos="1538"/>
          <w:tab w:val="left" w:pos="3874"/>
          <w:tab w:val="left" w:pos="5224"/>
          <w:tab w:val="left" w:pos="7884"/>
          <w:tab w:val="left" w:pos="8279"/>
          <w:tab w:val="left" w:pos="8684"/>
          <w:tab w:val="left" w:pos="9228"/>
        </w:tabs>
        <w:autoSpaceDE w:val="0"/>
        <w:autoSpaceDN w:val="0"/>
        <w:spacing w:after="0"/>
        <w:ind w:right="261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i/>
          <w:sz w:val="24"/>
          <w:szCs w:val="24"/>
          <w:lang w:bidi="ru-RU"/>
        </w:rPr>
        <w:t>Чтение произведений устного народного творчества</w:t>
      </w:r>
      <w:r w:rsidRPr="008D7490">
        <w:rPr>
          <w:rFonts w:ascii="Times New Roman" w:eastAsia="Times New Roman" w:hAnsi="Times New Roman"/>
          <w:sz w:val="24"/>
          <w:szCs w:val="24"/>
          <w:lang w:bidi="ru-RU"/>
        </w:rPr>
        <w:t xml:space="preserve">: русский фольклорный текст как источник познания ценностей и традиций народа. 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61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i/>
          <w:sz w:val="24"/>
          <w:szCs w:val="24"/>
          <w:lang w:bidi="ru-RU"/>
        </w:rPr>
        <w:t>Чтение текстов художественных произведений</w:t>
      </w:r>
      <w:r w:rsidRPr="008D7490">
        <w:rPr>
          <w:rFonts w:ascii="Times New Roman" w:eastAsia="Times New Roman" w:hAnsi="Times New Roman"/>
          <w:sz w:val="24"/>
          <w:szCs w:val="24"/>
          <w:lang w:bidi="ru-RU"/>
        </w:rPr>
        <w:t xml:space="preserve">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вера, справедливость, совесть, сострадание и др. </w:t>
      </w:r>
      <w:r w:rsidRPr="008D7490">
        <w:rPr>
          <w:rFonts w:ascii="Times New Roman" w:eastAsia="Times New Roman" w:hAnsi="Times New Roman"/>
          <w:sz w:val="24"/>
          <w:szCs w:val="24"/>
          <w:shd w:val="clear" w:color="auto" w:fill="FFFFFF"/>
          <w:lang w:bidi="ru-RU"/>
        </w:rPr>
        <w:t>Ч</w:t>
      </w:r>
      <w:r w:rsidRPr="008D7490">
        <w:rPr>
          <w:rFonts w:ascii="Times New Roman" w:eastAsia="Times New Roman" w:hAnsi="Times New Roman"/>
          <w:sz w:val="24"/>
          <w:szCs w:val="24"/>
          <w:lang w:bidi="ru-RU"/>
        </w:rPr>
        <w:t xml:space="preserve">ерты русского национального характера: доброта, бескорыстие, трудолюбие, честность, смелость и др. Русские национальные традиции: единение, взаимопомощь, открытость, гостеприимство и др. Семейные ценности: лад, любовь, взаимопонимание, забота, терпение, почитание родителей. Отражение в русской литературе культуры православной семьи. 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61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sz w:val="24"/>
          <w:szCs w:val="24"/>
          <w:lang w:bidi="ru-RU"/>
        </w:rPr>
        <w:t>Мир русского детства: взросление, особенность отношений с окружающим миром, взрослыми и сверстниками; осознание себя как носителя и продолжателя русских традиций. Эмоционально-нравственная оценка поступков героев.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61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sz w:val="24"/>
          <w:szCs w:val="24"/>
          <w:lang w:bidi="ru-RU"/>
        </w:rPr>
        <w:t xml:space="preserve">Понимание особенностей русской литературы: раскрытие внутреннего мира героя, его переживаний; обращение к нравственным проблемам. Поэтические представления русского народа о мире природы (солнце, </w:t>
      </w:r>
      <w:r w:rsidRPr="008D7490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поле, лесе, реке, тумане, ветре, морозе, грозе и др.), отражение этих представлений в фольклоре и их развитие в </w:t>
      </w:r>
      <w:r w:rsidRPr="008D7490">
        <w:rPr>
          <w:rFonts w:ascii="Times New Roman" w:eastAsia="Times New Roman" w:hAnsi="Times New Roman"/>
          <w:bCs/>
          <w:sz w:val="24"/>
          <w:szCs w:val="24"/>
          <w:lang w:bidi="ru-RU"/>
        </w:rPr>
        <w:lastRenderedPageBreak/>
        <w:t xml:space="preserve">русской поэзии и прозе. Сопоставление </w:t>
      </w:r>
      <w:r w:rsidRPr="008D7490">
        <w:rPr>
          <w:rFonts w:ascii="Times New Roman" w:eastAsia="Times New Roman" w:hAnsi="Times New Roman"/>
          <w:sz w:val="24"/>
          <w:szCs w:val="24"/>
          <w:lang w:bidi="ru-RU"/>
        </w:rPr>
        <w:t>состояния окружающего мира с чувствами и настроением человека.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57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i/>
          <w:sz w:val="24"/>
          <w:szCs w:val="24"/>
          <w:lang w:bidi="ru-RU"/>
        </w:rPr>
        <w:t xml:space="preserve">Чтение информационных текстов: </w:t>
      </w:r>
      <w:r w:rsidRPr="008D7490">
        <w:rPr>
          <w:rFonts w:ascii="Times New Roman" w:eastAsia="Times New Roman" w:hAnsi="Times New Roman"/>
          <w:sz w:val="24"/>
          <w:szCs w:val="24"/>
          <w:lang w:bidi="ru-RU"/>
        </w:rPr>
        <w:t xml:space="preserve">историко-культурный комментарий к произведениям, отдельные факты биографии авторов изучаемых текстов. 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left="113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Говорение (культура речевого общения)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60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i/>
          <w:sz w:val="24"/>
          <w:szCs w:val="24"/>
          <w:lang w:bidi="ru-RU"/>
        </w:rPr>
        <w:t>Диалогическая и монологическая речь.</w:t>
      </w:r>
      <w:r w:rsidRPr="008D7490">
        <w:rPr>
          <w:rFonts w:ascii="Times New Roman" w:eastAsia="Times New Roman" w:hAnsi="Times New Roman"/>
          <w:sz w:val="24"/>
          <w:szCs w:val="24"/>
          <w:lang w:bidi="ru-RU"/>
        </w:rPr>
        <w:t xml:space="preserve"> Участие в коллективном обсуждении прочитанных текстов, доказательство собственной точки зрения с опорой на текст; высказывания, отражающие специфику русской художественной литературы. Пополнение словарного запаса. Воспроизведение услышанного или прочитанного текста с опорой на ключевые слова, иллюстрации к тексту (подробный, краткий, выборочный пересказ текста). 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60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sz w:val="24"/>
          <w:szCs w:val="24"/>
          <w:lang w:bidi="ru-RU"/>
        </w:rPr>
        <w:t>Соблюдение в учебных ситуациях этикетных форм и устойчивых формул‚ принципов этикетного общения, лежащих в основе национального речевого этикета.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60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sz w:val="24"/>
          <w:szCs w:val="24"/>
          <w:lang w:bidi="ru-RU"/>
        </w:rPr>
        <w:t>Декламирование (чтение наизусть) стихотворных произведений по выбору учащихся.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left="113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>Письмо (культура письменной речи)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57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sz w:val="24"/>
          <w:szCs w:val="24"/>
          <w:lang w:bidi="ru-RU"/>
        </w:rPr>
        <w:t>Создание небольших по объему письменных высказываний по проблемам, поставленным в изучаемых произведениях.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left="1134" w:right="257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b/>
          <w:sz w:val="24"/>
          <w:szCs w:val="24"/>
          <w:lang w:bidi="ru-RU"/>
        </w:rPr>
        <w:t>Библиографическая культура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55" w:firstLine="708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sz w:val="24"/>
          <w:szCs w:val="24"/>
          <w:lang w:bidi="ru-RU"/>
        </w:rPr>
        <w:t xml:space="preserve">Выбор книг по обсуждаемой проблематике, в том числе с опорой на </w:t>
      </w:r>
      <w:r w:rsidRPr="008D7490">
        <w:rPr>
          <w:rFonts w:ascii="Times New Roman" w:hAnsi="Times New Roman"/>
          <w:sz w:val="24"/>
          <w:szCs w:val="24"/>
        </w:rPr>
        <w:t>список произведений для внеклассного чтения, рекомендованных в учебнике</w:t>
      </w:r>
      <w:r w:rsidRPr="008D7490">
        <w:rPr>
          <w:rFonts w:ascii="Times New Roman" w:eastAsia="Times New Roman" w:hAnsi="Times New Roman"/>
          <w:sz w:val="24"/>
          <w:szCs w:val="24"/>
          <w:lang w:bidi="ru-RU"/>
        </w:rPr>
        <w:t>. Использование соответствующих возрасту словарей и энциклопедий, содержащих сведения о русской культуре.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55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AA1D07" w:rsidRPr="008D7490" w:rsidRDefault="00AA1D07" w:rsidP="00AA1D07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b/>
          <w:bCs/>
          <w:i/>
          <w:sz w:val="24"/>
          <w:szCs w:val="24"/>
          <w:lang w:bidi="ru-RU"/>
        </w:rPr>
        <w:t>Круг чтения</w:t>
      </w:r>
    </w:p>
    <w:p w:rsidR="00AA1D07" w:rsidRPr="008D7490" w:rsidRDefault="00AA1D07" w:rsidP="00AA1D0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>Произведения русского устного народного творчества; произведения классиков русской литературы XIX–ХХ вв. и современной отечественной литературы, отражающие национально-культурные ценности и традиции русского народа, особенности его мировосприятия. Основные темы детского чтения: художественные произведения о детстве, о становлении характера, о Родине, о выдающихся представителях русского народа (первооткрывателях, писателях, поэтах, художниках, полководцах), о праздниках, значимых для русской культуры, о детских фантазиях и мечтах.</w:t>
      </w:r>
    </w:p>
    <w:p w:rsidR="00AA1D07" w:rsidRPr="008D7490" w:rsidRDefault="00AA1D07" w:rsidP="00AA1D0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AA1D07" w:rsidRPr="008D7490" w:rsidRDefault="00AA1D07" w:rsidP="00AA1D07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eastAsia="Times New Roman" w:hAnsi="Times New Roman"/>
          <w:b/>
          <w:bCs/>
          <w:i/>
          <w:sz w:val="24"/>
          <w:szCs w:val="24"/>
          <w:lang w:bidi="ru-RU"/>
        </w:rPr>
        <w:t>Литературоведческая пропедевтика (практическое освоение)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61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sz w:val="24"/>
          <w:szCs w:val="24"/>
          <w:lang w:bidi="ru-RU"/>
        </w:rPr>
        <w:t>Жанровое разнообразие изучаемых произведений: малые и большие фольклорные формы; литературная сказка; рассказ, притча, стихотворение. Прозаическая и поэтическая речь; художественный вымысел; сюжет; тема; герой произведения; портрет; пейзаж; ритм; рифма. Национальное своеобразие сравнений и метафор; их значение в художественной речи.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61" w:firstLine="709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AA1D07" w:rsidRPr="008D7490" w:rsidRDefault="00AA1D07" w:rsidP="00AA1D07">
      <w:pPr>
        <w:widowControl w:val="0"/>
        <w:autoSpaceDE w:val="0"/>
        <w:autoSpaceDN w:val="0"/>
        <w:spacing w:after="0"/>
        <w:ind w:right="260"/>
        <w:jc w:val="both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b/>
          <w:bCs/>
          <w:i/>
          <w:sz w:val="24"/>
          <w:szCs w:val="24"/>
          <w:lang w:bidi="ru-RU"/>
        </w:rPr>
        <w:t>Творческая деятельность обучающихся (на основе изученных литературных произведений)</w:t>
      </w:r>
    </w:p>
    <w:p w:rsidR="00AA1D07" w:rsidRPr="008D7490" w:rsidRDefault="00AA1D07" w:rsidP="00AA1D07">
      <w:pPr>
        <w:spacing w:after="0"/>
        <w:ind w:right="257" w:firstLine="709"/>
        <w:jc w:val="both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sz w:val="24"/>
          <w:szCs w:val="24"/>
        </w:rPr>
        <w:t xml:space="preserve">Интерпретация литературного произведения в творческой деятельности учащихся: чтение по ролям, инсценирование; создание собственного устного и письменного текста на основе художественного произведения с учетом </w:t>
      </w:r>
      <w:r w:rsidRPr="008D7490">
        <w:rPr>
          <w:rFonts w:ascii="Times New Roman" w:hAnsi="Times New Roman"/>
          <w:sz w:val="24"/>
          <w:szCs w:val="24"/>
        </w:rPr>
        <w:lastRenderedPageBreak/>
        <w:t>коммуникативной задачи (для разных адресатов); с опорой на серию иллюстраций к произведению, на репродукции картин русских художников.</w:t>
      </w:r>
    </w:p>
    <w:p w:rsidR="00AA1D07" w:rsidRPr="008D7490" w:rsidRDefault="00AA1D07" w:rsidP="00AA1D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D07" w:rsidRPr="008D7490" w:rsidRDefault="00AA1D07" w:rsidP="00AA1D07">
      <w:pPr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AA1D07" w:rsidRPr="008D7490" w:rsidRDefault="00AA1D07" w:rsidP="00AA1D07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D7490">
        <w:rPr>
          <w:rFonts w:ascii="Times New Roman" w:hAnsi="Times New Roman"/>
          <w:b/>
          <w:caps/>
          <w:sz w:val="24"/>
          <w:szCs w:val="24"/>
        </w:rPr>
        <w:t>П</w:t>
      </w:r>
      <w:r w:rsidRPr="008D7490">
        <w:rPr>
          <w:rFonts w:ascii="Times New Roman" w:hAnsi="Times New Roman"/>
          <w:b/>
          <w:sz w:val="24"/>
          <w:szCs w:val="24"/>
        </w:rPr>
        <w:t>еречень произведений, реализующих содержание программы</w:t>
      </w:r>
    </w:p>
    <w:p w:rsidR="00AA1D07" w:rsidRPr="008D7490" w:rsidRDefault="00AA1D07" w:rsidP="00AA1D0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3 КЛАСС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РАЗДЕЛ 1.  МИР ДЕТСТВА (9 ч)</w:t>
      </w:r>
    </w:p>
    <w:p w:rsidR="00AA1D07" w:rsidRPr="008D7490" w:rsidRDefault="00AA1D07" w:rsidP="00AA1D07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 xml:space="preserve">Я и книги (2 ч) </w:t>
      </w:r>
    </w:p>
    <w:p w:rsidR="00AA1D07" w:rsidRPr="008D7490" w:rsidRDefault="00AA1D07" w:rsidP="00AA1D07">
      <w:pPr>
        <w:shd w:val="clear" w:color="auto" w:fill="FFFFFF"/>
        <w:spacing w:after="0"/>
        <w:outlineLvl w:val="4"/>
        <w:rPr>
          <w:rFonts w:ascii="Times New Roman" w:hAnsi="Times New Roman"/>
          <w:bCs/>
          <w:i/>
          <w:sz w:val="24"/>
          <w:szCs w:val="24"/>
        </w:rPr>
      </w:pPr>
      <w:r w:rsidRPr="008D7490">
        <w:rPr>
          <w:rFonts w:ascii="Times New Roman" w:hAnsi="Times New Roman"/>
          <w:b/>
          <w:bCs/>
          <w:i/>
          <w:sz w:val="24"/>
          <w:szCs w:val="24"/>
        </w:rPr>
        <w:t>Пишут не пером, а умом</w:t>
      </w:r>
    </w:p>
    <w:p w:rsidR="00AA1D07" w:rsidRPr="008D7490" w:rsidRDefault="00AA1D07" w:rsidP="00AA1D07">
      <w:pPr>
        <w:shd w:val="clear" w:color="auto" w:fill="FFFFFF"/>
        <w:spacing w:after="0"/>
        <w:outlineLvl w:val="4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В. И. Воробьев.</w:t>
      </w:r>
      <w:r w:rsidRPr="008D7490">
        <w:rPr>
          <w:rFonts w:ascii="Times New Roman" w:hAnsi="Times New Roman"/>
          <w:sz w:val="24"/>
          <w:szCs w:val="24"/>
        </w:rPr>
        <w:t xml:space="preserve"> «Я ничего не придумал» (глава «Мой дневник»).</w:t>
      </w:r>
    </w:p>
    <w:p w:rsidR="00AA1D07" w:rsidRPr="008D7490" w:rsidRDefault="00AA1D07" w:rsidP="00AA1D07">
      <w:pPr>
        <w:shd w:val="clear" w:color="auto" w:fill="FFFFFF"/>
        <w:spacing w:after="0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 П. Крапивин.</w:t>
      </w:r>
      <w:r w:rsidRPr="008D749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Сказки Севки Глущенко (глава «День рождения»). 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 xml:space="preserve">Я взрослею (4 ч) 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8D7490">
        <w:rPr>
          <w:rFonts w:ascii="Times New Roman" w:hAnsi="Times New Roman"/>
          <w:b/>
          <w:bCs/>
          <w:i/>
          <w:sz w:val="24"/>
          <w:szCs w:val="24"/>
        </w:rPr>
        <w:t>Жизнь дана на добрые дела</w:t>
      </w:r>
    </w:p>
    <w:p w:rsidR="00AA1D07" w:rsidRPr="008D7490" w:rsidRDefault="00AA1D07" w:rsidP="00AA1D07">
      <w:pPr>
        <w:shd w:val="clear" w:color="auto" w:fill="FFFFFF"/>
        <w:spacing w:after="0"/>
        <w:outlineLvl w:val="4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D7490">
        <w:rPr>
          <w:rFonts w:ascii="Times New Roman" w:hAnsi="Times New Roman"/>
          <w:bCs/>
          <w:sz w:val="24"/>
          <w:szCs w:val="24"/>
          <w:shd w:val="clear" w:color="auto" w:fill="FFFFFF"/>
        </w:rPr>
        <w:t>Пословицы о доброте.</w:t>
      </w:r>
    </w:p>
    <w:p w:rsidR="00AA1D07" w:rsidRPr="008D7490" w:rsidRDefault="00AA1D07" w:rsidP="00AA1D07">
      <w:pPr>
        <w:spacing w:after="0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bCs/>
          <w:sz w:val="24"/>
          <w:szCs w:val="24"/>
        </w:rPr>
        <w:t>Ю. А. Буковский.</w:t>
      </w:r>
      <w:r w:rsidRPr="008D7490">
        <w:rPr>
          <w:rFonts w:ascii="Times New Roman" w:hAnsi="Times New Roman"/>
          <w:bCs/>
          <w:sz w:val="24"/>
          <w:szCs w:val="24"/>
        </w:rPr>
        <w:t xml:space="preserve"> «О Доброте — злой и доброй».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bCs/>
          <w:i/>
          <w:sz w:val="24"/>
          <w:szCs w:val="24"/>
        </w:rPr>
      </w:pPr>
      <w:r w:rsidRPr="008D749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Живи по совести</w:t>
      </w:r>
    </w:p>
    <w:p w:rsidR="00AA1D07" w:rsidRPr="008D7490" w:rsidRDefault="00AA1D07" w:rsidP="00AA1D07">
      <w:pPr>
        <w:shd w:val="clear" w:color="auto" w:fill="FFFFFF"/>
        <w:spacing w:after="0"/>
        <w:outlineLvl w:val="4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8D7490">
        <w:rPr>
          <w:rFonts w:ascii="Times New Roman" w:hAnsi="Times New Roman"/>
          <w:bCs/>
          <w:sz w:val="24"/>
          <w:szCs w:val="24"/>
          <w:shd w:val="clear" w:color="auto" w:fill="FFFFFF"/>
        </w:rPr>
        <w:t>Пословицы о совести.</w:t>
      </w:r>
    </w:p>
    <w:p w:rsidR="00AA1D07" w:rsidRPr="008D7490" w:rsidRDefault="00AA1D07" w:rsidP="00AA1D07">
      <w:pPr>
        <w:spacing w:after="0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П. В. Засодимский.</w:t>
      </w:r>
      <w:r w:rsidRPr="008D7490">
        <w:rPr>
          <w:rFonts w:ascii="Times New Roman" w:hAnsi="Times New Roman"/>
          <w:sz w:val="24"/>
          <w:szCs w:val="24"/>
        </w:rPr>
        <w:t xml:space="preserve"> «Гришина милостыня».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Я и моя семья (2 ч)</w:t>
      </w:r>
    </w:p>
    <w:p w:rsidR="00AA1D07" w:rsidRPr="008D7490" w:rsidRDefault="00AA1D07" w:rsidP="00AA1D07">
      <w:pPr>
        <w:spacing w:after="0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8D7490">
        <w:rPr>
          <w:rFonts w:ascii="Times New Roman" w:eastAsia="Times New Roman" w:hAnsi="Times New Roman"/>
          <w:b/>
          <w:i/>
          <w:sz w:val="24"/>
          <w:szCs w:val="24"/>
          <w:shd w:val="clear" w:color="auto" w:fill="FFFFFF"/>
          <w:lang w:eastAsia="ru-RU"/>
        </w:rPr>
        <w:t xml:space="preserve">В дружной семье и в холод тепло </w:t>
      </w:r>
    </w:p>
    <w:p w:rsidR="00AA1D07" w:rsidRPr="008D7490" w:rsidRDefault="00AA1D07" w:rsidP="00AA1D07">
      <w:p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О. Ф. Кургузов.</w:t>
      </w:r>
      <w:r w:rsidRPr="008D7490">
        <w:rPr>
          <w:rFonts w:ascii="Times New Roman" w:hAnsi="Times New Roman"/>
          <w:sz w:val="24"/>
          <w:szCs w:val="24"/>
        </w:rPr>
        <w:t xml:space="preserve"> «Душа нараспашку».</w:t>
      </w:r>
    </w:p>
    <w:p w:rsidR="00AA1D07" w:rsidRPr="008D7490" w:rsidRDefault="00AA1D07" w:rsidP="00AA1D07">
      <w:pPr>
        <w:spacing w:after="0"/>
        <w:rPr>
          <w:rFonts w:ascii="Times New Roman" w:hAnsi="Times New Roman"/>
          <w:sz w:val="24"/>
          <w:szCs w:val="24"/>
        </w:rPr>
      </w:pPr>
      <w:bookmarkStart w:id="0" w:name="section_18"/>
      <w:r w:rsidRPr="008D7490">
        <w:rPr>
          <w:rFonts w:ascii="Times New Roman" w:hAnsi="Times New Roman"/>
          <w:b/>
          <w:sz w:val="24"/>
          <w:szCs w:val="24"/>
        </w:rPr>
        <w:t>В. М. Шукшин.</w:t>
      </w:r>
      <w:r w:rsidRPr="008D7490">
        <w:rPr>
          <w:rFonts w:ascii="Times New Roman" w:hAnsi="Times New Roman"/>
          <w:sz w:val="24"/>
          <w:szCs w:val="24"/>
        </w:rPr>
        <w:t xml:space="preserve"> «Как зайка летал на воздушных шариках» (фрагмент)</w:t>
      </w:r>
      <w:bookmarkEnd w:id="0"/>
      <w:r w:rsidRPr="008D7490">
        <w:rPr>
          <w:rFonts w:ascii="Times New Roman" w:hAnsi="Times New Roman"/>
          <w:sz w:val="24"/>
          <w:szCs w:val="24"/>
        </w:rPr>
        <w:t>.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Я фантазирую и мечтаю (1 ч)</w:t>
      </w:r>
    </w:p>
    <w:p w:rsidR="00AA1D07" w:rsidRPr="008D7490" w:rsidRDefault="00AA1D07" w:rsidP="00AA1D07">
      <w:pPr>
        <w:spacing w:after="0"/>
        <w:rPr>
          <w:rFonts w:ascii="Times New Roman" w:hAnsi="Times New Roman"/>
          <w:i/>
          <w:sz w:val="24"/>
          <w:szCs w:val="24"/>
        </w:rPr>
      </w:pPr>
      <w:r w:rsidRPr="008D7490">
        <w:rPr>
          <w:rFonts w:ascii="Times New Roman" w:hAnsi="Times New Roman"/>
          <w:b/>
          <w:i/>
          <w:sz w:val="24"/>
          <w:szCs w:val="24"/>
        </w:rPr>
        <w:t>Детские фантазии</w:t>
      </w:r>
      <w:r w:rsidRPr="008D7490">
        <w:rPr>
          <w:rFonts w:ascii="Times New Roman" w:hAnsi="Times New Roman"/>
          <w:i/>
          <w:sz w:val="24"/>
          <w:szCs w:val="24"/>
        </w:rPr>
        <w:t xml:space="preserve">  </w:t>
      </w:r>
    </w:p>
    <w:p w:rsidR="00AA1D07" w:rsidRPr="008D7490" w:rsidRDefault="00AA1D07" w:rsidP="00AA1D07">
      <w:pPr>
        <w:spacing w:after="0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В. П. Крапивин.</w:t>
      </w:r>
      <w:r w:rsidRPr="008D7490">
        <w:rPr>
          <w:rFonts w:ascii="Times New Roman" w:hAnsi="Times New Roman"/>
          <w:sz w:val="24"/>
          <w:szCs w:val="24"/>
        </w:rPr>
        <w:t xml:space="preserve"> «Брат, которому семь» (фрагмент главы «Зелёная грива»).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1D07" w:rsidRPr="008D7490" w:rsidRDefault="00AA1D07" w:rsidP="00AA1D07">
      <w:pPr>
        <w:spacing w:after="0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РАЗДЕЛ 2. РОССИЯ — РОДИНА МОЯ  (8  ч)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Родная страна во все времена сынами сильна (2 ч)</w:t>
      </w:r>
    </w:p>
    <w:p w:rsidR="00AA1D07" w:rsidRPr="008D7490" w:rsidRDefault="00AA1D07" w:rsidP="00AA1D07">
      <w:pPr>
        <w:spacing w:after="0"/>
        <w:rPr>
          <w:rFonts w:ascii="Times New Roman" w:hAnsi="Times New Roman"/>
          <w:bCs/>
          <w:i/>
          <w:sz w:val="24"/>
          <w:szCs w:val="24"/>
        </w:rPr>
      </w:pPr>
      <w:r w:rsidRPr="008D7490">
        <w:rPr>
          <w:rFonts w:ascii="Times New Roman" w:hAnsi="Times New Roman"/>
          <w:b/>
          <w:bCs/>
          <w:i/>
          <w:sz w:val="24"/>
          <w:szCs w:val="24"/>
        </w:rPr>
        <w:t>Люди земли русской</w:t>
      </w:r>
      <w:r w:rsidRPr="008D7490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AA1D07" w:rsidRPr="008D7490" w:rsidRDefault="00AA1D07" w:rsidP="00AA1D07">
      <w:pPr>
        <w:spacing w:after="0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bCs/>
          <w:sz w:val="24"/>
          <w:szCs w:val="24"/>
        </w:rPr>
        <w:t>О. М. Гурьян.</w:t>
      </w:r>
      <w:r w:rsidRPr="008D7490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r w:rsidRPr="008D7490">
        <w:rPr>
          <w:rFonts w:ascii="Times New Roman" w:hAnsi="Times New Roman"/>
          <w:bCs/>
          <w:sz w:val="24"/>
          <w:szCs w:val="24"/>
        </w:rPr>
        <w:t>«Мальчик из Холмогор» (фрагмент).</w:t>
      </w:r>
    </w:p>
    <w:p w:rsidR="00AA1D07" w:rsidRPr="008D7490" w:rsidRDefault="00AA1D07" w:rsidP="00AA1D07">
      <w:pPr>
        <w:spacing w:after="0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О. П. Орлов.</w:t>
      </w:r>
      <w:r w:rsidRPr="008D7490">
        <w:rPr>
          <w:rFonts w:ascii="Times New Roman" w:hAnsi="Times New Roman"/>
          <w:sz w:val="24"/>
          <w:szCs w:val="24"/>
        </w:rPr>
        <w:t xml:space="preserve"> «Возвращайся к нам, Маклай» (глава «</w:t>
      </w:r>
      <w:r w:rsidRPr="008D7490">
        <w:rPr>
          <w:rFonts w:ascii="Times New Roman" w:hAnsi="Times New Roman"/>
          <w:bCs/>
          <w:color w:val="000000"/>
          <w:sz w:val="24"/>
          <w:szCs w:val="24"/>
        </w:rPr>
        <w:t>Как Маклай ходил в дальнюю деревню»</w:t>
      </w:r>
      <w:r w:rsidRPr="008D7490">
        <w:rPr>
          <w:rFonts w:ascii="Times New Roman" w:hAnsi="Times New Roman"/>
          <w:sz w:val="24"/>
          <w:szCs w:val="24"/>
        </w:rPr>
        <w:t>).</w:t>
      </w:r>
    </w:p>
    <w:p w:rsidR="00AA1D07" w:rsidRPr="008D7490" w:rsidRDefault="00AA1D07" w:rsidP="00AA1D07">
      <w:pPr>
        <w:spacing w:after="0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От праздника к празднику (2 ч)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D7490">
        <w:rPr>
          <w:rFonts w:ascii="Times New Roman" w:hAnsi="Times New Roman"/>
          <w:b/>
          <w:i/>
          <w:sz w:val="24"/>
          <w:szCs w:val="24"/>
        </w:rPr>
        <w:t xml:space="preserve">Всякая душа празднику рада </w:t>
      </w:r>
    </w:p>
    <w:p w:rsidR="00AA1D07" w:rsidRPr="008D7490" w:rsidRDefault="00AA1D07" w:rsidP="00AA1D07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bidi="ru-RU"/>
        </w:rPr>
      </w:pPr>
      <w:r w:rsidRPr="008D7490">
        <w:rPr>
          <w:rFonts w:ascii="Times New Roman" w:eastAsia="Times New Roman" w:hAnsi="Times New Roman"/>
          <w:b/>
          <w:bCs/>
          <w:sz w:val="24"/>
          <w:szCs w:val="24"/>
          <w:lang w:bidi="ru-RU"/>
        </w:rPr>
        <w:t xml:space="preserve">А. И. Куприн. </w:t>
      </w:r>
      <w:r w:rsidRPr="008D7490">
        <w:rPr>
          <w:rFonts w:ascii="Times New Roman" w:eastAsia="Times New Roman" w:hAnsi="Times New Roman"/>
          <w:bCs/>
          <w:sz w:val="24"/>
          <w:szCs w:val="24"/>
          <w:lang w:bidi="ru-RU"/>
        </w:rPr>
        <w:t>«Пасхальные колокола» (</w:t>
      </w:r>
      <w:r w:rsidRPr="008D7490">
        <w:rPr>
          <w:rFonts w:ascii="Times New Roman" w:hAnsi="Times New Roman"/>
          <w:bCs/>
          <w:sz w:val="24"/>
          <w:szCs w:val="24"/>
        </w:rPr>
        <w:t>фрагмент</w:t>
      </w:r>
      <w:r w:rsidRPr="008D7490">
        <w:rPr>
          <w:rFonts w:ascii="Times New Roman" w:eastAsia="Times New Roman" w:hAnsi="Times New Roman"/>
          <w:bCs/>
          <w:sz w:val="24"/>
          <w:szCs w:val="24"/>
          <w:lang w:bidi="ru-RU"/>
        </w:rPr>
        <w:t>).</w:t>
      </w:r>
    </w:p>
    <w:p w:rsidR="00AA1D07" w:rsidRPr="008D7490" w:rsidRDefault="00AA1D07" w:rsidP="00AA1D07">
      <w:pPr>
        <w:spacing w:after="0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С. Чёрный.</w:t>
      </w:r>
      <w:r w:rsidRPr="008D7490">
        <w:rPr>
          <w:rFonts w:ascii="Times New Roman" w:hAnsi="Times New Roman"/>
          <w:sz w:val="24"/>
          <w:szCs w:val="24"/>
        </w:rPr>
        <w:t xml:space="preserve"> «Пасхальный визит» </w:t>
      </w:r>
      <w:r w:rsidRPr="008D7490">
        <w:rPr>
          <w:rFonts w:ascii="Times New Roman" w:hAnsi="Times New Roman"/>
          <w:bCs/>
          <w:sz w:val="24"/>
          <w:szCs w:val="24"/>
        </w:rPr>
        <w:t>(фрагмент).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 xml:space="preserve">О родной природе (4 ч) 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8D749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Неразгаданная тайна —</w:t>
      </w:r>
      <w:r w:rsidRPr="008D749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D749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 чащах леса…</w:t>
      </w:r>
    </w:p>
    <w:p w:rsidR="00AA1D07" w:rsidRPr="008D7490" w:rsidRDefault="00AA1D07" w:rsidP="00AA1D07">
      <w:pPr>
        <w:spacing w:after="0"/>
        <w:rPr>
          <w:rFonts w:ascii="Times New Roman" w:hAnsi="Times New Roman"/>
          <w:b/>
          <w:color w:val="0070C0"/>
          <w:sz w:val="24"/>
          <w:szCs w:val="24"/>
          <w:shd w:val="clear" w:color="auto" w:fill="FFFFFF"/>
        </w:rPr>
      </w:pPr>
      <w:r w:rsidRPr="008D7490">
        <w:rPr>
          <w:rFonts w:ascii="Times New Roman" w:hAnsi="Times New Roman"/>
          <w:sz w:val="24"/>
          <w:szCs w:val="24"/>
        </w:rPr>
        <w:t xml:space="preserve">Русские народные загадки о </w:t>
      </w:r>
      <w:r w:rsidRPr="008D7490">
        <w:rPr>
          <w:rFonts w:ascii="Times New Roman" w:hAnsi="Times New Roman"/>
          <w:bCs/>
          <w:sz w:val="24"/>
          <w:szCs w:val="24"/>
        </w:rPr>
        <w:t>лесе, реке, тумане.</w:t>
      </w:r>
    </w:p>
    <w:p w:rsidR="00AA1D07" w:rsidRPr="008D7490" w:rsidRDefault="00AA1D07" w:rsidP="00AA1D07">
      <w:pPr>
        <w:spacing w:after="0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В. П. Астафьев.</w:t>
      </w:r>
      <w:r w:rsidRPr="008D7490">
        <w:rPr>
          <w:rFonts w:ascii="Times New Roman" w:hAnsi="Times New Roman"/>
          <w:sz w:val="24"/>
          <w:szCs w:val="24"/>
        </w:rPr>
        <w:t xml:space="preserve"> «Зорькина песня» (фрагмент).</w:t>
      </w:r>
    </w:p>
    <w:p w:rsidR="00AA1D07" w:rsidRPr="008D7490" w:rsidRDefault="00AA1D07" w:rsidP="00AA1D07">
      <w:pPr>
        <w:spacing w:after="0"/>
        <w:rPr>
          <w:rFonts w:ascii="Times New Roman" w:hAnsi="Times New Roman"/>
          <w:sz w:val="24"/>
          <w:szCs w:val="24"/>
        </w:rPr>
      </w:pPr>
      <w:r w:rsidRPr="008D7490">
        <w:rPr>
          <w:rFonts w:ascii="Times New Roman" w:hAnsi="Times New Roman"/>
          <w:b/>
          <w:sz w:val="24"/>
          <w:szCs w:val="24"/>
        </w:rPr>
        <w:t>М. М. Пришвин.</w:t>
      </w:r>
      <w:r w:rsidRPr="008D7490">
        <w:rPr>
          <w:rFonts w:ascii="Times New Roman" w:hAnsi="Times New Roman"/>
          <w:sz w:val="24"/>
          <w:szCs w:val="24"/>
        </w:rPr>
        <w:t xml:space="preserve"> «Как распускаются разные деревья».</w:t>
      </w:r>
    </w:p>
    <w:p w:rsidR="00AA1D07" w:rsidRPr="008D7490" w:rsidRDefault="00AA1D07" w:rsidP="00AA1D07">
      <w:pPr>
        <w:spacing w:after="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D749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И. П. Токмакова.</w:t>
      </w:r>
      <w:r w:rsidRPr="008D749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«Туман».</w:t>
      </w:r>
    </w:p>
    <w:p w:rsidR="00AA1D07" w:rsidRPr="008D7490" w:rsidRDefault="00AA1D07" w:rsidP="00AA1D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D07" w:rsidRPr="008D7490" w:rsidRDefault="00AA1D07" w:rsidP="00AA1D0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D07" w:rsidRDefault="00AA1D07" w:rsidP="00AA1D07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7490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учебного предмета</w:t>
      </w:r>
      <w:r w:rsidRPr="008D7490">
        <w:rPr>
          <w:rFonts w:ascii="Times New Roman" w:eastAsia="Times New Roman" w:hAnsi="Times New Roman"/>
          <w:b/>
          <w:sz w:val="28"/>
          <w:szCs w:val="28"/>
          <w:lang w:eastAsia="ru-RU"/>
        </w:rPr>
        <w:t>«Литературное чтение на родном языке (русском)», 3 класс (17 часов)</w:t>
      </w:r>
    </w:p>
    <w:p w:rsidR="00AA1D07" w:rsidRDefault="00AA1D07" w:rsidP="00AA1D07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5"/>
        <w:tblW w:w="0" w:type="auto"/>
        <w:tblLook w:val="04A0"/>
      </w:tblPr>
      <w:tblGrid>
        <w:gridCol w:w="5705"/>
        <w:gridCol w:w="2942"/>
      </w:tblGrid>
      <w:tr w:rsidR="00AA1D07" w:rsidRPr="00B4373A" w:rsidTr="007012AD">
        <w:tc>
          <w:tcPr>
            <w:tcW w:w="5705" w:type="dxa"/>
          </w:tcPr>
          <w:p w:rsidR="00AA1D07" w:rsidRPr="00B4373A" w:rsidRDefault="00AA1D07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73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942" w:type="dxa"/>
          </w:tcPr>
          <w:p w:rsidR="00AA1D07" w:rsidRPr="00B4373A" w:rsidRDefault="00AA1D07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73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A1D07" w:rsidRPr="00B4373A" w:rsidTr="007012AD">
        <w:tc>
          <w:tcPr>
            <w:tcW w:w="5705" w:type="dxa"/>
          </w:tcPr>
          <w:p w:rsidR="00AA1D07" w:rsidRPr="002844B5" w:rsidRDefault="00AA1D07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2844B5">
              <w:rPr>
                <w:rFonts w:ascii="Times New Roman" w:hAnsi="Times New Roman"/>
                <w:sz w:val="24"/>
                <w:szCs w:val="24"/>
              </w:rPr>
              <w:t>Мир детства</w:t>
            </w:r>
          </w:p>
        </w:tc>
        <w:tc>
          <w:tcPr>
            <w:tcW w:w="2942" w:type="dxa"/>
          </w:tcPr>
          <w:p w:rsidR="00AA1D07" w:rsidRPr="002844B5" w:rsidRDefault="00AA1D07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2844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A1D07" w:rsidRPr="00B4373A" w:rsidTr="007012AD">
        <w:tc>
          <w:tcPr>
            <w:tcW w:w="5705" w:type="dxa"/>
          </w:tcPr>
          <w:p w:rsidR="00AA1D07" w:rsidRPr="002844B5" w:rsidRDefault="00AA1D07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2844B5">
              <w:rPr>
                <w:rFonts w:ascii="Times New Roman" w:hAnsi="Times New Roman"/>
                <w:sz w:val="24"/>
                <w:szCs w:val="24"/>
              </w:rPr>
              <w:t>Россия — родина моя</w:t>
            </w:r>
          </w:p>
        </w:tc>
        <w:tc>
          <w:tcPr>
            <w:tcW w:w="2942" w:type="dxa"/>
          </w:tcPr>
          <w:p w:rsidR="00AA1D07" w:rsidRPr="002844B5" w:rsidRDefault="00AA1D07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2844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A1D07" w:rsidRPr="00B4373A" w:rsidTr="007012AD">
        <w:tc>
          <w:tcPr>
            <w:tcW w:w="5705" w:type="dxa"/>
          </w:tcPr>
          <w:p w:rsidR="00AA1D07" w:rsidRPr="002844B5" w:rsidRDefault="00AA1D07" w:rsidP="007012A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44B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42" w:type="dxa"/>
          </w:tcPr>
          <w:p w:rsidR="00AA1D07" w:rsidRPr="002844B5" w:rsidRDefault="00AA1D07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44B5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AA1D07" w:rsidRPr="008D7490" w:rsidRDefault="00AA1D07" w:rsidP="00AA1D07">
      <w:pPr>
        <w:spacing w:after="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AA1D07" w:rsidRDefault="00AA1D07" w:rsidP="00AA1D0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420164" w:rsidRDefault="00420164"/>
    <w:sectPr w:rsidR="00420164" w:rsidSect="0042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7BF"/>
    <w:multiLevelType w:val="multilevel"/>
    <w:tmpl w:val="C7DA78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1D07"/>
    <w:rsid w:val="00420164"/>
    <w:rsid w:val="00AA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07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07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5">
    <w:name w:val="Сетка таблицы5"/>
    <w:basedOn w:val="a1"/>
    <w:uiPriority w:val="59"/>
    <w:rsid w:val="00AA1D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A1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4229</Words>
  <Characters>24108</Characters>
  <Application>Microsoft Office Word</Application>
  <DocSecurity>0</DocSecurity>
  <Lines>200</Lines>
  <Paragraphs>56</Paragraphs>
  <ScaleCrop>false</ScaleCrop>
  <Company/>
  <LinksUpToDate>false</LinksUpToDate>
  <CharactersWithSpaces>28281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2022-10-02T16:27:00Z</dcterms:created>
  <dcterms:modified xsi:type="dcterms:W3CDTF">2022-10-02T16:28:00Z</dcterms:modified>
</cp:coreProperties>
</file>