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C8" w:rsidRDefault="00C730C8" w:rsidP="00C730C8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212529"/>
          <w:sz w:val="21"/>
          <w:szCs w:val="21"/>
        </w:rPr>
        <w:t>ПЕРЕЧЕНЬ КАТЕГОРИЙ  УЧАЩИХСЯ, КОТОРЫЕ ПОЛУЧАЮТ ГОРЯЧЕЕ ПИТАНИЕ ЗА СЧЕТ СРЕДСТВ БЮДЖЕТА</w:t>
      </w:r>
    </w:p>
    <w:p w:rsidR="00C730C8" w:rsidRDefault="00C730C8" w:rsidP="00C730C8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</w:rPr>
        <w:t>          -учащиеся 1-4-х классов обеспечиваются бесплатным горячим питанием  (основание:  пункт 2.1  статьи   37   №  273-ФЗ);</w:t>
      </w:r>
    </w:p>
    <w:p w:rsidR="00C730C8" w:rsidRDefault="00C730C8" w:rsidP="00C730C8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         -учащиеся с ограниченными возможностями здоровья обеспечиваются бесплатным двухразовым питанием (основание: часть 7 статьи 79 № 273-ФЗ);</w:t>
      </w:r>
    </w:p>
    <w:p w:rsidR="00C730C8" w:rsidRDefault="00C730C8" w:rsidP="00C730C8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          -учащиеся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273-ФЗ, письмо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C730C8" w:rsidRDefault="00C730C8" w:rsidP="00C730C8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         -дети-инвалиды, имеющие статус  учащихся с ограниченными возможностями здоровья, обеспечиваются бесплатным двухразовым питанием (основание: часть 7 статьи 79 № 273-ФЗ, письмо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Минобрнауки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C730C8" w:rsidRDefault="00C730C8" w:rsidP="00C730C8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       -дети из малоимущих семей</w:t>
      </w:r>
    </w:p>
    <w:p w:rsidR="00325015" w:rsidRDefault="00C730C8">
      <w:bookmarkStart w:id="0" w:name="_GoBack"/>
      <w:bookmarkEnd w:id="0"/>
    </w:p>
    <w:sectPr w:rsidR="003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A"/>
    <w:rsid w:val="003B2BF3"/>
    <w:rsid w:val="00B5673A"/>
    <w:rsid w:val="00C618FF"/>
    <w:rsid w:val="00C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2022-10-31T09:20:00Z</dcterms:created>
  <dcterms:modified xsi:type="dcterms:W3CDTF">2022-10-31T09:20:00Z</dcterms:modified>
</cp:coreProperties>
</file>