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A5" w:rsidRDefault="00FF46D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:rsidR="007577A5" w:rsidRDefault="007577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7577A5" w:rsidRDefault="007577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Была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21.03.2022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13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. 30 </w:t>
      </w:r>
      <w:r>
        <w:rPr>
          <w:rFonts w:hAnsi="Times New Roman" w:cs="Times New Roman"/>
          <w:color w:val="000000"/>
          <w:sz w:val="24"/>
          <w:szCs w:val="24"/>
        </w:rPr>
        <w:t>мин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. 30 </w:t>
      </w:r>
      <w:r>
        <w:rPr>
          <w:rFonts w:hAnsi="Times New Roman" w:cs="Times New Roman"/>
          <w:color w:val="000000"/>
          <w:sz w:val="24"/>
          <w:szCs w:val="24"/>
        </w:rPr>
        <w:t>мин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Проверку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членыкомиссии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77A5" w:rsidRDefault="00FF46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Васильев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7577A5" w:rsidRDefault="00FF46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Кузнецов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7577A5" w:rsidRDefault="00FF46D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Олдых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представител</w:t>
      </w:r>
      <w:r>
        <w:rPr>
          <w:rFonts w:hAnsi="Times New Roman" w:cs="Times New Roman"/>
          <w:color w:val="000000"/>
          <w:sz w:val="24"/>
          <w:szCs w:val="24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Толстобанов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выявлены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нарушения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7577A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сахарным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диабетом</w:t>
            </w:r>
          </w:p>
        </w:tc>
      </w:tr>
      <w:tr w:rsidR="007577A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7577A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7577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9"/>
      </w:tblGrid>
      <w:tr w:rsidR="007577A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</w:tr>
      <w:tr w:rsidR="007577A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7577A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7577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122"/>
        <w:gridCol w:w="1639"/>
      </w:tblGrid>
      <w:tr w:rsidR="007577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7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7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Олдых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Олдых</w:t>
            </w:r>
          </w:p>
        </w:tc>
      </w:tr>
    </w:tbl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FF46D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7"/>
        <w:gridCol w:w="1459"/>
        <w:gridCol w:w="1972"/>
      </w:tblGrid>
      <w:tr w:rsidR="007577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Толстобанов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7A5" w:rsidRDefault="00FF46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Толстобанов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p w:rsidR="007577A5" w:rsidRDefault="007577A5">
      <w:pPr>
        <w:rPr>
          <w:rFonts w:hAnsi="Times New Roman" w:cs="Times New Roman"/>
          <w:color w:val="000000"/>
          <w:sz w:val="24"/>
          <w:szCs w:val="24"/>
        </w:rPr>
      </w:pPr>
    </w:p>
    <w:sectPr w:rsidR="007577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577A5"/>
    <w:rsid w:val="00B73A5A"/>
    <w:rsid w:val="00E438A1"/>
    <w:rsid w:val="00F01E1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Валентинова Ирина Владиславна</dc:creator>
  <dc:description>Подготовлено экспертами Актион-МЦФЭР</dc:description>
  <cp:lastModifiedBy>Ирина Валентинова</cp:lastModifiedBy>
  <cp:revision>2</cp:revision>
  <dcterms:created xsi:type="dcterms:W3CDTF">2022-09-15T05:57:00Z</dcterms:created>
  <dcterms:modified xsi:type="dcterms:W3CDTF">2022-09-15T05:57:00Z</dcterms:modified>
</cp:coreProperties>
</file>