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F4" w:rsidRPr="005B52F4" w:rsidRDefault="005B52F4" w:rsidP="005B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Национальный</w:t>
      </w:r>
      <w:r w:rsidRPr="005B52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5B52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проект</w:t>
      </w:r>
      <w:r w:rsidRPr="005B52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«</w:t>
      </w:r>
      <w:r w:rsidRPr="005B52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Образование</w:t>
      </w:r>
      <w:r w:rsidRPr="005B52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» – это программа, обеспечивающая достижение национальной цели Российской Федерации, определенной Президентом Российской Федерации, по обеспечению возможности для самореализации и развития талантов.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Times New Roman" w:eastAsia="Times New Roman" w:hAnsi="Times New Roman" w:cs="Times New Roman"/>
          <w:color w:val="12222D"/>
          <w:sz w:val="24"/>
          <w:szCs w:val="24"/>
          <w:bdr w:val="none" w:sz="0" w:space="0" w:color="auto" w:frame="1"/>
          <w:lang w:eastAsia="ru-RU"/>
        </w:rPr>
        <w:t>НАЦИОНАЛЬНЫЙ ПРОЕКТ «ОБРАЗОВАНИЕ» ОБЕСПЕЧИВАЕТ РАЗВИТИЕ СИСТЕМЫ ОБРАЗОВАНИЯ ПО СЛЕДУЮЩИМ КЛЮЧЕВЫМ НАПРАВЛЕНИЯМ: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Symbol" w:eastAsia="Times New Roman" w:hAnsi="Symbol" w:cs="Times New Roman"/>
          <w:color w:val="12222D"/>
          <w:sz w:val="20"/>
          <w:szCs w:val="20"/>
          <w:bdr w:val="none" w:sz="0" w:space="0" w:color="auto" w:frame="1"/>
          <w:lang w:eastAsia="ru-RU"/>
        </w:rPr>
        <w:t></w:t>
      </w:r>
      <w:r w:rsidRPr="005B52F4">
        <w:rPr>
          <w:rFonts w:ascii="Times New Roman" w:eastAsia="Times New Roman" w:hAnsi="Times New Roman" w:cs="Times New Roman"/>
          <w:color w:val="12222D"/>
          <w:sz w:val="14"/>
          <w:szCs w:val="14"/>
          <w:bdr w:val="none" w:sz="0" w:space="0" w:color="auto" w:frame="1"/>
          <w:lang w:eastAsia="ru-RU"/>
        </w:rPr>
        <w:t>   </w:t>
      </w:r>
      <w:r w:rsidRPr="005B52F4">
        <w:rPr>
          <w:rFonts w:ascii="Times New Roman" w:eastAsia="Times New Roman" w:hAnsi="Times New Roman" w:cs="Times New Roman"/>
          <w:color w:val="12222D"/>
          <w:sz w:val="24"/>
          <w:szCs w:val="24"/>
          <w:bdr w:val="none" w:sz="0" w:space="0" w:color="auto" w:frame="1"/>
          <w:lang w:eastAsia="ru-RU"/>
        </w:rPr>
        <w:t>Развитие инфраструктуры образования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Symbol" w:eastAsia="Times New Roman" w:hAnsi="Symbol" w:cs="Times New Roman"/>
          <w:color w:val="12222D"/>
          <w:sz w:val="20"/>
          <w:szCs w:val="20"/>
          <w:bdr w:val="none" w:sz="0" w:space="0" w:color="auto" w:frame="1"/>
          <w:lang w:eastAsia="ru-RU"/>
        </w:rPr>
        <w:t></w:t>
      </w:r>
      <w:r w:rsidRPr="005B52F4">
        <w:rPr>
          <w:rFonts w:ascii="Times New Roman" w:eastAsia="Times New Roman" w:hAnsi="Times New Roman" w:cs="Times New Roman"/>
          <w:color w:val="12222D"/>
          <w:sz w:val="14"/>
          <w:szCs w:val="14"/>
          <w:bdr w:val="none" w:sz="0" w:space="0" w:color="auto" w:frame="1"/>
          <w:lang w:eastAsia="ru-RU"/>
        </w:rPr>
        <w:t>   </w:t>
      </w:r>
      <w:r w:rsidRPr="005B52F4">
        <w:rPr>
          <w:rFonts w:ascii="Times New Roman" w:eastAsia="Times New Roman" w:hAnsi="Times New Roman" w:cs="Times New Roman"/>
          <w:color w:val="12222D"/>
          <w:sz w:val="24"/>
          <w:szCs w:val="24"/>
          <w:bdr w:val="none" w:sz="0" w:space="0" w:color="auto" w:frame="1"/>
          <w:lang w:eastAsia="ru-RU"/>
        </w:rPr>
        <w:t>Профессиональное развитие педагогических работников и управленческих кадров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Symbol" w:eastAsia="Times New Roman" w:hAnsi="Symbol" w:cs="Times New Roman"/>
          <w:color w:val="12222D"/>
          <w:sz w:val="20"/>
          <w:szCs w:val="20"/>
          <w:bdr w:val="none" w:sz="0" w:space="0" w:color="auto" w:frame="1"/>
          <w:lang w:eastAsia="ru-RU"/>
        </w:rPr>
        <w:t></w:t>
      </w:r>
      <w:r w:rsidRPr="005B52F4">
        <w:rPr>
          <w:rFonts w:ascii="Times New Roman" w:eastAsia="Times New Roman" w:hAnsi="Times New Roman" w:cs="Times New Roman"/>
          <w:color w:val="12222D"/>
          <w:sz w:val="14"/>
          <w:szCs w:val="14"/>
          <w:bdr w:val="none" w:sz="0" w:space="0" w:color="auto" w:frame="1"/>
          <w:lang w:eastAsia="ru-RU"/>
        </w:rPr>
        <w:t>    </w:t>
      </w:r>
      <w:r w:rsidRPr="005B52F4">
        <w:rPr>
          <w:rFonts w:ascii="Times New Roman" w:eastAsia="Times New Roman" w:hAnsi="Times New Roman" w:cs="Times New Roman"/>
          <w:color w:val="12222D"/>
          <w:sz w:val="24"/>
          <w:szCs w:val="24"/>
          <w:bdr w:val="none" w:sz="0" w:space="0" w:color="auto" w:frame="1"/>
          <w:lang w:eastAsia="ru-RU"/>
        </w:rPr>
        <w:t>Совершенствование содержания образования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Symbol" w:eastAsia="Times New Roman" w:hAnsi="Symbol" w:cs="Times New Roman"/>
          <w:color w:val="12222D"/>
          <w:sz w:val="20"/>
          <w:szCs w:val="20"/>
          <w:bdr w:val="none" w:sz="0" w:space="0" w:color="auto" w:frame="1"/>
          <w:lang w:eastAsia="ru-RU"/>
        </w:rPr>
        <w:t></w:t>
      </w:r>
      <w:r w:rsidRPr="005B52F4">
        <w:rPr>
          <w:rFonts w:ascii="Times New Roman" w:eastAsia="Times New Roman" w:hAnsi="Times New Roman" w:cs="Times New Roman"/>
          <w:color w:val="12222D"/>
          <w:sz w:val="14"/>
          <w:szCs w:val="14"/>
          <w:bdr w:val="none" w:sz="0" w:space="0" w:color="auto" w:frame="1"/>
          <w:lang w:eastAsia="ru-RU"/>
        </w:rPr>
        <w:t>     </w:t>
      </w:r>
      <w:r w:rsidRPr="005B52F4">
        <w:rPr>
          <w:rFonts w:ascii="Times New Roman" w:eastAsia="Times New Roman" w:hAnsi="Times New Roman" w:cs="Times New Roman"/>
          <w:color w:val="12222D"/>
          <w:sz w:val="24"/>
          <w:szCs w:val="24"/>
          <w:bdr w:val="none" w:sz="0" w:space="0" w:color="auto" w:frame="1"/>
          <w:lang w:eastAsia="ru-RU"/>
        </w:rPr>
        <w:t>Возвращение воспитания в систему образования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Times New Roman" w:eastAsia="Times New Roman" w:hAnsi="Times New Roman" w:cs="Times New Roman"/>
          <w:color w:val="12222D"/>
          <w:sz w:val="24"/>
          <w:szCs w:val="24"/>
          <w:bdr w:val="none" w:sz="0" w:space="0" w:color="auto" w:frame="1"/>
          <w:lang w:eastAsia="ru-RU"/>
        </w:rPr>
        <w:t>КЛЮЧЕВЫЕ ПОКАЗАТЕЛИ НАЦИОНАЛЬНОГО ПРОЕКТА «ОБРАЗОВАНИЕ» НАПРАВЛЕНЫ НА ДОСТИЖЕНИЕ К 2024 ГОДУ ОБЩЕСТВЕННО ЗНАЧИМЫХ РЕЗУЛЬТАТОВ И ЗАДАЧ: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Times New Roman" w:eastAsia="Times New Roman" w:hAnsi="Times New Roman" w:cs="Times New Roman"/>
          <w:b/>
          <w:bCs/>
          <w:color w:val="12222D"/>
          <w:sz w:val="24"/>
          <w:szCs w:val="24"/>
          <w:bdr w:val="none" w:sz="0" w:space="0" w:color="auto" w:frame="1"/>
          <w:lang w:eastAsia="ru-RU"/>
        </w:rPr>
        <w:t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Symbol" w:eastAsia="Times New Roman" w:hAnsi="Symbol" w:cs="Times New Roman"/>
          <w:color w:val="12222D"/>
          <w:sz w:val="20"/>
          <w:szCs w:val="20"/>
          <w:bdr w:val="none" w:sz="0" w:space="0" w:color="auto" w:frame="1"/>
          <w:lang w:eastAsia="ru-RU"/>
        </w:rPr>
        <w:t></w:t>
      </w:r>
      <w:r w:rsidRPr="005B52F4">
        <w:rPr>
          <w:rFonts w:ascii="Times New Roman" w:eastAsia="Times New Roman" w:hAnsi="Times New Roman" w:cs="Times New Roman"/>
          <w:color w:val="12222D"/>
          <w:sz w:val="14"/>
          <w:szCs w:val="14"/>
          <w:bdr w:val="none" w:sz="0" w:space="0" w:color="auto" w:frame="1"/>
          <w:lang w:eastAsia="ru-RU"/>
        </w:rPr>
        <w:t>   </w:t>
      </w:r>
      <w:r w:rsidRPr="005B52F4">
        <w:rPr>
          <w:rFonts w:ascii="Times New Roman" w:eastAsia="Times New Roman" w:hAnsi="Times New Roman" w:cs="Times New Roman"/>
          <w:color w:val="12222D"/>
          <w:sz w:val="24"/>
          <w:szCs w:val="24"/>
          <w:bdr w:val="none" w:sz="0" w:space="0" w:color="auto" w:frame="1"/>
          <w:lang w:eastAsia="ru-RU"/>
        </w:rPr>
        <w:t>Средневзвешенный результат Российской Федерации в группе международных исследований, место Российской Федерации (не ниже), – 12,25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Symbol" w:eastAsia="Times New Roman" w:hAnsi="Symbol" w:cs="Times New Roman"/>
          <w:color w:val="12222D"/>
          <w:sz w:val="20"/>
          <w:szCs w:val="20"/>
          <w:bdr w:val="none" w:sz="0" w:space="0" w:color="auto" w:frame="1"/>
          <w:lang w:eastAsia="ru-RU"/>
        </w:rPr>
        <w:t></w:t>
      </w:r>
      <w:r w:rsidRPr="005B52F4">
        <w:rPr>
          <w:rFonts w:ascii="Times New Roman" w:eastAsia="Times New Roman" w:hAnsi="Times New Roman" w:cs="Times New Roman"/>
          <w:color w:val="12222D"/>
          <w:sz w:val="14"/>
          <w:szCs w:val="14"/>
          <w:bdr w:val="none" w:sz="0" w:space="0" w:color="auto" w:frame="1"/>
          <w:lang w:eastAsia="ru-RU"/>
        </w:rPr>
        <w:t>    </w:t>
      </w:r>
      <w:r w:rsidRPr="005B52F4">
        <w:rPr>
          <w:rFonts w:ascii="Times New Roman" w:eastAsia="Times New Roman" w:hAnsi="Times New Roman" w:cs="Times New Roman"/>
          <w:color w:val="12222D"/>
          <w:sz w:val="24"/>
          <w:szCs w:val="24"/>
          <w:bdr w:val="none" w:sz="0" w:space="0" w:color="auto" w:frame="1"/>
          <w:lang w:eastAsia="ru-RU"/>
        </w:rPr>
        <w:t>Количество созданных новых мест в общеобразовательных организациях, в том числе расположенных в сельской местности и поселках городского типа, - 1 034 252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Symbol" w:eastAsia="Times New Roman" w:hAnsi="Symbol" w:cs="Times New Roman"/>
          <w:color w:val="12222D"/>
          <w:sz w:val="20"/>
          <w:szCs w:val="20"/>
          <w:bdr w:val="none" w:sz="0" w:space="0" w:color="auto" w:frame="1"/>
          <w:lang w:eastAsia="ru-RU"/>
        </w:rPr>
        <w:t></w:t>
      </w:r>
      <w:r w:rsidRPr="005B52F4">
        <w:rPr>
          <w:rFonts w:ascii="Times New Roman" w:eastAsia="Times New Roman" w:hAnsi="Times New Roman" w:cs="Times New Roman"/>
          <w:color w:val="12222D"/>
          <w:sz w:val="14"/>
          <w:szCs w:val="14"/>
          <w:bdr w:val="none" w:sz="0" w:space="0" w:color="auto" w:frame="1"/>
          <w:lang w:eastAsia="ru-RU"/>
        </w:rPr>
        <w:t>    </w:t>
      </w:r>
      <w:r w:rsidRPr="005B52F4">
        <w:rPr>
          <w:rFonts w:ascii="Times New Roman" w:eastAsia="Times New Roman" w:hAnsi="Times New Roman" w:cs="Times New Roman"/>
          <w:color w:val="12222D"/>
          <w:sz w:val="24"/>
          <w:szCs w:val="24"/>
          <w:bdr w:val="none" w:sz="0" w:space="0" w:color="auto" w:frame="1"/>
          <w:lang w:eastAsia="ru-RU"/>
        </w:rPr>
        <w:t>Доля обучающихся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направленностей, – 85%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Times New Roman" w:eastAsia="Times New Roman" w:hAnsi="Times New Roman" w:cs="Times New Roman"/>
          <w:b/>
          <w:bCs/>
          <w:color w:val="12222D"/>
          <w:sz w:val="24"/>
          <w:szCs w:val="24"/>
          <w:bdr w:val="none" w:sz="0" w:space="0" w:color="auto" w:frame="1"/>
          <w:lang w:eastAsia="ru-RU"/>
        </w:rPr>
        <w:t>Обеспечена возможность профессионального развития и обучения на протяжении всей профессиональной деятельности для педагогических работников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Symbol" w:eastAsia="Times New Roman" w:hAnsi="Symbol" w:cs="Times New Roman"/>
          <w:color w:val="12222D"/>
          <w:sz w:val="20"/>
          <w:szCs w:val="20"/>
          <w:bdr w:val="none" w:sz="0" w:space="0" w:color="auto" w:frame="1"/>
          <w:lang w:eastAsia="ru-RU"/>
        </w:rPr>
        <w:t></w:t>
      </w:r>
      <w:r w:rsidRPr="005B52F4">
        <w:rPr>
          <w:rFonts w:ascii="Times New Roman" w:eastAsia="Times New Roman" w:hAnsi="Times New Roman" w:cs="Times New Roman"/>
          <w:color w:val="12222D"/>
          <w:sz w:val="14"/>
          <w:szCs w:val="14"/>
          <w:bdr w:val="none" w:sz="0" w:space="0" w:color="auto" w:frame="1"/>
          <w:lang w:eastAsia="ru-RU"/>
        </w:rPr>
        <w:t>    </w:t>
      </w:r>
      <w:r w:rsidRPr="005B52F4">
        <w:rPr>
          <w:rFonts w:ascii="Times New Roman" w:eastAsia="Times New Roman" w:hAnsi="Times New Roman" w:cs="Times New Roman"/>
          <w:color w:val="12222D"/>
          <w:sz w:val="24"/>
          <w:szCs w:val="24"/>
          <w:bdr w:val="none" w:sz="0" w:space="0" w:color="auto" w:frame="1"/>
          <w:lang w:eastAsia="ru-RU"/>
        </w:rPr>
        <w:t>Доля педагогических работников организаций общего, дополнительного и среднего профессионального образования, прошедших повышение квалификации в центрах непрерывного повышения профессионального мастерства, – 40%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Times New Roman" w:eastAsia="Times New Roman" w:hAnsi="Times New Roman" w:cs="Times New Roman"/>
          <w:b/>
          <w:bCs/>
          <w:color w:val="12222D"/>
          <w:sz w:val="24"/>
          <w:szCs w:val="24"/>
          <w:bdr w:val="none" w:sz="0" w:space="0" w:color="auto" w:frame="1"/>
          <w:lang w:eastAsia="ru-RU"/>
        </w:rPr>
        <w:t>Создана и работает система выявления, поддержки и развития способностей и талантов детей и молодежи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Symbol" w:eastAsia="Times New Roman" w:hAnsi="Symbol" w:cs="Times New Roman"/>
          <w:color w:val="12222D"/>
          <w:sz w:val="20"/>
          <w:szCs w:val="20"/>
          <w:bdr w:val="none" w:sz="0" w:space="0" w:color="auto" w:frame="1"/>
          <w:lang w:eastAsia="ru-RU"/>
        </w:rPr>
        <w:t></w:t>
      </w:r>
      <w:r w:rsidRPr="005B52F4">
        <w:rPr>
          <w:rFonts w:ascii="Times New Roman" w:eastAsia="Times New Roman" w:hAnsi="Times New Roman" w:cs="Times New Roman"/>
          <w:color w:val="12222D"/>
          <w:sz w:val="14"/>
          <w:szCs w:val="14"/>
          <w:bdr w:val="none" w:sz="0" w:space="0" w:color="auto" w:frame="1"/>
          <w:lang w:eastAsia="ru-RU"/>
        </w:rPr>
        <w:t>   </w:t>
      </w:r>
      <w:r w:rsidRPr="005B52F4">
        <w:rPr>
          <w:rFonts w:ascii="Times New Roman" w:eastAsia="Times New Roman" w:hAnsi="Times New Roman" w:cs="Times New Roman"/>
          <w:color w:val="12222D"/>
          <w:sz w:val="24"/>
          <w:szCs w:val="24"/>
          <w:bdr w:val="none" w:sz="0" w:space="0" w:color="auto" w:frame="1"/>
          <w:lang w:eastAsia="ru-RU"/>
        </w:rPr>
        <w:t>Доля детей в возрасте от 5 до 18 лет, охваченных дополнительным образованием, – 80%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Symbol" w:eastAsia="Times New Roman" w:hAnsi="Symbol" w:cs="Times New Roman"/>
          <w:color w:val="12222D"/>
          <w:sz w:val="20"/>
          <w:szCs w:val="20"/>
          <w:bdr w:val="none" w:sz="0" w:space="0" w:color="auto" w:frame="1"/>
          <w:lang w:eastAsia="ru-RU"/>
        </w:rPr>
        <w:t></w:t>
      </w:r>
      <w:r w:rsidRPr="005B52F4">
        <w:rPr>
          <w:rFonts w:ascii="Times New Roman" w:eastAsia="Times New Roman" w:hAnsi="Times New Roman" w:cs="Times New Roman"/>
          <w:color w:val="12222D"/>
          <w:sz w:val="14"/>
          <w:szCs w:val="14"/>
          <w:bdr w:val="none" w:sz="0" w:space="0" w:color="auto" w:frame="1"/>
          <w:lang w:eastAsia="ru-RU"/>
        </w:rPr>
        <w:t>    </w:t>
      </w:r>
      <w:r w:rsidRPr="005B52F4">
        <w:rPr>
          <w:rFonts w:ascii="Times New Roman" w:eastAsia="Times New Roman" w:hAnsi="Times New Roman" w:cs="Times New Roman"/>
          <w:color w:val="12222D"/>
          <w:sz w:val="24"/>
          <w:szCs w:val="24"/>
          <w:bdr w:val="none" w:sz="0" w:space="0" w:color="auto" w:frame="1"/>
          <w:lang w:eastAsia="ru-RU"/>
        </w:rPr>
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– 85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Times New Roman" w:eastAsia="Times New Roman" w:hAnsi="Times New Roman" w:cs="Times New Roman"/>
          <w:b/>
          <w:bCs/>
          <w:color w:val="12222D"/>
          <w:sz w:val="24"/>
          <w:szCs w:val="24"/>
          <w:bdr w:val="none" w:sz="0" w:space="0" w:color="auto" w:frame="1"/>
          <w:lang w:eastAsia="ru-RU"/>
        </w:rPr>
        <w:t>Создана и внедрена в общеобразовательных организациях цифровая образовательная среда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Symbol" w:eastAsia="Times New Roman" w:hAnsi="Symbol" w:cs="Times New Roman"/>
          <w:color w:val="12222D"/>
          <w:sz w:val="20"/>
          <w:szCs w:val="20"/>
          <w:bdr w:val="none" w:sz="0" w:space="0" w:color="auto" w:frame="1"/>
          <w:lang w:eastAsia="ru-RU"/>
        </w:rPr>
        <w:t></w:t>
      </w:r>
      <w:r w:rsidRPr="005B52F4">
        <w:rPr>
          <w:rFonts w:ascii="Times New Roman" w:eastAsia="Times New Roman" w:hAnsi="Times New Roman" w:cs="Times New Roman"/>
          <w:color w:val="12222D"/>
          <w:sz w:val="14"/>
          <w:szCs w:val="14"/>
          <w:bdr w:val="none" w:sz="0" w:space="0" w:color="auto" w:frame="1"/>
          <w:lang w:eastAsia="ru-RU"/>
        </w:rPr>
        <w:t>   </w:t>
      </w:r>
      <w:r w:rsidRPr="005B52F4">
        <w:rPr>
          <w:rFonts w:ascii="Times New Roman" w:eastAsia="Times New Roman" w:hAnsi="Times New Roman" w:cs="Times New Roman"/>
          <w:color w:val="12222D"/>
          <w:sz w:val="24"/>
          <w:szCs w:val="24"/>
          <w:bdr w:val="none" w:sz="0" w:space="0" w:color="auto" w:frame="1"/>
          <w:lang w:eastAsia="ru-RU"/>
        </w:rPr>
        <w:t>Доля общеобразовательных организаций, оснащенных в целях внедрения цифровой образовательной среды, – 45%</w:t>
      </w:r>
    </w:p>
    <w:p w:rsidR="005B52F4" w:rsidRPr="005B52F4" w:rsidRDefault="005B52F4" w:rsidP="005B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Times New Roman" w:eastAsia="Times New Roman" w:hAnsi="Times New Roman" w:cs="Times New Roman"/>
          <w:color w:val="12222D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Национальный проект «Образование» является не единственным механизмом достижения национальной цели, но направлен на максимально эффективное и оперативное их исполнение, а также решение прорывных задач развития отрасли общего, дополнительного и профессионального образования.</w:t>
      </w:r>
    </w:p>
    <w:p w:rsidR="005B52F4" w:rsidRPr="005B52F4" w:rsidRDefault="005B52F4" w:rsidP="005B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Times New Roman" w:eastAsia="Times New Roman" w:hAnsi="Times New Roman" w:cs="Times New Roman"/>
          <w:color w:val="12222D"/>
          <w:sz w:val="24"/>
          <w:szCs w:val="24"/>
          <w:bdr w:val="none" w:sz="0" w:space="0" w:color="auto" w:frame="1"/>
          <w:lang w:eastAsia="ru-RU"/>
        </w:rPr>
        <w:t>Национальный проект «Образование» ориентирован на развитие системы образования на всех уровнях управления.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Times New Roman" w:eastAsia="Times New Roman" w:hAnsi="Times New Roman" w:cs="Times New Roman"/>
          <w:b/>
          <w:bCs/>
          <w:color w:val="12222D"/>
          <w:sz w:val="24"/>
          <w:szCs w:val="24"/>
          <w:bdr w:val="none" w:sz="0" w:space="0" w:color="auto" w:frame="1"/>
          <w:lang w:eastAsia="ru-RU"/>
        </w:rPr>
        <w:t>Сроки реализации национального проекта:</w:t>
      </w:r>
      <w:r w:rsidRPr="005B52F4">
        <w:rPr>
          <w:rFonts w:ascii="Times New Roman" w:eastAsia="Times New Roman" w:hAnsi="Times New Roman" w:cs="Times New Roman"/>
          <w:color w:val="12222D"/>
          <w:sz w:val="24"/>
          <w:szCs w:val="24"/>
          <w:bdr w:val="none" w:sz="0" w:space="0" w:color="auto" w:frame="1"/>
          <w:lang w:eastAsia="ru-RU"/>
        </w:rPr>
        <w:t> 01.01.2019 г. – 31.12.2024 г.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Times New Roman" w:eastAsia="Times New Roman" w:hAnsi="Times New Roman" w:cs="Times New Roman"/>
          <w:b/>
          <w:bCs/>
          <w:color w:val="12222D"/>
          <w:sz w:val="24"/>
          <w:szCs w:val="24"/>
          <w:bdr w:val="none" w:sz="0" w:space="0" w:color="auto" w:frame="1"/>
          <w:lang w:eastAsia="ru-RU"/>
        </w:rPr>
        <w:t>Куратор национального проекта:</w:t>
      </w:r>
      <w:r w:rsidRPr="005B52F4">
        <w:rPr>
          <w:rFonts w:ascii="Times New Roman" w:eastAsia="Times New Roman" w:hAnsi="Times New Roman" w:cs="Times New Roman"/>
          <w:color w:val="12222D"/>
          <w:sz w:val="24"/>
          <w:szCs w:val="24"/>
          <w:bdr w:val="none" w:sz="0" w:space="0" w:color="auto" w:frame="1"/>
          <w:lang w:eastAsia="ru-RU"/>
        </w:rPr>
        <w:t> Голикова Т.А., заместитель Председателя Правительства Российской Федерации.</w:t>
      </w:r>
    </w:p>
    <w:p w:rsidR="005B52F4" w:rsidRPr="005B52F4" w:rsidRDefault="005B52F4" w:rsidP="005B52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F4">
        <w:rPr>
          <w:rFonts w:ascii="Times New Roman" w:eastAsia="Times New Roman" w:hAnsi="Times New Roman" w:cs="Times New Roman"/>
          <w:b/>
          <w:bCs/>
          <w:color w:val="12222D"/>
          <w:sz w:val="24"/>
          <w:szCs w:val="24"/>
          <w:bdr w:val="none" w:sz="0" w:space="0" w:color="auto" w:frame="1"/>
          <w:lang w:eastAsia="ru-RU"/>
        </w:rPr>
        <w:t>Руководитель национального проекта: </w:t>
      </w:r>
      <w:r w:rsidRPr="005B52F4">
        <w:rPr>
          <w:rFonts w:ascii="Times New Roman" w:eastAsia="Times New Roman" w:hAnsi="Times New Roman" w:cs="Times New Roman"/>
          <w:color w:val="12222D"/>
          <w:sz w:val="24"/>
          <w:szCs w:val="24"/>
          <w:bdr w:val="none" w:sz="0" w:space="0" w:color="auto" w:frame="1"/>
          <w:lang w:eastAsia="ru-RU"/>
        </w:rPr>
        <w:t>Кравцов С.С., Министр просвещения Российской Федерации.</w:t>
      </w:r>
    </w:p>
    <w:p w:rsidR="00A37562" w:rsidRDefault="00A37562">
      <w:bookmarkStart w:id="0" w:name="_GoBack"/>
      <w:bookmarkEnd w:id="0"/>
    </w:p>
    <w:sectPr w:rsidR="00A3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F4"/>
    <w:rsid w:val="005B52F4"/>
    <w:rsid w:val="00A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6ED4E-A2E8-4F06-9D5D-0C963FF4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Admin21rus</dc:creator>
  <cp:keywords/>
  <dc:description/>
  <cp:lastModifiedBy>Admin21rus</cp:lastModifiedBy>
  <cp:revision>1</cp:revision>
  <dcterms:created xsi:type="dcterms:W3CDTF">2021-08-13T08:51:00Z</dcterms:created>
  <dcterms:modified xsi:type="dcterms:W3CDTF">2021-08-13T08:52:00Z</dcterms:modified>
</cp:coreProperties>
</file>