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61" w:rsidRDefault="0045195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«Современные инновационные технологии на уроках русского языка и литературы в условиях введения и реализации ФГОС»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br/>
      </w:r>
    </w:p>
    <w:p w:rsidR="006F0B61" w:rsidRDefault="0045195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br/>
      </w:r>
    </w:p>
    <w:p w:rsidR="006F0B61" w:rsidRDefault="0045195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Учитель русского языка и литературы</w:t>
      </w:r>
    </w:p>
    <w:p w:rsidR="006F0B61" w:rsidRDefault="0045195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МБОУ «СОШ№2»</w:t>
      </w:r>
    </w:p>
    <w:p w:rsidR="006F0B61" w:rsidRDefault="00451959" w:rsidP="0045195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Протасова Наталья Алексеевна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br/>
      </w:r>
    </w:p>
    <w:p w:rsidR="006F0B61" w:rsidRDefault="0045195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2022-2023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учебный год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                                   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br/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"Инновационные технологии на уроках русского языка и литературы"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Только делая первые шаги в мир педагогики и процесс обучения в условиях введения и реализации ФГОС,  я задаю себе несколько вопросов: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Что такое современный урок? Важнее содержание или форма проведения урока? Может ли быть технология в образовании? Что придает современность уроку? Чем сегодняшний урок отличается от урока вчерашнего?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Можно задать ещё много вопросов. Как же быть и что делат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ь?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Последние два десятилетия очень многое изменилось в образовании. Я думаю, что нет такого учителя, который бы не задумывался над вопросами: «Как сделать урок интересным, ярким? Как увлечь учеников своим предметом? Как создать на уроке ситуацию успеха для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каждого ученика?». Каждый современный учитель мечтает, чтобы на его уроке ребята работали добровольно, с интересом, творчески.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Ведь именно интерес является основным стимулом деятельности ребенка, его обучения, развития.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 современном уроке нет скуки, прин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уждения и лени, нет пассивности и страха ожидания «палки»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-д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войки, нет «неуда» на контрольной работе или на экзамене и желания увернуться от нее ; зато есть радость от преодоленной трудности учения. Ученик открывает мир для себя и себя в этом мире, а педаг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ог ведет ребенка по пути субъективного открытия, </w:t>
      </w:r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 xml:space="preserve">он управляет проблемно </w:t>
      </w:r>
      <w:proofErr w:type="gramStart"/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-п</w:t>
      </w:r>
      <w:proofErr w:type="gramEnd"/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оисковой или исследовательской деятельность учащегося.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 xml:space="preserve">Сегодня основная цель обучения - это не только накопление учеником определённой суммы знаний, умений, навыков, но и подготовка </w:t>
      </w: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школьника как самостоятельного субъекта образовательной деятельности.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ования.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lastRenderedPageBreak/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его о глаза говорящего».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Прежде всего, необходимо понять, какова же технология обучения. Давайте обратимся к словарю.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u w:val="single"/>
          <w:shd w:val="clear" w:color="auto" w:fill="FFFFFF"/>
        </w:rPr>
        <w:t>Технология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-это совокупность приемов,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применяемых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в каком-либо деле,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мастерстве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 искусстве.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(Толковый словарь).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u w:val="single"/>
          <w:shd w:val="clear" w:color="auto" w:fill="FFFFFF"/>
        </w:rPr>
        <w:t>Педагогическая технология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-э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то продуманная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во всех деталях модель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совместной</w:t>
      </w:r>
      <w:proofErr w:type="gram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педагогической деятельности по проектированию,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организации и проведению учебного процесса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 безусловным обеспечением комфортных условий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для учащихся и учителя.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( В. М. Монахов)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Определение «инновация»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как педагогический критерий встречается часто и сводится, как правило, к понятию «новшество», «новизна». Между тем, инновация в точном переводе с латинского языка обозначает не «новое», а «в новое». Именно эту смысловую нагрузку вложил в термин «инновацион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ное» в конце прошлого века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Дж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А</w:t>
      </w: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ктуальность инновационного обучения состоит в следующем: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соответствие концепции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гуманизации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образования;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преодоление формализма, авторитарного стиля в системе преподавания;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использование личностно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-о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риентированного обучения;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поиск условий для раскр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ытия творческого потенциала ученика;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соответствие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социокультурной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потребности современного общества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самостоятельной творческой деятельности.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В основе инновационного обучения лежат следующие технологии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развивающее обучение;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проблемное обучение;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р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азвитие критического мышления;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дифференцированный подход к обучению;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создание ситуации успеха на уроке.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lastRenderedPageBreak/>
        <w:t>Основными принципами инновационного обучения являются: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креативность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(ориентация на творчество)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;</w:t>
      </w:r>
      <w:proofErr w:type="gram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усвоение знаний в системе;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нетрадиционные формы уроков;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использование наглядности.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А теперь я хочу перейти от общих методических принципов инновационного обучения к методам.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При использовании инновационных технологий в обучении русскому языку и литературе успешно применяются следу</w:t>
      </w: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ющие приемы: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ассоциативный ряд;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опорный конспект;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ИНСЕРТ (интерактивная система записи для эффективного чтения и размышления)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;</w:t>
      </w:r>
      <w:proofErr w:type="gram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мозговая атака;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групповая дискуссия;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чтение с остановками и Вопросы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Блума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кластеры;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синквейн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«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Продвинутая лекция»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;</w:t>
      </w:r>
      <w:proofErr w:type="gram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эссе;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ключевые термины;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перепутанные логические цепочки; 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дидактическая игра;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лингвистические карты;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лингвистическая аллюзия (намек)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;</w:t>
      </w:r>
      <w:proofErr w:type="gram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исследование текста;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работа с тестами;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нетрадиционные формы домашнего задания.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Не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сколько подробнее мне хотелось бы остановиться на некоторых приемах, используемых в технологии развития критического мышления.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Технология развития критического мышления через чтение и письмо разработана Международной Ассоциацией и Консорциумом Гуманистичес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кой педагогики. В последние 15 лет она получила широкое распространение в системах общего и профессионального образования в 29 странах мира.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Критическое мышление – это точка опоры для мышления человека, это естественный способ взаимодействия с идеями и инф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lastRenderedPageBreak/>
        <w:t>применить. Встречаясь с новой информацией, обучающиеся 5-11 классов должны уметь рас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Методика развития критического мышления включает три этапа или стадии. Это «Вызов – Осмысление – Рефлексия».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Первая стадия – вызов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 Ее присутствие на каждом уроке обязательно.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Эта стадия позволяет: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актуализировать и обобщить имеющиеся у ученика знания по данной теме или проблеме;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вызвать устойчивый интерес к изучаемой теме, мотивировать ученика к учебной дея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тельности;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сформулировать вопросы, на которые хотелось бы получить ответы;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побудить ученика к активной работе на уроке и дома.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Вторая стадия – осмысление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 Здесь другие задачи. Эта стадия позволяет ученику: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получить новую информацию;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осмыслить ее;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соотнести с уже имеющимися знаниями;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искать ответы на вопросы, поставленные в первой части.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Третья стадия – рефлексия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 Здесь основным является: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целостное осмысление, обобщение полученной информации;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присвоение нового знания, новой информации ученик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ом;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формирование у каждого из учащихся собственного отношения к изучаемому материалу.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 xml:space="preserve">Эффективным я </w:t>
      </w:r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считаю прием « чтение с остановками».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Этот прием требует подготовительной работы: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1. Учитель выбирает те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кст дл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я чтения.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Критерии отбора текста: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он должен быть неизвестным для данной аудитории (в противном случае</w:t>
      </w:r>
      <w:proofErr w:type="gram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теряется смысл и логика использования прие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ма);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динамичный, событийный сюжет;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неожиданная развязка, проблемный финал.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2. Текст заранее делится на смысловые части. Прямо в тексте отмечается, где следует прервать чтение, сделать остановку.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lastRenderedPageBreak/>
        <w:t xml:space="preserve">3.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Учитель заранее продумывает вопросы и задания к тексту, направленные на развитие у учащихся различных мыслительных навыков.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Педагог дает инструкцию и организовывает процесс чтения с остановками, внимательно следя за соблюдением правил работы с текстом. (Оп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исанная стратегия может использоваться не только при самостоятельном чтении, но и при восприятии текста «на слух»)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Данный прием я часто использую при подготовке учащихся к написанию сочинения-рассуждения, т.к. эта работа предполагает не только тщательный а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нализ текста, но и умение «идти» вслед за автором, «видеть», как он создает текст, что хочет «сказать» читателю на данном этапе.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При работе над частью «С» особую сложность представляет для обучающихся умение находить проблемы текста (как правило, их нескол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ько)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.П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оможет в этом составление кластера.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Кластер-это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ения. Иногда такой способ называют «наглядным мозговым штурмом».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Последовательность действий логична и проста: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посередине чистого листа (или классной доски) написать ключевое слово, которое является «сердцем» темы, идеи;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вокруг «накидать» слова или пре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дложения, выражающие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идеи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,ф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акты,образы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 подходящие для данной темы (модель «планета и её спутники»);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по мере записи, появившиеся слова соединяются прямыми линиями с ключевым понятием. У каждого из «спутников» появляются новые «спутники», устанавливаются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новые логические связи.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Приведу пример кластера, который получился на уроке русского языка в 5 классе. Тема урока: «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Имя существительное как часть речи». Учащимся предлагается вспомнить, что им известно о существительном (фронтальная беседа, результаты которой учитель фиксирует на доске). Ученики оформляют полученную информацию в тетрадях в виде кластеров. Система класте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ров позволяет охватить избыточный объем информации.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5-минутное эссе. Этот вид письменного задания обычно применяется в конце занятия, чтобы помочь учащимся подытожить свои знания по изученной теме. Для учителя – это возможность получить обратную связь. Поэ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тому учащимся можно предложить два пункта: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1.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написать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,ч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то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они узнали по новой теме;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2. задать один вопрос, на который они так и не получили ответа.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Особенно перспективным представляется метод проектов, который позволяет эффективно развивать критическое мы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шление, исследовательские способности аудитории, активизировать ее творческую деятельность,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медиакомпетентность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обучающихся. К использованию на уроке данного метода нужно готовить ребят постепенно. Так уже в 7 классе по русскому языку можно подготовить с у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чениками несколько проектов по изученным частям речи. Темы по морфологии очень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lastRenderedPageBreak/>
        <w:t xml:space="preserve">обширны, имеют несколько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микротем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 требуют много работы при отработке навыков и умений, поэтому на стадии закрепления можно подготовить и проект по изученной теме. Еще один плюс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этой работы психологический: 7-й класс это, так называемый, «трудный» возраст, когда ребёнка сложно чем- то заинтересовать. А новый вид работы всегда интересен, тем более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что можно работать в группах, что тоже имеет немаловажное значение для ребят этого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возраста. Если работа в этом направлении ведётся учителем целенаправленно, то к 10-11классу ученики уже достаточно владеют навыками создания проекта, чтобы выполнять эту работы самостоятельно.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Все чаще современные учителя стали использовать </w:t>
      </w:r>
      <w:proofErr w:type="spellStart"/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синквейн</w:t>
      </w:r>
      <w:proofErr w:type="spellEnd"/>
      <w:proofErr w:type="gramStart"/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.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(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приём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технологии развития критического мышления, на стадии рефлексии).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Синквейн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в переводе с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французского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«пять строк».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Синквейн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– белый стих, помогающий синтезировать, резюмировать информацию. На первый взгляд эта технология может показаться сложной, но, если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разобраться, все просто. Детям очень нравится.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Почему интересен именно этот прием? Это форма свободного творчества, но по особым правилам. Технология критического мышления учит осмысленно пользоваться понятиями и определять свое личное отношение к рассматр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иваемой проблеме. Ценность заключается в том, что все это собрано в пяти строках. Так, в нестандартной ситуации, дети усваивают научные понятия, применяют знания и умения. Рождаются мысли, развиваются мыслительные навыки. Развивать мышление – значит развив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ать умение думать.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Для чего используют?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обогащает словарный запас;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подготавливает к краткому пересказу;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учит формулировать идею (ключевую фразу);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позволяет почувствовать себя хоть на мгновение творцом;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получается у всех.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Правила написания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на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таковы: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На первой строчке записывается одно слово – существительное. Это и есть тема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синквейна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На второй строчке пишутся два прилагательных, раскрывающих тему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синквейна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На третьей строчке записываются три глагола, описывающих действия, относящие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ся к теме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синквейна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На четвертой строчке размещается целая фраза, предложение, состоящее из нескольких слов, с помощью которого учащийся характеризует тему в целом,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высказывает свое отношение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к теме, Таким предложением может быть крылатое выражение, цит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ата, пословица или составленная самим учащимся фраза в контексте с темой.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Пятая строчка – это слово-резюме, которое дает новую интерпретацию темы, выражает личное отношение учащегося к теме.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Процедура составления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синквейна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позволяет гармонично сочетать элементы всех трех основных образовательных систем: информационной,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деятельностной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и личностно-ориентированной.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lastRenderedPageBreak/>
        <w:t xml:space="preserve">Пример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синквейна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русский язык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живой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,у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дивительный</w:t>
      </w:r>
      <w:proofErr w:type="spell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учит, объясняет, творит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Берегите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наш родной язык!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Исследовательские методы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обучения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возможно применять на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всех этапах урока.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u w:val="single"/>
          <w:shd w:val="clear" w:color="auto" w:fill="FFFFFF"/>
        </w:rPr>
        <w:t>Некоторые правила технологии развития критического мышления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1.Задавайтесь вопросами, интересуйтесь.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Речь идет не о поверхностном любопытстве, проявляющемся в том, чтобы всюду совать свой нос, а о любознательности, пытливости, интеллектуальной жажде. Вопросы могут служить мотивацией к изучению материала, могут способствовать лучшему закреплению изученного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 а также работать на рефлексию.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Приемы постановки вопросов: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стратегия «Вопросительные слова».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Эта стратегия используется тогда, когда учащиеся уже имеют некоторые сведения по теме и ориентируются в ряде базовых понятий, связанных с изучаемым материалом.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«Вопросительные слова» помогают им создать так называемое «поле интереса».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«Толстый» и «тонкий» вопрос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Этот прием используется в следующих обучающих ситуациях: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для организации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взаимоопроса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для начала беседы по изучаемой теме;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для определения вопр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осов, оставшихся без ответа после изучения темы</w:t>
      </w: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2. Анализируйте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идеи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,п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редположения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, тексты.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Анализ - это исходная мыслительная операция, с которой начинается процесс мышления. Для его осуществления нужно разложить идею или объект на составные части.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ИНСЕР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 (интерактивная система записи для эффективного чтения и размышления)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V-«уже знал» +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-«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новое» (-) - думал иначе или не знал ? - не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понял,есть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вопросы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Подсчет обозначений и занесение в итоговую таблицу. (Приложение 4).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3. Исследуйте факты, доказательства.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4. Высказывайте свои предложения, мысли, идеи, а также считайтесь с другими мнениями.</w:t>
      </w:r>
    </w:p>
    <w:p w:rsidR="006F0B61" w:rsidRDefault="006F0B61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</w:p>
    <w:p w:rsidR="006F0B61" w:rsidRDefault="006F0B61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</w:p>
    <w:p w:rsidR="006F0B61" w:rsidRDefault="006F0B61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</w:p>
    <w:p w:rsidR="006F0B61" w:rsidRDefault="00451959">
      <w:pPr>
        <w:spacing w:after="0" w:line="360" w:lineRule="auto"/>
        <w:jc w:val="both"/>
        <w:rPr>
          <w:rFonts w:ascii="Arial" w:eastAsia="Arial" w:hAnsi="Arial" w:cs="Arial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444444"/>
          <w:sz w:val="24"/>
          <w:u w:val="single"/>
          <w:shd w:val="clear" w:color="auto" w:fill="FFFFFF"/>
        </w:rPr>
        <w:lastRenderedPageBreak/>
        <w:t>Классификация</w:t>
      </w:r>
      <w:r>
        <w:rPr>
          <w:rFonts w:ascii="inherit" w:eastAsia="inherit" w:hAnsi="inherit" w:cs="inherit"/>
          <w:b/>
          <w:color w:val="444444"/>
          <w:sz w:val="24"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444444"/>
          <w:sz w:val="24"/>
          <w:u w:val="single"/>
          <w:shd w:val="clear" w:color="auto" w:fill="FFFFFF"/>
        </w:rPr>
        <w:t>вопросов</w:t>
      </w:r>
      <w:r>
        <w:rPr>
          <w:rFonts w:ascii="inherit" w:eastAsia="inherit" w:hAnsi="inherit" w:cs="inherit"/>
          <w:b/>
          <w:color w:val="444444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44444"/>
          <w:sz w:val="24"/>
          <w:u w:val="single"/>
          <w:shd w:val="clear" w:color="auto" w:fill="FFFFFF"/>
        </w:rPr>
        <w:t>Б</w:t>
      </w:r>
      <w:r>
        <w:rPr>
          <w:rFonts w:ascii="inherit" w:eastAsia="inherit" w:hAnsi="inherit" w:cs="inherit"/>
          <w:b/>
          <w:color w:val="444444"/>
          <w:sz w:val="24"/>
          <w:u w:val="single"/>
          <w:shd w:val="clear" w:color="auto" w:fill="FFFFFF"/>
        </w:rPr>
        <w:t>.</w:t>
      </w:r>
      <w:r>
        <w:rPr>
          <w:rFonts w:ascii="Calibri" w:eastAsia="Calibri" w:hAnsi="Calibri" w:cs="Calibri"/>
          <w:b/>
          <w:color w:val="444444"/>
          <w:sz w:val="24"/>
          <w:u w:val="single"/>
          <w:shd w:val="clear" w:color="auto" w:fill="FFFFFF"/>
        </w:rPr>
        <w:t>Блума</w:t>
      </w:r>
      <w:proofErr w:type="spellEnd"/>
      <w:r>
        <w:rPr>
          <w:rFonts w:ascii="Arial" w:eastAsia="Arial" w:hAnsi="Arial" w:cs="Arial"/>
          <w:color w:val="444444"/>
          <w:sz w:val="24"/>
          <w:shd w:val="clear" w:color="auto" w:fill="FFFFFF"/>
        </w:rPr>
        <w:t>:</w:t>
      </w:r>
    </w:p>
    <w:p w:rsidR="006F0B61" w:rsidRDefault="00451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600" w:hanging="360"/>
        <w:rPr>
          <w:rFonts w:ascii="inherit" w:eastAsia="inherit" w:hAnsi="inherit" w:cs="inherit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Простые</w:t>
      </w:r>
      <w:r>
        <w:rPr>
          <w:rFonts w:ascii="inherit" w:eastAsia="inherit" w:hAnsi="inherit" w:cs="inherit"/>
          <w:b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Проверяют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знание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текста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Ответом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них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должно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быть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краткое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точное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воспроизведение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содержащейся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тексте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информации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. 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Как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звали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главного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героя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?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Куда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впадает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Волга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?</w:t>
      </w:r>
    </w:p>
    <w:p w:rsidR="006F0B61" w:rsidRDefault="00451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600" w:hanging="360"/>
        <w:rPr>
          <w:rFonts w:ascii="inherit" w:eastAsia="inherit" w:hAnsi="inherit" w:cs="inherit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Уточняющие</w:t>
      </w:r>
      <w:r>
        <w:rPr>
          <w:rFonts w:ascii="inherit" w:eastAsia="inherit" w:hAnsi="inherit" w:cs="inherit"/>
          <w:b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Выводят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уровень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понимания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текста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Это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провокационные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требующие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ответов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"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да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" - "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нет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"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проверяющие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подлинность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текстовой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информации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. 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Правда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что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...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Если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правильно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понял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то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...</w:t>
      </w:r>
    </w:p>
    <w:p w:rsidR="006F0B61" w:rsidRDefault="00451959">
      <w:pPr>
        <w:spacing w:after="150" w:line="360" w:lineRule="auto"/>
        <w:ind w:left="600"/>
        <w:jc w:val="both"/>
        <w:rPr>
          <w:rFonts w:ascii="inherit" w:eastAsia="inherit" w:hAnsi="inherit" w:cs="inherit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Такие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вносят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ощутимый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вклад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формирование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навыка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ведения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дискуссии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Важно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научить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задавать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их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без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негативной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окраски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.</w:t>
      </w:r>
    </w:p>
    <w:p w:rsidR="006F0B61" w:rsidRDefault="0045195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600" w:hanging="360"/>
        <w:rPr>
          <w:rFonts w:ascii="inherit" w:eastAsia="inherit" w:hAnsi="inherit" w:cs="inherit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Объясняющие</w:t>
      </w:r>
      <w:r>
        <w:rPr>
          <w:rFonts w:ascii="inherit" w:eastAsia="inherit" w:hAnsi="inherit" w:cs="inherit"/>
          <w:b/>
          <w:color w:val="444444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интерпретационные</w:t>
      </w:r>
      <w:r>
        <w:rPr>
          <w:rFonts w:ascii="inherit" w:eastAsia="inherit" w:hAnsi="inherit" w:cs="inherit"/>
          <w:b/>
          <w:color w:val="444444"/>
          <w:sz w:val="24"/>
          <w:shd w:val="clear" w:color="auto" w:fill="FFFFFF"/>
        </w:rPr>
        <w:t xml:space="preserve">) </w:t>
      </w: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Используются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для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анализа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текстовой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информации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Начинаются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со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слова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 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"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Почему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"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Направлены</w:t>
      </w:r>
      <w:proofErr w:type="gramEnd"/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выявление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причинно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следственных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связей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Важно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чтобы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ответа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такой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вопрос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содержалось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тексте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готовом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виде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иначе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он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перейдёт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разряд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простых</w:t>
      </w:r>
      <w:proofErr w:type="gramEnd"/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.</w:t>
      </w:r>
    </w:p>
    <w:p w:rsidR="006F0B61" w:rsidRDefault="0045195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600" w:hanging="360"/>
        <w:rPr>
          <w:rFonts w:ascii="inherit" w:eastAsia="inherit" w:hAnsi="inherit" w:cs="inherit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Творческие</w:t>
      </w:r>
      <w:r>
        <w:rPr>
          <w:rFonts w:ascii="inherit" w:eastAsia="inherit" w:hAnsi="inherit" w:cs="inherit"/>
          <w:b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Подразумевают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синтез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полученной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информации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них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всегда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есть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частица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БЫ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или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будущее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время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формулировка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содержит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элемент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прогноза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фантазии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или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предположения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. 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Что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бы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произошло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если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...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Что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бы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изменилось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если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бы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у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человека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было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4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руки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?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Как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вы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думаете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сложилась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бы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судьба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героя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если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бы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он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остался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жив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?</w:t>
      </w:r>
    </w:p>
    <w:p w:rsidR="006F0B61" w:rsidRDefault="0045195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600" w:hanging="360"/>
        <w:rPr>
          <w:rFonts w:ascii="inherit" w:eastAsia="inherit" w:hAnsi="inherit" w:cs="inherit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Оценочные</w:t>
      </w:r>
      <w:r>
        <w:rPr>
          <w:rFonts w:ascii="inherit" w:eastAsia="inherit" w:hAnsi="inherit" w:cs="inherit"/>
          <w:b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Направлены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выяснение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критериев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оценки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явлений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событий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фактов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. 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Как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вы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относитесь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к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...</w:t>
      </w:r>
      <w:proofErr w:type="gramStart"/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?</w:t>
      </w:r>
      <w:proofErr w:type="gramEnd"/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Что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лучше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?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Правильно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поступил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...?</w:t>
      </w:r>
    </w:p>
    <w:p w:rsidR="006F0B61" w:rsidRDefault="0045195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600" w:hanging="360"/>
        <w:rPr>
          <w:rFonts w:ascii="inherit" w:eastAsia="inherit" w:hAnsi="inherit" w:cs="inherit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Практические</w:t>
      </w:r>
      <w:r>
        <w:rPr>
          <w:rFonts w:ascii="inherit" w:eastAsia="inherit" w:hAnsi="inherit" w:cs="inherit"/>
          <w:b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Нацелен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применение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поиск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взаимосвязи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меду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теорией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z w:val="24"/>
          <w:shd w:val="clear" w:color="auto" w:fill="FFFFFF"/>
        </w:rPr>
        <w:t>практикой</w:t>
      </w:r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.</w:t>
      </w:r>
      <w:proofErr w:type="gramEnd"/>
      <w:r>
        <w:rPr>
          <w:rFonts w:ascii="inherit" w:eastAsia="inherit" w:hAnsi="inherit" w:cs="inherit"/>
          <w:color w:val="444444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Как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бы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поступил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месте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героя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?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Где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может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пригодиться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знание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hd w:val="clear" w:color="auto" w:fill="FFFFFF"/>
        </w:rPr>
        <w:t>интегралов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?</w:t>
      </w:r>
    </w:p>
    <w:p w:rsidR="006F0B61" w:rsidRDefault="006F0B61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Развитию критического мышления способствуют и нетрадиционные уроки, которые позволяют повысить интерес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ученика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как к предмету, так и к обучения в целом.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Попадая в необычную ситуацию, ребёнок включается в деятельность, сотрудничество с учителем, при этом со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навыки.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Этому способствует создание на нестандартных уроках условий для мобилизации творчески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х резервов и учителя, и ученика.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Существует несколько классификаций нестандартных уроков и множество их видов</w:t>
      </w:r>
      <w:proofErr w:type="gramStart"/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 xml:space="preserve"> :</w:t>
      </w:r>
      <w:proofErr w:type="gram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- семинар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- лекция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lastRenderedPageBreak/>
        <w:t>- Урок – беседа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- практикум (Урок – экскурсия; Урок – исследование; Урок – игра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)</w:t>
      </w:r>
      <w:proofErr w:type="gramEnd"/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- КВН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Урок - защита проекта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– диспут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- конференция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- театрализованное представление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- маскарад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– путешествие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Урок - зачет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ионные же уроки русского языка и литературы обеспечивают системный анализ лингвистических сведений, развивают языковую наблюдательность.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Большое значение для раскрытия творческого потенциала ученика имеют и нетрадиционные формы домашнего задани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я, которые п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Типы домашнего задания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творческая работа;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лингви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стическое исследование текста;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художественное чтение;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создание самостоятельных литературных произведений различных жанров;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продолжение неоконченных произведений;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наблюдение за природой;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подготовка словарных диктантов;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составление вопросника к з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ачету по теме;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составление конспекта, опорных таблиц;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письмо по памяти.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Такие домашние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я активизируют мышление, заставляют ребёнка обобщать, систематизировать материал по теме.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Говоря о современном уроке, мы не должны забывать об информационных и коммуникационных технологиях (ИКТ)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.И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спользование ИКТ позволяет погрузиться в другой мир, увидеть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его своими глазами. Управление обучением с помощью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lastRenderedPageBreak/>
        <w:t xml:space="preserve">компьютера приводит к повышению эффективности усвоения, активизации мыслительной деятельности учащихся. </w:t>
      </w: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>Одно из основных назначений компьютера как средства обучения – организация работы учащихся с помощью</w:t>
      </w:r>
      <w:r>
        <w:rPr>
          <w:rFonts w:ascii="Helvetica" w:eastAsia="Helvetica" w:hAnsi="Helvetica" w:cs="Helvetica"/>
          <w:i/>
          <w:color w:val="333333"/>
          <w:sz w:val="24"/>
          <w:shd w:val="clear" w:color="auto" w:fill="FFFFFF"/>
        </w:rPr>
        <w:t xml:space="preserve"> программно – педагогических средств,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от </w:t>
      </w:r>
      <w:proofErr w:type="gram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степени</w:t>
      </w:r>
      <w:proofErr w:type="gram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совершенства которых и зависит эффективность обучения. Внедрение в традиционную систему «учитель – класс – ученик» компьютера и компьютерной обучающей программы кардинально меняет характер учебной деятельнос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ти ученика и роль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деятельностную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структуру.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Информационные технологии значительно расширяют возможности предъявления учебной инф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й процесс, способствуя наиболее широкому раскрытию их способностей, активизации умственной деятельности.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u w:val="single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Я применяю компьютер и средства мультимедиа на уроках, во-первых, для того, </w:t>
      </w:r>
      <w:r>
        <w:rPr>
          <w:rFonts w:ascii="Helvetica" w:eastAsia="Helvetica" w:hAnsi="Helvetica" w:cs="Helvetica"/>
          <w:color w:val="333333"/>
          <w:sz w:val="24"/>
          <w:u w:val="single"/>
          <w:shd w:val="clear" w:color="auto" w:fill="FFFFFF"/>
        </w:rPr>
        <w:t>чтобы решать специальные практические задачи, записанные в программе по рус</w:t>
      </w:r>
      <w:r>
        <w:rPr>
          <w:rFonts w:ascii="Helvetica" w:eastAsia="Helvetica" w:hAnsi="Helvetica" w:cs="Helvetica"/>
          <w:color w:val="333333"/>
          <w:sz w:val="24"/>
          <w:u w:val="single"/>
          <w:shd w:val="clear" w:color="auto" w:fill="FFFFFF"/>
        </w:rPr>
        <w:t>скому языку и литературе: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формирование прочных орфографических и пунктуационных умений и навыков;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обогащение словарного запаса;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- овладение нормами литературного языка;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- 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знание лингвистических и литературоведческих терминов;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- 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формирование </w:t>
      </w:r>
      <w:proofErr w:type="spellStart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общеучебных</w:t>
      </w:r>
      <w:proofErr w:type="spellEnd"/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умений и навыков.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компьютера. Т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ия в современной системе обработки информации.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щее время создано достаточно много. Они позволяют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омогают и учителю повысить уровень своих знаний.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Говорить о современном уроке можно много. Как не потеряться в целом океане технологий, методик, приемов? Как это совместить в рамках одного урока?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Ответ прос</w:t>
      </w:r>
      <w:proofErr w:type="gramStart"/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>т-</w:t>
      </w:r>
      <w:proofErr w:type="gramEnd"/>
      <w:r>
        <w:rPr>
          <w:rFonts w:ascii="Helvetica" w:eastAsia="Helvetica" w:hAnsi="Helvetica" w:cs="Helvetica"/>
          <w:b/>
          <w:color w:val="333333"/>
          <w:sz w:val="24"/>
          <w:shd w:val="clear" w:color="auto" w:fill="FFFFFF"/>
        </w:rPr>
        <w:t xml:space="preserve"> нужен адаптивный урок.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u w:val="single"/>
          <w:shd w:val="clear" w:color="auto" w:fill="FFFFFF"/>
        </w:rPr>
        <w:t>Адаптивный урок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– сочета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ние элементов различных технологий, создающих комфортную среду урока.</w:t>
      </w:r>
    </w:p>
    <w:p w:rsidR="006F0B61" w:rsidRDefault="00451959">
      <w:pPr>
        <w:spacing w:after="150" w:line="240" w:lineRule="auto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lastRenderedPageBreak/>
        <w:t>Применяя различные технологии на уроках, мы добиваемся успеха: результаты обучения становятся выше. Мы чувствуем себя более уверенно, так как владеем современными методиками.</w:t>
      </w:r>
    </w:p>
    <w:p w:rsidR="006F0B61" w:rsidRDefault="006F0B61">
      <w:pPr>
        <w:rPr>
          <w:rFonts w:ascii="Calibri" w:eastAsia="Calibri" w:hAnsi="Calibri" w:cs="Calibri"/>
          <w:sz w:val="24"/>
        </w:rPr>
      </w:pPr>
    </w:p>
    <w:sectPr w:rsidR="006F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FE3"/>
    <w:multiLevelType w:val="multilevel"/>
    <w:tmpl w:val="6F44F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61EDC"/>
    <w:multiLevelType w:val="multilevel"/>
    <w:tmpl w:val="3DB4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F0B61"/>
    <w:rsid w:val="00451959"/>
    <w:rsid w:val="006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3198</Words>
  <Characters>18233</Characters>
  <Application>Microsoft Office Word</Application>
  <DocSecurity>0</DocSecurity>
  <Lines>151</Lines>
  <Paragraphs>42</Paragraphs>
  <ScaleCrop>false</ScaleCrop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protasova</cp:lastModifiedBy>
  <cp:revision>3</cp:revision>
  <dcterms:created xsi:type="dcterms:W3CDTF">2022-10-18T06:35:00Z</dcterms:created>
  <dcterms:modified xsi:type="dcterms:W3CDTF">2022-10-18T06:41:00Z</dcterms:modified>
</cp:coreProperties>
</file>