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основной образовательной программы основного общего образования муниципального бюджетного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Урмаев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ская средняя общеобразовательная школа 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Комсомоль</w:t>
      </w:r>
      <w:r>
        <w:rPr>
          <w:rFonts w:ascii="Times New Roman" w:hAnsi="Times New Roman" w:cs="Times New Roman"/>
          <w:b/>
          <w:sz w:val="28"/>
          <w:szCs w:val="28"/>
        </w:rPr>
        <w:t>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ООП ООО МБОУ "</w:t>
      </w:r>
      <w:r>
        <w:rPr>
          <w:rFonts w:ascii="Times New Roman" w:hAnsi="Times New Roman" w:cs="Times New Roman"/>
          <w:sz w:val="24"/>
          <w:szCs w:val="24"/>
          <w:lang w:val="ru-RU"/>
        </w:rPr>
        <w:t>Урмаев</w:t>
      </w:r>
      <w:r>
        <w:rPr>
          <w:rFonts w:ascii="Times New Roman" w:hAnsi="Times New Roman" w:cs="Times New Roman"/>
          <w:sz w:val="24"/>
          <w:szCs w:val="24"/>
        </w:rPr>
        <w:t xml:space="preserve">ская СОШ" </w:t>
      </w:r>
      <w:r>
        <w:rPr>
          <w:rFonts w:ascii="Times New Roman" w:hAnsi="Times New Roman" w:cs="Times New Roman"/>
          <w:sz w:val="24"/>
          <w:szCs w:val="24"/>
          <w:lang w:val="ru-RU"/>
        </w:rPr>
        <w:t>Комсомоль</w:t>
      </w:r>
      <w:r>
        <w:rPr>
          <w:rFonts w:ascii="Times New Roman" w:hAnsi="Times New Roman" w:cs="Times New Roman"/>
          <w:sz w:val="24"/>
          <w:szCs w:val="24"/>
        </w:rPr>
        <w:t>ского района Чувашской Республики разработана на основе следующих документов: - Федеральный закон от 29 декабря 2012 N 273-ФЗ "Об образовании в Российской Федерации"; -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 (Зарегистрировано в Минюсте России 05.07.2021 N 64100) (в актуальной редакции);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(далее - Гигиенические нормативы), и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(далее – Санитарноэпидемиологические требования).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 Основная образовательная программа основного общего образования реализуется МБОУ «</w:t>
      </w:r>
      <w:r>
        <w:rPr>
          <w:rFonts w:ascii="Times New Roman" w:hAnsi="Times New Roman" w:cs="Times New Roman"/>
          <w:sz w:val="24"/>
          <w:szCs w:val="24"/>
          <w:lang w:val="ru-RU"/>
        </w:rPr>
        <w:t>Урмаев</w:t>
      </w:r>
      <w:r>
        <w:rPr>
          <w:rFonts w:ascii="Times New Roman" w:hAnsi="Times New Roman" w:cs="Times New Roman"/>
          <w:sz w:val="24"/>
          <w:szCs w:val="24"/>
        </w:rPr>
        <w:t xml:space="preserve">ская СОШ» </w:t>
      </w:r>
      <w:r>
        <w:rPr>
          <w:rFonts w:ascii="Times New Roman" w:hAnsi="Times New Roman" w:cs="Times New Roman"/>
          <w:sz w:val="24"/>
          <w:szCs w:val="24"/>
          <w:lang w:val="ru-RU"/>
        </w:rPr>
        <w:t>Комсомоль</w:t>
      </w:r>
      <w:r>
        <w:rPr>
          <w:rFonts w:ascii="Times New Roman" w:hAnsi="Times New Roman" w:cs="Times New Roman"/>
          <w:sz w:val="24"/>
          <w:szCs w:val="24"/>
        </w:rPr>
        <w:t>ского района Чувашской Республики через урочную и внеурочную деятельность с соблюдением требований государственных санитарно-эпидемиологических правил и нормативов. Разработка основной образовательной программы основного общего образования осуществлялась в школе с привлечением органов самоуправления: Управляющего Совета и Педагогического Совета, обеспечивающих государственно-общественный характер управления МБОУ «</w:t>
      </w:r>
      <w:r>
        <w:rPr>
          <w:rFonts w:ascii="Times New Roman" w:hAnsi="Times New Roman" w:cs="Times New Roman"/>
          <w:sz w:val="24"/>
          <w:szCs w:val="24"/>
          <w:lang w:val="ru-RU"/>
        </w:rPr>
        <w:t>Урмаев</w:t>
      </w:r>
      <w:r>
        <w:rPr>
          <w:rFonts w:ascii="Times New Roman" w:hAnsi="Times New Roman" w:cs="Times New Roman"/>
          <w:sz w:val="24"/>
          <w:szCs w:val="24"/>
        </w:rPr>
        <w:t xml:space="preserve">ская СОШ» </w:t>
      </w:r>
      <w:r>
        <w:rPr>
          <w:rFonts w:ascii="Times New Roman" w:hAnsi="Times New Roman" w:cs="Times New Roman"/>
          <w:sz w:val="24"/>
          <w:szCs w:val="24"/>
          <w:lang w:val="ru-RU"/>
        </w:rPr>
        <w:t>Комсомоль</w:t>
      </w:r>
      <w:r>
        <w:rPr>
          <w:rFonts w:ascii="Times New Roman" w:hAnsi="Times New Roman" w:cs="Times New Roman"/>
          <w:sz w:val="24"/>
          <w:szCs w:val="24"/>
        </w:rPr>
        <w:t>ского  района Чувашской Республики. Основная образовательная программа основного общего образования содержит три раздела: целевой, содержательный и организационный. Основная образовательная программа основного общего образования не противоречит Уставу школы и всем другим документам, регламентирующим осуществление образовательного процесса. Цели и задачи реализации основной образовательной программы основного общего образования. Целями реализации основной образовательной программы основного общего образования являются: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становление и развитие личности обучающегося в ее индивидуальности, самобытности, уникальности, неповторимости.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обеспечение соответствия основной образовательной программы требованиям ФГОС;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обеспечение преемственности начального общего, основного общего, среднего общего образования;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 - 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взаимодействие образовательной организации при реализации основной образовательной программы с социальными партнерами;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организаций дополнительного образования;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внутри школьной социальной среды, школьного уклада;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включение обучающихся в процессы познания и преобразования внешкольной социальной среды с. </w:t>
      </w:r>
      <w:r>
        <w:rPr>
          <w:rFonts w:ascii="Times New Roman" w:hAnsi="Times New Roman" w:cs="Times New Roman"/>
          <w:sz w:val="24"/>
          <w:szCs w:val="24"/>
          <w:lang w:val="ru-RU"/>
        </w:rPr>
        <w:t>Урма</w:t>
      </w:r>
      <w:r>
        <w:rPr>
          <w:rFonts w:ascii="Times New Roman" w:hAnsi="Times New Roman" w:cs="Times New Roman"/>
          <w:sz w:val="24"/>
          <w:szCs w:val="24"/>
        </w:rPr>
        <w:t xml:space="preserve">ево, </w:t>
      </w:r>
      <w:r>
        <w:rPr>
          <w:rFonts w:ascii="Times New Roman" w:hAnsi="Times New Roman" w:cs="Times New Roman"/>
          <w:sz w:val="24"/>
          <w:szCs w:val="24"/>
          <w:lang w:val="ru-RU"/>
        </w:rPr>
        <w:t>Комсомоль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ского района для приобретения опыта реального управления и действия;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сохранение и укрепление физического, психологического и социального здоровья обучающихся, обеспечение их безопасности.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образовательной программы основного общего образования. Методологической основой ФГОС является системно-деятельностный подход, который предполагает: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формируется с учетом психологопедагогических особенностей развития детей 11–15 лет, связанных: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 изменением формы организации учебной деятельности и учебного сотрудничества от классно-урочной к лабораторно-семинарской и лекционнолабораторной исследовательской.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Переход обучающегося в основную школу совпадает с предкритической фазой развития ребенка – переходом к кризису младшего подросткового возраста (11–13 лет, 5– 7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– представления о том, что он уже не ребенок, т. 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этап подросткового развития (14–15 лет, 8–9 классы) характеризуется: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стремлением подростка к общению и совместной деятельности со сверстниками;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особой чувствительностью к морально-этическому «кодексу товарищества», в котором заданы важнейшие нормы социального поведения взрослого мира;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процессом перехода от детства к взрослости, отражающимся в его характеристике как «переходного», «трудного» или «критического»;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изменением социальной ситуации развития – ростом информационных перегрузок и изменением характера и способа общения и социальных взаимодействий – объемы и способы получения информации (СМИ, телевидение, Интернет).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 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6D"/>
    <w:rsid w:val="006D6895"/>
    <w:rsid w:val="00773107"/>
    <w:rsid w:val="0082336D"/>
    <w:rsid w:val="00AD4CAB"/>
    <w:rsid w:val="25233F4C"/>
    <w:rsid w:val="436B4CA6"/>
    <w:rsid w:val="64AB1353"/>
    <w:rsid w:val="70D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1851</Words>
  <Characters>10553</Characters>
  <Lines>87</Lines>
  <Paragraphs>24</Paragraphs>
  <TotalTime>3</TotalTime>
  <ScaleCrop>false</ScaleCrop>
  <LinksUpToDate>false</LinksUpToDate>
  <CharactersWithSpaces>12380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2022-10-01T06:24:00Z</dcterms:created>
  <dc:creator>1</dc:creator>
  <cp:lastModifiedBy>Restem</cp:lastModifiedBy>
  <dcterms:modified xsi:type="dcterms:W3CDTF">2022-10-12T20:02:09Z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1D34F0FA357D4ECB8A7B8A2F39A668CE</vt:lpwstr>
  </property>
</Properties>
</file>