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56" w:rsidRPr="0013700E" w:rsidRDefault="004F4C56" w:rsidP="0013700E">
      <w:pPr>
        <w:spacing w:after="0"/>
        <w:rPr>
          <w:rFonts w:ascii="Times New Roman" w:hAnsi="Times New Roman" w:cs="Times New Roman"/>
          <w:sz w:val="24"/>
          <w:szCs w:val="24"/>
        </w:rPr>
      </w:pPr>
      <w:bookmarkStart w:id="0" w:name="_GoBack"/>
      <w:r w:rsidRPr="0013700E">
        <w:rPr>
          <w:rFonts w:ascii="Times New Roman" w:hAnsi="Times New Roman" w:cs="Times New Roman"/>
          <w:sz w:val="24"/>
          <w:szCs w:val="24"/>
        </w:rPr>
        <w:t>Постановление Правительства РФ от 15 сентября 2020 г. № 1441 "Об утверждении Правил оказания платных образовательных услуг" (документ не вступил в силу)</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22 сентября 2020</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 Утвердить прилагаемые Правила оказания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2. Настоящее постановление вступает в силу с 1 января 2021 г. и действует до 31 декабря 2026 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Председатель Правительства</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Российской Федерации</w:t>
      </w:r>
      <w:r w:rsidRPr="0013700E">
        <w:rPr>
          <w:rFonts w:ascii="Times New Roman" w:hAnsi="Times New Roman" w:cs="Times New Roman"/>
          <w:sz w:val="24"/>
          <w:szCs w:val="24"/>
        </w:rPr>
        <w:tab/>
        <w:t xml:space="preserve">М. </w:t>
      </w:r>
      <w:proofErr w:type="spellStart"/>
      <w:r w:rsidRPr="0013700E">
        <w:rPr>
          <w:rFonts w:ascii="Times New Roman" w:hAnsi="Times New Roman" w:cs="Times New Roman"/>
          <w:sz w:val="24"/>
          <w:szCs w:val="24"/>
        </w:rPr>
        <w:t>Мишустин</w:t>
      </w:r>
      <w:proofErr w:type="spellEnd"/>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УТВЕРЖДЕНЫ</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постановлением Правительства</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Российской Федерации</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от 15 сентября 2020 г. N 1441</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Правила</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оказания платных образовательных услуг</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I. Общие положения</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 Настоящие Правила определяют порядок оказания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2. В настоящих Правилах используются следующие понятия: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"обучающийся" - физическое лицо, осваивающее образовательную программу;</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lastRenderedPageBreak/>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 xml:space="preserve">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w:t>
      </w:r>
      <w:r w:rsidRPr="0013700E">
        <w:rPr>
          <w:rFonts w:ascii="Times New Roman" w:hAnsi="Times New Roman" w:cs="Times New Roman"/>
          <w:sz w:val="24"/>
          <w:szCs w:val="24"/>
        </w:rPr>
        <w:lastRenderedPageBreak/>
        <w:t>инфляции, предусмотренного основными характеристиками федерального бюджета на очередной финансовый год и плановый период.</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II. Информация о платных образовательных услугах, порядок заключения договоров</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13. Договор заключается в простой письменной форме и содержит следующие сведения: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б) место нахождения или место жительства исполнителя;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г) место нахождения или место жительства заказчика и (или) законного представителя обучающегося;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ж) права, обязанности и ответственность исполнителя, заказчика и обучающегося;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з) полная стоимость образовательных услуг по договору, порядок их оплаты;</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lastRenderedPageBreak/>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л) форма обучения;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о) порядок изменения и расторжения договора;</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III. Ответственность исполнителя и заказчика</w:t>
      </w: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lastRenderedPageBreak/>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а) безвозмездного оказания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б) соразмерного уменьшения стоимости оказанных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 xml:space="preserve">в) возмещения понесенных им расходов по устранению </w:t>
      </w:r>
      <w:proofErr w:type="gramStart"/>
      <w:r w:rsidRPr="0013700E">
        <w:rPr>
          <w:rFonts w:ascii="Times New Roman" w:hAnsi="Times New Roman" w:cs="Times New Roman"/>
          <w:sz w:val="24"/>
          <w:szCs w:val="24"/>
        </w:rPr>
        <w:t>недостатков</w:t>
      </w:r>
      <w:proofErr w:type="gramEnd"/>
      <w:r w:rsidRPr="0013700E">
        <w:rPr>
          <w:rFonts w:ascii="Times New Roman" w:hAnsi="Times New Roman" w:cs="Times New Roman"/>
          <w:sz w:val="24"/>
          <w:szCs w:val="24"/>
        </w:rPr>
        <w:t xml:space="preserve"> оказанных платных образовательных услуг своими силами или третьими лицами.</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в) потребовать уменьшения стоимости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г) расторгнуть договор.</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22. По инициативе исполнителя договор может быть расторгнут в одностороннем порядке в следующих случаях:</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F4C56" w:rsidRPr="0013700E" w:rsidRDefault="004F4C56" w:rsidP="0013700E">
      <w:pPr>
        <w:spacing w:after="0"/>
        <w:rPr>
          <w:rFonts w:ascii="Times New Roman" w:hAnsi="Times New Roman" w:cs="Times New Roman"/>
          <w:sz w:val="24"/>
          <w:szCs w:val="24"/>
        </w:rPr>
      </w:pPr>
    </w:p>
    <w:p w:rsidR="004F4C5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г) просрочка оплаты стоимости платных образовательных услуг;</w:t>
      </w:r>
    </w:p>
    <w:p w:rsidR="004F4C56" w:rsidRPr="0013700E" w:rsidRDefault="004F4C56" w:rsidP="0013700E">
      <w:pPr>
        <w:spacing w:after="0"/>
        <w:rPr>
          <w:rFonts w:ascii="Times New Roman" w:hAnsi="Times New Roman" w:cs="Times New Roman"/>
          <w:sz w:val="24"/>
          <w:szCs w:val="24"/>
        </w:rPr>
      </w:pPr>
    </w:p>
    <w:p w:rsidR="005C2286" w:rsidRPr="0013700E" w:rsidRDefault="004F4C56" w:rsidP="0013700E">
      <w:pPr>
        <w:spacing w:after="0"/>
        <w:rPr>
          <w:rFonts w:ascii="Times New Roman" w:hAnsi="Times New Roman" w:cs="Times New Roman"/>
          <w:sz w:val="24"/>
          <w:szCs w:val="24"/>
        </w:rPr>
      </w:pPr>
      <w:r w:rsidRPr="0013700E">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End w:id="0"/>
    </w:p>
    <w:sectPr w:rsidR="005C2286" w:rsidRPr="00137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4E"/>
    <w:rsid w:val="0013700E"/>
    <w:rsid w:val="004F4C56"/>
    <w:rsid w:val="005C2286"/>
    <w:rsid w:val="007A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9DF7A-8BA3-4589-9FF4-AD1B73A1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cp:keywords/>
  <dc:description/>
  <cp:lastModifiedBy>Школа2</cp:lastModifiedBy>
  <cp:revision>4</cp:revision>
  <dcterms:created xsi:type="dcterms:W3CDTF">2020-12-21T09:12:00Z</dcterms:created>
  <dcterms:modified xsi:type="dcterms:W3CDTF">2020-12-21T09:13:00Z</dcterms:modified>
</cp:coreProperties>
</file>